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0.xml" ContentType="application/vnd.openxmlformats-officedocument.wordprocessingml.header+xml"/>
  <Override PartName="/word/header11.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65" w:type="pct"/>
        <w:tblLook w:val="04A0" w:firstRow="1" w:lastRow="0" w:firstColumn="1" w:lastColumn="0" w:noHBand="0" w:noVBand="1"/>
      </w:tblPr>
      <w:tblGrid>
        <w:gridCol w:w="3721"/>
        <w:gridCol w:w="5824"/>
      </w:tblGrid>
      <w:tr w:rsidR="00D10619" w:rsidRPr="00DC4338" w:rsidTr="00DC4338">
        <w:tc>
          <w:tcPr>
            <w:tcW w:w="1949" w:type="pct"/>
            <w:shd w:val="clear" w:color="auto" w:fill="auto"/>
          </w:tcPr>
          <w:p w:rsidR="00D10619" w:rsidRPr="00DC4338" w:rsidRDefault="00B74F60" w:rsidP="00D10619">
            <w:pPr>
              <w:pStyle w:val="Vnbnnidung0"/>
              <w:spacing w:after="0" w:line="240" w:lineRule="auto"/>
              <w:ind w:firstLine="0"/>
              <w:jc w:val="center"/>
              <w:rPr>
                <w:b/>
                <w:bCs/>
                <w:color w:val="auto"/>
                <w:lang w:val="en-US"/>
              </w:rPr>
            </w:pPr>
            <w:r w:rsidRPr="00DC4338">
              <w:rPr>
                <w:b/>
                <w:bCs/>
                <w:color w:val="auto"/>
                <w:lang w:val="en-US"/>
              </w:rPr>
              <w:t>BỘ GIAO THÔNG VẬN TẢI</w:t>
            </w:r>
          </w:p>
          <w:p w:rsidR="00D10619" w:rsidRPr="00DC4338" w:rsidRDefault="00D10619" w:rsidP="00D10619">
            <w:pPr>
              <w:pStyle w:val="Vnbnnidung0"/>
              <w:spacing w:after="0" w:line="240" w:lineRule="auto"/>
              <w:ind w:firstLine="0"/>
              <w:jc w:val="center"/>
              <w:rPr>
                <w:bCs/>
                <w:color w:val="auto"/>
                <w:vertAlign w:val="superscript"/>
              </w:rPr>
            </w:pPr>
            <w:r w:rsidRPr="00DC4338">
              <w:rPr>
                <w:bCs/>
                <w:color w:val="auto"/>
                <w:vertAlign w:val="superscript"/>
              </w:rPr>
              <w:t>_____________</w:t>
            </w:r>
          </w:p>
          <w:p w:rsidR="00D10619" w:rsidRPr="00DC4338" w:rsidRDefault="00D10619" w:rsidP="00D10619">
            <w:pPr>
              <w:pStyle w:val="Vnbnnidung0"/>
              <w:spacing w:after="0" w:line="240" w:lineRule="auto"/>
              <w:ind w:firstLine="0"/>
              <w:jc w:val="center"/>
              <w:rPr>
                <w:bCs/>
                <w:color w:val="auto"/>
                <w:lang w:val="en-US"/>
              </w:rPr>
            </w:pPr>
            <w:r w:rsidRPr="00DC4338">
              <w:rPr>
                <w:bCs/>
                <w:color w:val="auto"/>
              </w:rPr>
              <w:t xml:space="preserve">Số: </w:t>
            </w:r>
            <w:r w:rsidR="00B74F60" w:rsidRPr="00DC4338">
              <w:rPr>
                <w:bCs/>
                <w:color w:val="auto"/>
                <w:lang w:val="en-US"/>
              </w:rPr>
              <w:t>04/2025/TT-BGTVT</w:t>
            </w:r>
          </w:p>
        </w:tc>
        <w:tc>
          <w:tcPr>
            <w:tcW w:w="3051" w:type="pct"/>
            <w:shd w:val="clear" w:color="auto" w:fill="auto"/>
          </w:tcPr>
          <w:p w:rsidR="00D10619" w:rsidRPr="00DC4338" w:rsidRDefault="00D10619" w:rsidP="00D10619">
            <w:pPr>
              <w:pStyle w:val="Vnbnnidung0"/>
              <w:spacing w:after="0" w:line="240" w:lineRule="auto"/>
              <w:ind w:firstLine="0"/>
              <w:jc w:val="center"/>
              <w:rPr>
                <w:color w:val="auto"/>
              </w:rPr>
            </w:pPr>
            <w:r w:rsidRPr="00DC4338">
              <w:rPr>
                <w:b/>
                <w:bCs/>
                <w:color w:val="auto"/>
              </w:rPr>
              <w:t>CỘNG HÒA XÃ HỘI CHỦ NGHĨA VIỆT NAM</w:t>
            </w:r>
          </w:p>
          <w:p w:rsidR="00D10619" w:rsidRPr="00DC4338" w:rsidRDefault="00D10619" w:rsidP="00D10619">
            <w:pPr>
              <w:pStyle w:val="Vnbnnidung0"/>
              <w:spacing w:after="0" w:line="240" w:lineRule="auto"/>
              <w:ind w:firstLine="0"/>
              <w:jc w:val="center"/>
              <w:rPr>
                <w:b/>
                <w:bCs/>
                <w:color w:val="auto"/>
              </w:rPr>
            </w:pPr>
            <w:r w:rsidRPr="00DC4338">
              <w:rPr>
                <w:b/>
                <w:bCs/>
                <w:color w:val="auto"/>
              </w:rPr>
              <w:t>Độc lập - Tự do - Hạnh phúc</w:t>
            </w:r>
          </w:p>
          <w:p w:rsidR="00D10619" w:rsidRPr="00DC4338" w:rsidRDefault="00D10619" w:rsidP="00D10619">
            <w:pPr>
              <w:pStyle w:val="Vnbnnidung0"/>
              <w:spacing w:after="0" w:line="240" w:lineRule="auto"/>
              <w:ind w:firstLine="0"/>
              <w:jc w:val="center"/>
              <w:rPr>
                <w:color w:val="auto"/>
                <w:vertAlign w:val="superscript"/>
              </w:rPr>
            </w:pPr>
            <w:r w:rsidRPr="00DC4338">
              <w:rPr>
                <w:color w:val="auto"/>
                <w:vertAlign w:val="superscript"/>
              </w:rPr>
              <w:t>________________________</w:t>
            </w:r>
          </w:p>
          <w:p w:rsidR="00D10619" w:rsidRPr="00DC4338" w:rsidRDefault="00D10619" w:rsidP="00D10619">
            <w:pPr>
              <w:pStyle w:val="Vnbnnidung0"/>
              <w:spacing w:after="0" w:line="240" w:lineRule="auto"/>
              <w:ind w:firstLine="0"/>
              <w:jc w:val="center"/>
              <w:rPr>
                <w:color w:val="auto"/>
                <w:lang w:val="en-US"/>
              </w:rPr>
            </w:pPr>
            <w:r w:rsidRPr="00DC4338">
              <w:rPr>
                <w:i/>
                <w:iCs/>
                <w:color w:val="auto"/>
              </w:rPr>
              <w:t xml:space="preserve">Hà Nội, ngày </w:t>
            </w:r>
            <w:r w:rsidR="00B74F60" w:rsidRPr="00DC4338">
              <w:rPr>
                <w:i/>
                <w:iCs/>
                <w:color w:val="auto"/>
                <w:lang w:val="en-US"/>
              </w:rPr>
              <w:t>10</w:t>
            </w:r>
            <w:r w:rsidRPr="00DC4338">
              <w:rPr>
                <w:i/>
                <w:iCs/>
                <w:color w:val="auto"/>
              </w:rPr>
              <w:t xml:space="preserve"> tháng </w:t>
            </w:r>
            <w:r w:rsidR="00B74F60" w:rsidRPr="00DC4338">
              <w:rPr>
                <w:i/>
                <w:iCs/>
                <w:color w:val="auto"/>
                <w:lang w:val="en-US"/>
              </w:rPr>
              <w:t>01</w:t>
            </w:r>
            <w:r w:rsidRPr="00DC4338">
              <w:rPr>
                <w:i/>
                <w:iCs/>
                <w:color w:val="auto"/>
              </w:rPr>
              <w:t xml:space="preserve"> năm </w:t>
            </w:r>
            <w:r w:rsidR="00B74F60" w:rsidRPr="00DC4338">
              <w:rPr>
                <w:i/>
                <w:iCs/>
                <w:color w:val="auto"/>
                <w:lang w:val="en-US"/>
              </w:rPr>
              <w:t>2025</w:t>
            </w:r>
          </w:p>
        </w:tc>
      </w:tr>
    </w:tbl>
    <w:p w:rsidR="00D10619" w:rsidRPr="00DC4338" w:rsidRDefault="00D10619" w:rsidP="00C429AC">
      <w:pPr>
        <w:pStyle w:val="Vnbnnidung0"/>
        <w:spacing w:after="0" w:line="240" w:lineRule="auto"/>
        <w:ind w:firstLine="0"/>
        <w:jc w:val="center"/>
        <w:rPr>
          <w:b/>
          <w:bCs/>
          <w:color w:val="auto"/>
          <w:sz w:val="28"/>
          <w:szCs w:val="28"/>
        </w:rPr>
      </w:pPr>
    </w:p>
    <w:p w:rsidR="00D10619" w:rsidRPr="00DC4338" w:rsidRDefault="00D10619" w:rsidP="00C429AC">
      <w:pPr>
        <w:pStyle w:val="Vnbnnidung0"/>
        <w:spacing w:after="0" w:line="240" w:lineRule="auto"/>
        <w:ind w:firstLine="0"/>
        <w:jc w:val="center"/>
        <w:rPr>
          <w:b/>
          <w:bCs/>
          <w:color w:val="auto"/>
          <w:sz w:val="28"/>
          <w:szCs w:val="28"/>
        </w:rPr>
      </w:pPr>
    </w:p>
    <w:p w:rsidR="00DD653E" w:rsidRPr="00DC4338" w:rsidRDefault="006D73F4" w:rsidP="00C429AC">
      <w:pPr>
        <w:pStyle w:val="Vnbnnidung0"/>
        <w:spacing w:after="0" w:line="240" w:lineRule="auto"/>
        <w:ind w:firstLine="0"/>
        <w:jc w:val="center"/>
        <w:rPr>
          <w:color w:val="auto"/>
          <w:sz w:val="28"/>
          <w:szCs w:val="28"/>
        </w:rPr>
      </w:pPr>
      <w:bookmarkStart w:id="0" w:name="_GoBack"/>
      <w:r w:rsidRPr="00DC4338">
        <w:rPr>
          <w:b/>
          <w:bCs/>
          <w:color w:val="auto"/>
          <w:sz w:val="28"/>
          <w:szCs w:val="28"/>
        </w:rPr>
        <w:t>THÔNG TƯ</w:t>
      </w:r>
    </w:p>
    <w:p w:rsidR="00C429AC" w:rsidRPr="00DC4338" w:rsidRDefault="006D73F4" w:rsidP="00C429AC">
      <w:pPr>
        <w:pStyle w:val="Vnbnnidung0"/>
        <w:spacing w:after="0" w:line="240" w:lineRule="auto"/>
        <w:ind w:firstLine="0"/>
        <w:jc w:val="center"/>
        <w:rPr>
          <w:b/>
          <w:bCs/>
          <w:color w:val="auto"/>
          <w:sz w:val="28"/>
          <w:szCs w:val="28"/>
        </w:rPr>
      </w:pPr>
      <w:r w:rsidRPr="00DC4338">
        <w:rPr>
          <w:b/>
          <w:bCs/>
          <w:color w:val="auto"/>
          <w:sz w:val="28"/>
          <w:szCs w:val="28"/>
        </w:rPr>
        <w:t>Ban h</w:t>
      </w:r>
      <w:r w:rsidR="00C429AC" w:rsidRPr="00DC4338">
        <w:rPr>
          <w:b/>
          <w:bCs/>
          <w:color w:val="auto"/>
          <w:sz w:val="28"/>
          <w:szCs w:val="28"/>
        </w:rPr>
        <w:t>ành Định mức kinh tế - kỹ thuật</w:t>
      </w:r>
    </w:p>
    <w:p w:rsidR="00DD653E" w:rsidRPr="00DC4338" w:rsidRDefault="006D73F4" w:rsidP="00C429AC">
      <w:pPr>
        <w:pStyle w:val="Vnbnnidung0"/>
        <w:spacing w:after="0" w:line="240" w:lineRule="auto"/>
        <w:ind w:firstLine="0"/>
        <w:jc w:val="center"/>
        <w:rPr>
          <w:b/>
          <w:bCs/>
          <w:color w:val="auto"/>
          <w:sz w:val="28"/>
          <w:szCs w:val="28"/>
        </w:rPr>
      </w:pPr>
      <w:r w:rsidRPr="00DC4338">
        <w:rPr>
          <w:b/>
          <w:bCs/>
          <w:color w:val="auto"/>
          <w:sz w:val="28"/>
          <w:szCs w:val="28"/>
        </w:rPr>
        <w:t xml:space="preserve">trong hoạt động phối </w:t>
      </w:r>
      <w:r w:rsidR="00617EBA" w:rsidRPr="00DC4338">
        <w:rPr>
          <w:b/>
          <w:bCs/>
          <w:color w:val="auto"/>
          <w:sz w:val="28"/>
          <w:szCs w:val="28"/>
          <w:lang w:val="en-US"/>
        </w:rPr>
        <w:t>hợp</w:t>
      </w:r>
      <w:r w:rsidRPr="00DC4338">
        <w:rPr>
          <w:b/>
          <w:bCs/>
          <w:color w:val="auto"/>
          <w:sz w:val="28"/>
          <w:szCs w:val="28"/>
        </w:rPr>
        <w:t xml:space="preserve"> tìm kiếm, cứu nạn hàng hải</w:t>
      </w:r>
    </w:p>
    <w:p w:rsidR="00C429AC" w:rsidRPr="00DC4338" w:rsidRDefault="00C429AC" w:rsidP="00C429AC">
      <w:pPr>
        <w:pStyle w:val="Vnbnnidung0"/>
        <w:spacing w:after="0" w:line="240" w:lineRule="auto"/>
        <w:ind w:firstLine="0"/>
        <w:jc w:val="center"/>
        <w:rPr>
          <w:bCs/>
          <w:color w:val="auto"/>
          <w:sz w:val="28"/>
          <w:szCs w:val="28"/>
          <w:vertAlign w:val="superscript"/>
          <w:lang w:val="en-US"/>
        </w:rPr>
      </w:pPr>
      <w:r w:rsidRPr="00DC4338">
        <w:rPr>
          <w:bCs/>
          <w:color w:val="auto"/>
          <w:sz w:val="28"/>
          <w:szCs w:val="28"/>
          <w:vertAlign w:val="superscript"/>
          <w:lang w:val="en-US"/>
        </w:rPr>
        <w:t>____________</w:t>
      </w:r>
      <w:r w:rsidR="00DC4338">
        <w:rPr>
          <w:bCs/>
          <w:color w:val="auto"/>
          <w:sz w:val="28"/>
          <w:szCs w:val="28"/>
          <w:vertAlign w:val="superscript"/>
          <w:lang w:val="en-US"/>
        </w:rPr>
        <w:t>___________</w:t>
      </w:r>
    </w:p>
    <w:p w:rsidR="00C429AC" w:rsidRPr="00DC4338" w:rsidRDefault="00C429AC" w:rsidP="00C429AC">
      <w:pPr>
        <w:pStyle w:val="Vnbnnidung0"/>
        <w:spacing w:after="0" w:line="240" w:lineRule="auto"/>
        <w:ind w:firstLine="0"/>
        <w:jc w:val="center"/>
        <w:rPr>
          <w:color w:val="auto"/>
          <w:sz w:val="28"/>
          <w:szCs w:val="28"/>
        </w:rPr>
      </w:pPr>
    </w:p>
    <w:p w:rsidR="00DD653E" w:rsidRPr="00DC4338" w:rsidRDefault="006D73F4" w:rsidP="00B72C43">
      <w:pPr>
        <w:pStyle w:val="Vnbnnidung0"/>
        <w:spacing w:after="120" w:line="240" w:lineRule="auto"/>
        <w:ind w:firstLine="720"/>
        <w:jc w:val="both"/>
        <w:rPr>
          <w:color w:val="auto"/>
          <w:sz w:val="28"/>
          <w:szCs w:val="28"/>
        </w:rPr>
      </w:pPr>
      <w:r w:rsidRPr="00DC4338">
        <w:rPr>
          <w:i/>
          <w:iCs/>
          <w:color w:val="auto"/>
          <w:sz w:val="28"/>
          <w:szCs w:val="28"/>
        </w:rPr>
        <w:t>Căn cứ Bộ luật Hàng hải Việt Nam ngày 25 tháng 11 năm 2015;</w:t>
      </w:r>
    </w:p>
    <w:p w:rsidR="00DD653E" w:rsidRPr="00DC4338" w:rsidRDefault="006D73F4" w:rsidP="00B72C43">
      <w:pPr>
        <w:pStyle w:val="Vnbnnidung0"/>
        <w:spacing w:after="120" w:line="240" w:lineRule="auto"/>
        <w:ind w:firstLine="720"/>
        <w:jc w:val="both"/>
        <w:rPr>
          <w:color w:val="auto"/>
          <w:sz w:val="28"/>
          <w:szCs w:val="28"/>
        </w:rPr>
      </w:pPr>
      <w:r w:rsidRPr="00DC4338">
        <w:rPr>
          <w:i/>
          <w:iCs/>
          <w:color w:val="auto"/>
          <w:sz w:val="28"/>
          <w:szCs w:val="28"/>
        </w:rPr>
        <w:t>Căn cứ Nghị định số 58/2017/NĐ-CP ngày 10 tháng 5 năm 2017 của Chính phủ quy định chi tiết một số điều của Bộ luật Hàng hải Việt Nam về quản lý hoạt động hàng hải;</w:t>
      </w:r>
    </w:p>
    <w:p w:rsidR="00DD653E" w:rsidRPr="00DC4338" w:rsidRDefault="006D73F4" w:rsidP="00B72C43">
      <w:pPr>
        <w:pStyle w:val="Vnbnnidung0"/>
        <w:spacing w:after="120" w:line="240" w:lineRule="auto"/>
        <w:ind w:firstLine="720"/>
        <w:jc w:val="both"/>
        <w:rPr>
          <w:i/>
          <w:iCs/>
          <w:color w:val="auto"/>
          <w:sz w:val="28"/>
          <w:szCs w:val="28"/>
        </w:rPr>
      </w:pPr>
      <w:r w:rsidRPr="00DC4338">
        <w:rPr>
          <w:i/>
          <w:iCs/>
          <w:color w:val="auto"/>
          <w:sz w:val="28"/>
          <w:szCs w:val="28"/>
        </w:rPr>
        <w:t>Căn cứ Nghị định số 163/2016/NĐ-CP ngày 21 tháng 12 năm 2016 của Chính phủ quy định chi tiết thi hành một số điều của Luật ngân sách nhà nước;</w:t>
      </w:r>
    </w:p>
    <w:p w:rsidR="00DD653E" w:rsidRPr="00DC4338" w:rsidRDefault="006D73F4" w:rsidP="00B72C43">
      <w:pPr>
        <w:pStyle w:val="Vnbnnidung0"/>
        <w:spacing w:after="120" w:line="240" w:lineRule="auto"/>
        <w:ind w:firstLine="720"/>
        <w:jc w:val="both"/>
        <w:rPr>
          <w:color w:val="auto"/>
          <w:sz w:val="28"/>
          <w:szCs w:val="28"/>
        </w:rPr>
      </w:pPr>
      <w:r w:rsidRPr="00DC4338">
        <w:rPr>
          <w:i/>
          <w:iCs/>
          <w:color w:val="auto"/>
          <w:sz w:val="28"/>
          <w:szCs w:val="28"/>
        </w:rPr>
        <w:t>Căn cứ Nghị định số 32/2019/NĐ-CP ngày 10 tháng 4 năm 2019 của Chính phủ quy định giao nhiệm vụ, đặt hàng hoặc đấu thầu cung cấp sản phẩm, dịch vụ công sử dụng ngân sách nhà nước từ nguồn kinh phí thường xuyên;</w:t>
      </w:r>
    </w:p>
    <w:p w:rsidR="00DD653E" w:rsidRPr="00DC4338" w:rsidRDefault="006D73F4" w:rsidP="00B72C43">
      <w:pPr>
        <w:pStyle w:val="Vnbnnidung0"/>
        <w:spacing w:after="120" w:line="240" w:lineRule="auto"/>
        <w:ind w:firstLine="720"/>
        <w:jc w:val="both"/>
        <w:rPr>
          <w:color w:val="auto"/>
          <w:sz w:val="28"/>
          <w:szCs w:val="28"/>
        </w:rPr>
      </w:pPr>
      <w:r w:rsidRPr="00DC4338">
        <w:rPr>
          <w:i/>
          <w:iCs/>
          <w:color w:val="auto"/>
          <w:sz w:val="28"/>
          <w:szCs w:val="28"/>
        </w:rPr>
        <w:t>Căn cứ Nghị định số 56/2022/NĐ-CP ngày 24 tháng 8 năm 2022 của Chính phủ quy định chức năng, nhiệm vụ, quyền hạn và cơ cấu tổ chức của Bộ Giao thông vận tải;</w:t>
      </w:r>
    </w:p>
    <w:p w:rsidR="00DD653E" w:rsidRPr="00DC4338" w:rsidRDefault="006D73F4" w:rsidP="00B72C43">
      <w:pPr>
        <w:pStyle w:val="Vnbnnidung0"/>
        <w:spacing w:after="120" w:line="240" w:lineRule="auto"/>
        <w:ind w:firstLine="720"/>
        <w:jc w:val="both"/>
        <w:rPr>
          <w:color w:val="auto"/>
          <w:sz w:val="28"/>
          <w:szCs w:val="28"/>
        </w:rPr>
      </w:pPr>
      <w:r w:rsidRPr="00DC4338">
        <w:rPr>
          <w:i/>
          <w:iCs/>
          <w:color w:val="auto"/>
          <w:sz w:val="28"/>
          <w:szCs w:val="28"/>
        </w:rPr>
        <w:t>Theo đề nghị của Vụ trưởng Khoa học công nghệ và Môi trường và Cục trưởng Cục Hàng hải Việt Nam;</w:t>
      </w:r>
    </w:p>
    <w:p w:rsidR="00DD653E" w:rsidRPr="00DC4338" w:rsidRDefault="006D73F4" w:rsidP="00BA5D37">
      <w:pPr>
        <w:pStyle w:val="Vnbnnidung0"/>
        <w:spacing w:after="0" w:line="240" w:lineRule="auto"/>
        <w:ind w:firstLine="720"/>
        <w:jc w:val="both"/>
        <w:rPr>
          <w:i/>
          <w:iCs/>
          <w:color w:val="auto"/>
          <w:sz w:val="28"/>
          <w:szCs w:val="28"/>
        </w:rPr>
      </w:pPr>
      <w:r w:rsidRPr="00DC4338">
        <w:rPr>
          <w:i/>
          <w:iCs/>
          <w:color w:val="auto"/>
          <w:sz w:val="28"/>
          <w:szCs w:val="28"/>
        </w:rPr>
        <w:t>Bộ trưởng Bộ Giao thông vận tải ban hành Thông tư ban hành Định mức kinh tế - kỹ thuật trong hoạt động phối hợp, tìm kiếm cứu nạn hàng hải.</w:t>
      </w:r>
    </w:p>
    <w:p w:rsidR="00BA5D37" w:rsidRPr="00DC4338" w:rsidRDefault="00BA5D37" w:rsidP="00BA5D37">
      <w:pPr>
        <w:pStyle w:val="Vnbnnidung0"/>
        <w:spacing w:after="0" w:line="240" w:lineRule="auto"/>
        <w:ind w:firstLine="720"/>
        <w:jc w:val="both"/>
        <w:rPr>
          <w:color w:val="auto"/>
          <w:sz w:val="28"/>
          <w:szCs w:val="28"/>
        </w:rPr>
      </w:pPr>
    </w:p>
    <w:p w:rsidR="00DD653E" w:rsidRPr="00DC4338" w:rsidRDefault="006D73F4" w:rsidP="00B72C43">
      <w:pPr>
        <w:pStyle w:val="Vnbnnidung0"/>
        <w:spacing w:after="120" w:line="240" w:lineRule="auto"/>
        <w:ind w:firstLine="720"/>
        <w:jc w:val="both"/>
        <w:rPr>
          <w:color w:val="auto"/>
          <w:sz w:val="28"/>
          <w:szCs w:val="28"/>
        </w:rPr>
      </w:pPr>
      <w:r w:rsidRPr="00DC4338">
        <w:rPr>
          <w:b/>
          <w:bCs/>
          <w:color w:val="auto"/>
          <w:sz w:val="28"/>
          <w:szCs w:val="28"/>
        </w:rPr>
        <w:t>Điều 1. Phạm vi điều chỉnh</w:t>
      </w:r>
    </w:p>
    <w:p w:rsidR="009851A9" w:rsidRPr="00DC4338" w:rsidRDefault="006D73F4" w:rsidP="009851A9">
      <w:pPr>
        <w:pStyle w:val="Vnbnnidung0"/>
        <w:spacing w:after="120" w:line="240" w:lineRule="auto"/>
        <w:ind w:firstLine="720"/>
        <w:jc w:val="both"/>
        <w:rPr>
          <w:color w:val="auto"/>
          <w:sz w:val="28"/>
          <w:szCs w:val="28"/>
        </w:rPr>
      </w:pPr>
      <w:r w:rsidRPr="00DC4338">
        <w:rPr>
          <w:color w:val="auto"/>
          <w:sz w:val="28"/>
          <w:szCs w:val="28"/>
        </w:rPr>
        <w:t>Thông tư này ban hành Định mức kinh tế - kỹ thuật trong hoạt động phối hợp tìm kiếm, cứu nạn hàng hải, gồm 04 tập định mức kinh tế - kỹ thuật sau:</w:t>
      </w:r>
      <w:bookmarkStart w:id="1" w:name="bookmark0"/>
      <w:bookmarkEnd w:id="1"/>
    </w:p>
    <w:p w:rsidR="007B1F45" w:rsidRPr="00DC4338" w:rsidRDefault="009851A9" w:rsidP="007B1F45">
      <w:pPr>
        <w:pStyle w:val="Vnbnnidung0"/>
        <w:spacing w:after="120" w:line="240" w:lineRule="auto"/>
        <w:ind w:firstLine="720"/>
        <w:jc w:val="both"/>
        <w:rPr>
          <w:color w:val="auto"/>
          <w:sz w:val="28"/>
          <w:szCs w:val="28"/>
        </w:rPr>
      </w:pPr>
      <w:r w:rsidRPr="00DC4338">
        <w:rPr>
          <w:color w:val="auto"/>
          <w:sz w:val="28"/>
          <w:szCs w:val="28"/>
          <w:lang w:val="en-US"/>
        </w:rPr>
        <w:t xml:space="preserve">1. </w:t>
      </w:r>
      <w:r w:rsidR="006D73F4" w:rsidRPr="00DC4338">
        <w:rPr>
          <w:color w:val="auto"/>
          <w:sz w:val="28"/>
          <w:szCs w:val="28"/>
        </w:rPr>
        <w:t>Tập 1. Định mức kinh tế</w:t>
      </w:r>
      <w:r w:rsidR="00E929A7" w:rsidRPr="00DC4338">
        <w:rPr>
          <w:color w:val="auto"/>
          <w:sz w:val="28"/>
          <w:szCs w:val="28"/>
          <w:lang w:val="en-US"/>
        </w:rPr>
        <w:t xml:space="preserve"> </w:t>
      </w:r>
      <w:r w:rsidR="006D73F4" w:rsidRPr="00DC4338">
        <w:rPr>
          <w:color w:val="auto"/>
          <w:sz w:val="28"/>
          <w:szCs w:val="28"/>
        </w:rPr>
        <w:t>-</w:t>
      </w:r>
      <w:r w:rsidR="00E929A7" w:rsidRPr="00DC4338">
        <w:rPr>
          <w:color w:val="auto"/>
          <w:sz w:val="28"/>
          <w:szCs w:val="28"/>
          <w:lang w:val="en-US"/>
        </w:rPr>
        <w:t xml:space="preserve"> </w:t>
      </w:r>
      <w:r w:rsidR="006D73F4" w:rsidRPr="00DC4338">
        <w:rPr>
          <w:color w:val="auto"/>
          <w:sz w:val="28"/>
          <w:szCs w:val="28"/>
        </w:rPr>
        <w:t>kỹ thuật công tác bảo dưỡng thường xuyên phương tiện thủy tìm kiếm, cứu nạn; công tác phối hợp tìm kiếm, cứu nạn trên biển.</w:t>
      </w:r>
      <w:bookmarkStart w:id="2" w:name="bookmark1"/>
      <w:bookmarkEnd w:id="2"/>
    </w:p>
    <w:p w:rsidR="00AB132B" w:rsidRPr="00DC4338" w:rsidRDefault="007B1F45" w:rsidP="00AB132B">
      <w:pPr>
        <w:pStyle w:val="Vnbnnidung0"/>
        <w:spacing w:after="120" w:line="240" w:lineRule="auto"/>
        <w:ind w:firstLine="720"/>
        <w:jc w:val="both"/>
        <w:rPr>
          <w:color w:val="auto"/>
          <w:sz w:val="28"/>
          <w:szCs w:val="28"/>
        </w:rPr>
      </w:pPr>
      <w:r w:rsidRPr="00DC4338">
        <w:rPr>
          <w:color w:val="auto"/>
          <w:sz w:val="28"/>
          <w:szCs w:val="28"/>
          <w:lang w:val="en-US"/>
        </w:rPr>
        <w:t xml:space="preserve">2. </w:t>
      </w:r>
      <w:r w:rsidR="006D73F4" w:rsidRPr="00DC4338">
        <w:rPr>
          <w:color w:val="auto"/>
          <w:sz w:val="28"/>
          <w:szCs w:val="28"/>
        </w:rPr>
        <w:t>Tập 2. Định mức kinh tế - kỹ thuật bảo dưỡng thiết bị phục vụ hoạt động tìm kiếm, cứu nạn; tiêu hao điện năng của thiết bị thông tin liên lạc phục vụ hoạt động tìm kiếm, cứu nạn; kênh truy</w:t>
      </w:r>
      <w:r w:rsidR="00AB132B" w:rsidRPr="00DC4338">
        <w:rPr>
          <w:color w:val="auto"/>
          <w:sz w:val="28"/>
          <w:szCs w:val="28"/>
        </w:rPr>
        <w:t>ền kết nối thông tin phục vụ ho</w:t>
      </w:r>
      <w:r w:rsidR="006D73F4" w:rsidRPr="00DC4338">
        <w:rPr>
          <w:color w:val="auto"/>
          <w:sz w:val="28"/>
          <w:szCs w:val="28"/>
        </w:rPr>
        <w:t>ạt động tìm kiếm, cứu nạn.</w:t>
      </w:r>
      <w:bookmarkStart w:id="3" w:name="bookmark2"/>
      <w:bookmarkEnd w:id="3"/>
    </w:p>
    <w:p w:rsidR="00D632B7" w:rsidRPr="00DC4338" w:rsidRDefault="00AB132B" w:rsidP="00D632B7">
      <w:pPr>
        <w:pStyle w:val="Vnbnnidung0"/>
        <w:spacing w:after="120" w:line="240" w:lineRule="auto"/>
        <w:ind w:firstLine="720"/>
        <w:jc w:val="both"/>
        <w:rPr>
          <w:color w:val="auto"/>
          <w:sz w:val="28"/>
          <w:szCs w:val="28"/>
        </w:rPr>
      </w:pPr>
      <w:r w:rsidRPr="00DC4338">
        <w:rPr>
          <w:color w:val="auto"/>
          <w:sz w:val="28"/>
          <w:szCs w:val="28"/>
          <w:lang w:val="en-US"/>
        </w:rPr>
        <w:t xml:space="preserve">3. </w:t>
      </w:r>
      <w:r w:rsidR="006D73F4" w:rsidRPr="00DC4338">
        <w:rPr>
          <w:color w:val="auto"/>
          <w:sz w:val="28"/>
          <w:szCs w:val="28"/>
        </w:rPr>
        <w:t>Tập 3. Định mức kinh tế</w:t>
      </w:r>
      <w:r w:rsidRPr="00DC4338">
        <w:rPr>
          <w:color w:val="auto"/>
          <w:sz w:val="28"/>
          <w:szCs w:val="28"/>
          <w:lang w:val="en-US"/>
        </w:rPr>
        <w:t xml:space="preserve"> </w:t>
      </w:r>
      <w:r w:rsidR="006D73F4" w:rsidRPr="00DC4338">
        <w:rPr>
          <w:color w:val="auto"/>
          <w:sz w:val="28"/>
          <w:szCs w:val="28"/>
        </w:rPr>
        <w:t>-</w:t>
      </w:r>
      <w:r w:rsidRPr="00DC4338">
        <w:rPr>
          <w:color w:val="auto"/>
          <w:sz w:val="28"/>
          <w:szCs w:val="28"/>
          <w:lang w:val="en-US"/>
        </w:rPr>
        <w:t xml:space="preserve"> </w:t>
      </w:r>
      <w:r w:rsidR="006D73F4" w:rsidRPr="00DC4338">
        <w:rPr>
          <w:color w:val="auto"/>
          <w:sz w:val="28"/>
          <w:szCs w:val="28"/>
        </w:rPr>
        <w:t>kỹ thuật vật tư, phụ tùng thay thế và vật tư, phụ tùng dự phòng của phương tiện thủy tìm kiếm, cứu nạn.</w:t>
      </w:r>
      <w:bookmarkStart w:id="4" w:name="bookmark3"/>
      <w:bookmarkEnd w:id="4"/>
    </w:p>
    <w:p w:rsidR="00DD653E" w:rsidRPr="00DC4338" w:rsidRDefault="00D632B7" w:rsidP="00D632B7">
      <w:pPr>
        <w:pStyle w:val="Vnbnnidung0"/>
        <w:spacing w:after="120" w:line="240" w:lineRule="auto"/>
        <w:ind w:firstLine="720"/>
        <w:jc w:val="both"/>
        <w:rPr>
          <w:color w:val="auto"/>
          <w:sz w:val="28"/>
          <w:szCs w:val="28"/>
        </w:rPr>
      </w:pPr>
      <w:r w:rsidRPr="00DC4338">
        <w:rPr>
          <w:color w:val="auto"/>
          <w:sz w:val="28"/>
          <w:szCs w:val="28"/>
          <w:lang w:val="en-US"/>
        </w:rPr>
        <w:t xml:space="preserve">4. </w:t>
      </w:r>
      <w:r w:rsidR="006D73F4" w:rsidRPr="00DC4338">
        <w:rPr>
          <w:color w:val="auto"/>
          <w:sz w:val="28"/>
          <w:szCs w:val="28"/>
        </w:rPr>
        <w:t>Tập 4. Định mức kinh tế</w:t>
      </w:r>
      <w:r w:rsidRPr="00DC4338">
        <w:rPr>
          <w:color w:val="auto"/>
          <w:sz w:val="28"/>
          <w:szCs w:val="28"/>
          <w:lang w:val="en-US"/>
        </w:rPr>
        <w:t xml:space="preserve"> </w:t>
      </w:r>
      <w:r w:rsidR="006D73F4" w:rsidRPr="00DC4338">
        <w:rPr>
          <w:color w:val="auto"/>
          <w:sz w:val="28"/>
          <w:szCs w:val="28"/>
        </w:rPr>
        <w:t>-</w:t>
      </w:r>
      <w:r w:rsidRPr="00DC4338">
        <w:rPr>
          <w:color w:val="auto"/>
          <w:sz w:val="28"/>
          <w:szCs w:val="28"/>
          <w:lang w:val="en-US"/>
        </w:rPr>
        <w:t xml:space="preserve"> </w:t>
      </w:r>
      <w:r w:rsidR="006D73F4" w:rsidRPr="00DC4338">
        <w:rPr>
          <w:color w:val="auto"/>
          <w:sz w:val="28"/>
          <w:szCs w:val="28"/>
        </w:rPr>
        <w:t xml:space="preserve">kỹ thuật tiêu hao nhiên liệu phục vụ hoạt động </w:t>
      </w:r>
      <w:r w:rsidR="006D73F4" w:rsidRPr="00DC4338">
        <w:rPr>
          <w:color w:val="auto"/>
          <w:sz w:val="28"/>
          <w:szCs w:val="28"/>
        </w:rPr>
        <w:lastRenderedPageBreak/>
        <w:t>phối hợp tìm kiếm, cứu nạn.</w:t>
      </w:r>
    </w:p>
    <w:p w:rsidR="00DD653E" w:rsidRPr="00DC4338" w:rsidRDefault="006D73F4" w:rsidP="00B72C43">
      <w:pPr>
        <w:pStyle w:val="Vnbnnidung0"/>
        <w:spacing w:after="120" w:line="240" w:lineRule="auto"/>
        <w:ind w:firstLine="720"/>
        <w:jc w:val="both"/>
        <w:rPr>
          <w:color w:val="auto"/>
          <w:sz w:val="28"/>
          <w:szCs w:val="28"/>
        </w:rPr>
      </w:pPr>
      <w:r w:rsidRPr="00DC4338">
        <w:rPr>
          <w:b/>
          <w:bCs/>
          <w:color w:val="auto"/>
          <w:sz w:val="28"/>
          <w:szCs w:val="28"/>
        </w:rPr>
        <w:t xml:space="preserve">Điều 2. Đối </w:t>
      </w:r>
      <w:r w:rsidR="001631F7" w:rsidRPr="00DC4338">
        <w:rPr>
          <w:b/>
          <w:bCs/>
          <w:color w:val="auto"/>
          <w:sz w:val="28"/>
          <w:szCs w:val="28"/>
          <w:lang w:val="en-US"/>
        </w:rPr>
        <w:t>tượng</w:t>
      </w:r>
      <w:r w:rsidRPr="00DC4338">
        <w:rPr>
          <w:b/>
          <w:bCs/>
          <w:color w:val="auto"/>
          <w:sz w:val="28"/>
          <w:szCs w:val="28"/>
        </w:rPr>
        <w:t xml:space="preserve"> áp dụng</w:t>
      </w:r>
    </w:p>
    <w:p w:rsidR="00DD653E" w:rsidRPr="00DC4338" w:rsidRDefault="006D73F4" w:rsidP="00B72C43">
      <w:pPr>
        <w:pStyle w:val="Vnbnnidung0"/>
        <w:spacing w:after="120" w:line="240" w:lineRule="auto"/>
        <w:ind w:firstLine="720"/>
        <w:jc w:val="both"/>
        <w:rPr>
          <w:color w:val="auto"/>
          <w:sz w:val="28"/>
          <w:szCs w:val="28"/>
        </w:rPr>
      </w:pPr>
      <w:r w:rsidRPr="00DC4338">
        <w:rPr>
          <w:color w:val="auto"/>
          <w:sz w:val="28"/>
          <w:szCs w:val="28"/>
        </w:rPr>
        <w:t>Định mức kinh tế - kỹ thuật ban hành kèm theo Thông tư này áp dụng đối với</w:t>
      </w:r>
      <w:r w:rsidR="00C10915" w:rsidRPr="00DC4338">
        <w:rPr>
          <w:color w:val="auto"/>
          <w:sz w:val="28"/>
          <w:szCs w:val="28"/>
          <w:lang w:val="en-US"/>
        </w:rPr>
        <w:t xml:space="preserve"> </w:t>
      </w:r>
      <w:r w:rsidRPr="00DC4338">
        <w:rPr>
          <w:color w:val="auto"/>
          <w:sz w:val="28"/>
          <w:szCs w:val="28"/>
        </w:rPr>
        <w:t>Cục Hàng hải Việt Nam, Trung tâm Phối hợp tìm kiếm, cứu nạn hàng hải Việt Nam và các tổ chức, cá nhân có liên quan trong hoạt động phối hợp tìm kiếm, cứu nạn hàng hải.</w:t>
      </w:r>
    </w:p>
    <w:p w:rsidR="009F3FE8" w:rsidRPr="00DC4338" w:rsidRDefault="006D73F4" w:rsidP="009F3FE8">
      <w:pPr>
        <w:pStyle w:val="Vnbnnidung0"/>
        <w:spacing w:after="120" w:line="240" w:lineRule="auto"/>
        <w:ind w:firstLine="720"/>
        <w:jc w:val="both"/>
        <w:rPr>
          <w:color w:val="auto"/>
          <w:sz w:val="28"/>
          <w:szCs w:val="28"/>
        </w:rPr>
      </w:pPr>
      <w:r w:rsidRPr="00DC4338">
        <w:rPr>
          <w:b/>
          <w:bCs/>
          <w:color w:val="auto"/>
          <w:sz w:val="28"/>
          <w:szCs w:val="28"/>
        </w:rPr>
        <w:t>Điều 3. Điều khoản thi hành</w:t>
      </w:r>
      <w:bookmarkStart w:id="5" w:name="bookmark4"/>
      <w:bookmarkEnd w:id="5"/>
    </w:p>
    <w:p w:rsidR="009F3FE8" w:rsidRPr="00DC4338" w:rsidRDefault="009F3FE8" w:rsidP="009F3FE8">
      <w:pPr>
        <w:pStyle w:val="Vnbnnidung0"/>
        <w:spacing w:after="120" w:line="240" w:lineRule="auto"/>
        <w:ind w:firstLine="720"/>
        <w:jc w:val="both"/>
        <w:rPr>
          <w:color w:val="auto"/>
          <w:sz w:val="28"/>
          <w:szCs w:val="28"/>
        </w:rPr>
      </w:pPr>
      <w:r w:rsidRPr="00DC4338">
        <w:rPr>
          <w:color w:val="auto"/>
          <w:sz w:val="28"/>
          <w:szCs w:val="28"/>
          <w:lang w:val="en-US"/>
        </w:rPr>
        <w:t xml:space="preserve">1. </w:t>
      </w:r>
      <w:r w:rsidR="006D73F4" w:rsidRPr="00DC4338">
        <w:rPr>
          <w:color w:val="auto"/>
          <w:sz w:val="28"/>
          <w:szCs w:val="28"/>
        </w:rPr>
        <w:t>Thông tư này có hiệu lực thi hành kể từ ngày 01 tháng 3 năm 2025.</w:t>
      </w:r>
      <w:bookmarkStart w:id="6" w:name="bookmark5"/>
      <w:bookmarkEnd w:id="6"/>
    </w:p>
    <w:p w:rsidR="00717DDD" w:rsidRPr="00DC4338" w:rsidRDefault="009F3FE8" w:rsidP="00717DDD">
      <w:pPr>
        <w:pStyle w:val="Vnbnnidung0"/>
        <w:spacing w:after="120" w:line="240" w:lineRule="auto"/>
        <w:ind w:firstLine="720"/>
        <w:jc w:val="both"/>
        <w:rPr>
          <w:color w:val="auto"/>
          <w:sz w:val="28"/>
          <w:szCs w:val="28"/>
          <w:lang w:val="en-US"/>
        </w:rPr>
      </w:pPr>
      <w:r w:rsidRPr="00DC4338">
        <w:rPr>
          <w:color w:val="auto"/>
          <w:sz w:val="28"/>
          <w:szCs w:val="28"/>
          <w:lang w:val="en-US"/>
        </w:rPr>
        <w:t xml:space="preserve">2. </w:t>
      </w:r>
      <w:r w:rsidR="006D73F4" w:rsidRPr="00DC4338">
        <w:rPr>
          <w:color w:val="auto"/>
          <w:sz w:val="28"/>
          <w:szCs w:val="28"/>
        </w:rPr>
        <w:t>Bãi bỏ các Thông tư: Thông tư số 93/2015/TT-BGTVT ngày 31 tháng 12 năm 2015 của Bộ trưởng Bộ Giao thông vận tải ban hành Định mức kinh tế - kỹ thuật tiêu hao nhiên liệu cho phương tiện thủy tham gia hoạt động tìm kiếm, cứu nạn hàng hải và Thông tư số 35/2018/TT-BGTVT ngày 31 tháng 5 năm 2018 của Bộ trưởng Bộ Giao thông vận tải ban hành Định mức kinh tế - kỹ thuật hoạt động tìm kiếm, cứu nạn hàng hải.</w:t>
      </w:r>
      <w:bookmarkStart w:id="7" w:name="bookmark6"/>
      <w:bookmarkEnd w:id="7"/>
    </w:p>
    <w:p w:rsidR="007F5F3C" w:rsidRPr="00DC4338" w:rsidRDefault="00717DDD" w:rsidP="007F5F3C">
      <w:pPr>
        <w:pStyle w:val="Vnbnnidung0"/>
        <w:spacing w:after="120" w:line="240" w:lineRule="auto"/>
        <w:ind w:firstLine="720"/>
        <w:jc w:val="both"/>
        <w:rPr>
          <w:color w:val="auto"/>
          <w:sz w:val="28"/>
          <w:szCs w:val="28"/>
        </w:rPr>
      </w:pPr>
      <w:r w:rsidRPr="00DC4338">
        <w:rPr>
          <w:color w:val="auto"/>
          <w:sz w:val="28"/>
          <w:szCs w:val="28"/>
          <w:lang w:val="en-US"/>
        </w:rPr>
        <w:t xml:space="preserve">3. </w:t>
      </w:r>
      <w:r w:rsidR="006D73F4" w:rsidRPr="00DC4338">
        <w:rPr>
          <w:color w:val="auto"/>
          <w:sz w:val="28"/>
          <w:szCs w:val="28"/>
        </w:rPr>
        <w:t>Quy định chuyển tiếp:</w:t>
      </w:r>
      <w:bookmarkStart w:id="8" w:name="bookmark7"/>
      <w:bookmarkEnd w:id="8"/>
    </w:p>
    <w:p w:rsidR="00560548" w:rsidRPr="00DC4338" w:rsidRDefault="007F5F3C" w:rsidP="00560548">
      <w:pPr>
        <w:pStyle w:val="Vnbnnidung0"/>
        <w:spacing w:after="120" w:line="240" w:lineRule="auto"/>
        <w:ind w:firstLine="720"/>
        <w:jc w:val="both"/>
        <w:rPr>
          <w:color w:val="auto"/>
          <w:sz w:val="28"/>
          <w:szCs w:val="28"/>
        </w:rPr>
      </w:pPr>
      <w:r w:rsidRPr="00DC4338">
        <w:rPr>
          <w:color w:val="auto"/>
          <w:sz w:val="28"/>
          <w:szCs w:val="28"/>
          <w:lang w:val="en-US"/>
        </w:rPr>
        <w:t xml:space="preserve">a) </w:t>
      </w:r>
      <w:r w:rsidR="006D73F4" w:rsidRPr="00DC4338">
        <w:rPr>
          <w:color w:val="auto"/>
          <w:sz w:val="28"/>
          <w:szCs w:val="28"/>
        </w:rPr>
        <w:t>Đối với dự toán của các nhiệm vụ chi đã được phê duyệt trước ngày Thông tư này có hiệu lực thi hành nhưng chưa phát hành hồ sơ mời thầu, hồ sơ yêu cầu thì thực hiện cập nhật, điều chỉnh nhiệm vụ, dự toán theo định mức kinh tế - kỹ thuật được ban hành kèm theo Thông tư này.</w:t>
      </w:r>
      <w:bookmarkStart w:id="9" w:name="bookmark8"/>
      <w:bookmarkEnd w:id="9"/>
    </w:p>
    <w:p w:rsidR="00DD653E" w:rsidRPr="00DC4338" w:rsidRDefault="00560548" w:rsidP="0016275C">
      <w:pPr>
        <w:pStyle w:val="Vnbnnidung0"/>
        <w:spacing w:after="0" w:line="240" w:lineRule="auto"/>
        <w:ind w:firstLine="720"/>
        <w:jc w:val="both"/>
        <w:rPr>
          <w:color w:val="auto"/>
          <w:sz w:val="28"/>
          <w:szCs w:val="28"/>
        </w:rPr>
      </w:pPr>
      <w:r w:rsidRPr="00DC4338">
        <w:rPr>
          <w:color w:val="auto"/>
          <w:sz w:val="28"/>
          <w:szCs w:val="28"/>
          <w:lang w:val="en-US"/>
        </w:rPr>
        <w:t xml:space="preserve">b) </w:t>
      </w:r>
      <w:r w:rsidR="006D73F4" w:rsidRPr="00DC4338">
        <w:rPr>
          <w:color w:val="auto"/>
          <w:sz w:val="28"/>
          <w:szCs w:val="28"/>
        </w:rPr>
        <w:t>Đối với dự toán của các nhiệm vụ chi đã được phê duyệt trước ngày Thông tư này có hiệu lực thi hành và đã phát hành hồ sơ mời thầu, hồ sơ yêu cầu thì thực hiện theo quy định của pháp luật tại thời điểm phát hành hồ sơ mời thầu, hồ sơ yêu cầu.</w:t>
      </w:r>
    </w:p>
    <w:bookmarkEnd w:id="0"/>
    <w:p w:rsidR="0016275C" w:rsidRPr="00DC4338" w:rsidRDefault="0016275C" w:rsidP="0016275C">
      <w:pPr>
        <w:pStyle w:val="Vnbnnidung0"/>
        <w:spacing w:after="0" w:line="240" w:lineRule="auto"/>
        <w:ind w:firstLine="720"/>
        <w:jc w:val="both"/>
        <w:rPr>
          <w:color w:val="auto"/>
          <w:sz w:val="28"/>
          <w:szCs w:val="28"/>
        </w:rPr>
      </w:pPr>
    </w:p>
    <w:tbl>
      <w:tblPr>
        <w:tblW w:w="5000" w:type="pct"/>
        <w:tblLook w:val="04A0" w:firstRow="1" w:lastRow="0" w:firstColumn="1" w:lastColumn="0" w:noHBand="0" w:noVBand="1"/>
      </w:tblPr>
      <w:tblGrid>
        <w:gridCol w:w="4532"/>
        <w:gridCol w:w="4533"/>
      </w:tblGrid>
      <w:tr w:rsidR="0016275C" w:rsidRPr="00DC4338" w:rsidTr="0016275C">
        <w:tc>
          <w:tcPr>
            <w:tcW w:w="2500" w:type="pct"/>
          </w:tcPr>
          <w:p w:rsidR="0016275C" w:rsidRPr="00DC4338" w:rsidRDefault="0016275C" w:rsidP="00E81FB3">
            <w:pPr>
              <w:pStyle w:val="Vnbnnidung0"/>
              <w:spacing w:after="0" w:line="240" w:lineRule="auto"/>
              <w:ind w:firstLine="0"/>
              <w:jc w:val="both"/>
              <w:rPr>
                <w:color w:val="auto"/>
                <w:sz w:val="24"/>
                <w:szCs w:val="24"/>
              </w:rPr>
            </w:pPr>
            <w:r w:rsidRPr="00DC4338">
              <w:rPr>
                <w:b/>
                <w:bCs/>
                <w:i/>
                <w:iCs/>
                <w:color w:val="auto"/>
                <w:sz w:val="24"/>
                <w:szCs w:val="24"/>
              </w:rPr>
              <w:t xml:space="preserve">Nơi </w:t>
            </w:r>
            <w:r w:rsidRPr="00DC4338">
              <w:rPr>
                <w:rFonts w:eastAsia="Courier New"/>
                <w:b/>
                <w:bCs/>
                <w:i/>
                <w:iCs/>
                <w:color w:val="auto"/>
                <w:sz w:val="24"/>
                <w:szCs w:val="24"/>
              </w:rPr>
              <w:t>nh</w:t>
            </w:r>
            <w:r w:rsidRPr="00DC4338">
              <w:rPr>
                <w:b/>
                <w:bCs/>
                <w:i/>
                <w:iCs/>
                <w:color w:val="auto"/>
                <w:sz w:val="24"/>
                <w:szCs w:val="24"/>
              </w:rPr>
              <w:t>ậ</w:t>
            </w:r>
            <w:r w:rsidRPr="00DC4338">
              <w:rPr>
                <w:rFonts w:eastAsia="Courier New"/>
                <w:b/>
                <w:bCs/>
                <w:i/>
                <w:iCs/>
                <w:color w:val="auto"/>
                <w:sz w:val="24"/>
                <w:szCs w:val="24"/>
              </w:rPr>
              <w:t>n:</w:t>
            </w:r>
          </w:p>
          <w:p w:rsidR="0016275C" w:rsidRPr="00DC4338" w:rsidRDefault="0016275C" w:rsidP="00E81FB3">
            <w:pPr>
              <w:pStyle w:val="Vnbnnidung20"/>
              <w:tabs>
                <w:tab w:val="left" w:pos="518"/>
              </w:tabs>
              <w:spacing w:after="0"/>
              <w:ind w:firstLine="0"/>
              <w:jc w:val="both"/>
              <w:rPr>
                <w:color w:val="auto"/>
              </w:rPr>
            </w:pPr>
            <w:bookmarkStart w:id="10" w:name="bookmark9"/>
            <w:bookmarkEnd w:id="10"/>
            <w:r w:rsidRPr="00DC4338">
              <w:rPr>
                <w:i w:val="0"/>
                <w:iCs w:val="0"/>
                <w:color w:val="auto"/>
                <w:lang w:val="en-US"/>
              </w:rPr>
              <w:t xml:space="preserve">- </w:t>
            </w:r>
            <w:r w:rsidRPr="00DC4338">
              <w:rPr>
                <w:i w:val="0"/>
                <w:iCs w:val="0"/>
                <w:color w:val="auto"/>
              </w:rPr>
              <w:t>Bộ trưởng (để b/c);</w:t>
            </w:r>
          </w:p>
          <w:p w:rsidR="0016275C" w:rsidRPr="00DC4338" w:rsidRDefault="0016275C" w:rsidP="00E81FB3">
            <w:pPr>
              <w:pStyle w:val="Vnbnnidung20"/>
              <w:tabs>
                <w:tab w:val="left" w:pos="518"/>
              </w:tabs>
              <w:spacing w:after="0"/>
              <w:ind w:firstLine="0"/>
              <w:jc w:val="both"/>
              <w:rPr>
                <w:color w:val="auto"/>
              </w:rPr>
            </w:pPr>
            <w:bookmarkStart w:id="11" w:name="bookmark10"/>
            <w:bookmarkEnd w:id="11"/>
            <w:r w:rsidRPr="00DC4338">
              <w:rPr>
                <w:i w:val="0"/>
                <w:iCs w:val="0"/>
                <w:color w:val="auto"/>
                <w:lang w:val="en-US"/>
              </w:rPr>
              <w:t xml:space="preserve">- </w:t>
            </w:r>
            <w:r w:rsidRPr="00DC4338">
              <w:rPr>
                <w:i w:val="0"/>
                <w:iCs w:val="0"/>
                <w:color w:val="auto"/>
              </w:rPr>
              <w:t>Văn phòng Chính phủ;</w:t>
            </w:r>
          </w:p>
          <w:p w:rsidR="0016275C" w:rsidRPr="00DC4338" w:rsidRDefault="0016275C" w:rsidP="00E81FB3">
            <w:pPr>
              <w:pStyle w:val="Vnbnnidung20"/>
              <w:tabs>
                <w:tab w:val="left" w:pos="518"/>
              </w:tabs>
              <w:spacing w:after="0"/>
              <w:ind w:firstLine="0"/>
              <w:jc w:val="both"/>
              <w:rPr>
                <w:color w:val="auto"/>
              </w:rPr>
            </w:pPr>
            <w:bookmarkStart w:id="12" w:name="bookmark11"/>
            <w:bookmarkEnd w:id="12"/>
            <w:r w:rsidRPr="00DC4338">
              <w:rPr>
                <w:i w:val="0"/>
                <w:iCs w:val="0"/>
                <w:color w:val="auto"/>
                <w:lang w:val="en-US"/>
              </w:rPr>
              <w:t xml:space="preserve">- </w:t>
            </w:r>
            <w:r w:rsidRPr="00DC4338">
              <w:rPr>
                <w:i w:val="0"/>
                <w:iCs w:val="0"/>
                <w:color w:val="auto"/>
              </w:rPr>
              <w:t>Các Bộ, cơ quan ngang Bộ, cơ quan thuộc Chính phủ;</w:t>
            </w:r>
          </w:p>
          <w:p w:rsidR="0016275C" w:rsidRPr="00DC4338" w:rsidRDefault="0016275C" w:rsidP="00E81FB3">
            <w:pPr>
              <w:pStyle w:val="Vnbnnidung20"/>
              <w:tabs>
                <w:tab w:val="left" w:pos="518"/>
              </w:tabs>
              <w:spacing w:after="0"/>
              <w:ind w:firstLine="0"/>
              <w:jc w:val="both"/>
              <w:rPr>
                <w:color w:val="auto"/>
              </w:rPr>
            </w:pPr>
            <w:bookmarkStart w:id="13" w:name="bookmark12"/>
            <w:bookmarkEnd w:id="13"/>
            <w:r w:rsidRPr="00DC4338">
              <w:rPr>
                <w:i w:val="0"/>
                <w:iCs w:val="0"/>
                <w:color w:val="auto"/>
                <w:lang w:val="en-US"/>
              </w:rPr>
              <w:t xml:space="preserve">- </w:t>
            </w:r>
            <w:r w:rsidRPr="00DC4338">
              <w:rPr>
                <w:i w:val="0"/>
                <w:iCs w:val="0"/>
                <w:color w:val="auto"/>
              </w:rPr>
              <w:t>UBND các tỉnh, thành phố trực thuộc TW;</w:t>
            </w:r>
          </w:p>
          <w:p w:rsidR="0016275C" w:rsidRPr="00DC4338" w:rsidRDefault="0016275C" w:rsidP="00E81FB3">
            <w:pPr>
              <w:pStyle w:val="Vnbnnidung20"/>
              <w:tabs>
                <w:tab w:val="left" w:pos="518"/>
              </w:tabs>
              <w:spacing w:after="0"/>
              <w:ind w:firstLine="0"/>
              <w:jc w:val="both"/>
              <w:rPr>
                <w:i w:val="0"/>
                <w:iCs w:val="0"/>
                <w:color w:val="auto"/>
              </w:rPr>
            </w:pPr>
            <w:bookmarkStart w:id="14" w:name="bookmark13"/>
            <w:bookmarkEnd w:id="14"/>
            <w:r w:rsidRPr="00DC4338">
              <w:rPr>
                <w:i w:val="0"/>
                <w:iCs w:val="0"/>
                <w:color w:val="auto"/>
                <w:lang w:val="en-US"/>
              </w:rPr>
              <w:t xml:space="preserve">- </w:t>
            </w:r>
            <w:r w:rsidRPr="00DC4338">
              <w:rPr>
                <w:i w:val="0"/>
                <w:iCs w:val="0"/>
                <w:color w:val="auto"/>
              </w:rPr>
              <w:t>Các Thứ trưởng Bộ Giao thông vận tải;</w:t>
            </w:r>
            <w:bookmarkStart w:id="15" w:name="bookmark14"/>
            <w:bookmarkEnd w:id="15"/>
          </w:p>
          <w:p w:rsidR="0016275C" w:rsidRPr="00DC4338" w:rsidRDefault="0016275C" w:rsidP="00E81FB3">
            <w:pPr>
              <w:pStyle w:val="Vnbnnidung20"/>
              <w:tabs>
                <w:tab w:val="left" w:pos="518"/>
              </w:tabs>
              <w:spacing w:after="0"/>
              <w:ind w:firstLine="0"/>
              <w:jc w:val="both"/>
              <w:rPr>
                <w:color w:val="auto"/>
              </w:rPr>
            </w:pPr>
            <w:r w:rsidRPr="00DC4338">
              <w:rPr>
                <w:i w:val="0"/>
                <w:iCs w:val="0"/>
                <w:color w:val="auto"/>
                <w:lang w:val="en-US"/>
              </w:rPr>
              <w:t xml:space="preserve">- </w:t>
            </w:r>
            <w:r w:rsidRPr="00DC4338">
              <w:rPr>
                <w:i w:val="0"/>
                <w:iCs w:val="0"/>
                <w:color w:val="auto"/>
              </w:rPr>
              <w:t>Cục Kiểm soát thủ tục hành chính (Văn phòng Chính phủ);</w:t>
            </w:r>
          </w:p>
          <w:p w:rsidR="0016275C" w:rsidRPr="00DC4338" w:rsidRDefault="0016275C" w:rsidP="00E81FB3">
            <w:pPr>
              <w:pStyle w:val="Vnbnnidung20"/>
              <w:tabs>
                <w:tab w:val="left" w:pos="518"/>
              </w:tabs>
              <w:spacing w:after="0"/>
              <w:ind w:firstLine="0"/>
              <w:jc w:val="both"/>
              <w:rPr>
                <w:color w:val="auto"/>
              </w:rPr>
            </w:pPr>
            <w:bookmarkStart w:id="16" w:name="bookmark15"/>
            <w:bookmarkEnd w:id="16"/>
            <w:r w:rsidRPr="00DC4338">
              <w:rPr>
                <w:i w:val="0"/>
                <w:iCs w:val="0"/>
                <w:color w:val="auto"/>
                <w:lang w:val="en-US"/>
              </w:rPr>
              <w:t xml:space="preserve">- </w:t>
            </w:r>
            <w:r w:rsidRPr="00DC4338">
              <w:rPr>
                <w:i w:val="0"/>
                <w:iCs w:val="0"/>
                <w:color w:val="auto"/>
              </w:rPr>
              <w:t>Cục Kiểm tra văn bản QPPL (Bộ tư pháp);</w:t>
            </w:r>
          </w:p>
          <w:p w:rsidR="0016275C" w:rsidRPr="00DC4338" w:rsidRDefault="0016275C" w:rsidP="00E81FB3">
            <w:pPr>
              <w:pStyle w:val="Vnbnnidung20"/>
              <w:tabs>
                <w:tab w:val="left" w:pos="518"/>
              </w:tabs>
              <w:spacing w:after="0"/>
              <w:ind w:firstLine="0"/>
              <w:jc w:val="both"/>
              <w:rPr>
                <w:color w:val="auto"/>
              </w:rPr>
            </w:pPr>
            <w:bookmarkStart w:id="17" w:name="bookmark16"/>
            <w:bookmarkEnd w:id="17"/>
            <w:r w:rsidRPr="00DC4338">
              <w:rPr>
                <w:i w:val="0"/>
                <w:iCs w:val="0"/>
                <w:color w:val="auto"/>
                <w:lang w:val="en-US"/>
              </w:rPr>
              <w:t xml:space="preserve">- </w:t>
            </w:r>
            <w:r w:rsidRPr="00DC4338">
              <w:rPr>
                <w:i w:val="0"/>
                <w:iCs w:val="0"/>
                <w:color w:val="auto"/>
              </w:rPr>
              <w:t>Công báo, Cổng Thông tin điện tử Chính phủ;</w:t>
            </w:r>
          </w:p>
          <w:p w:rsidR="0016275C" w:rsidRPr="00DC4338" w:rsidRDefault="0016275C" w:rsidP="00E81FB3">
            <w:pPr>
              <w:pStyle w:val="Vnbnnidung20"/>
              <w:tabs>
                <w:tab w:val="left" w:pos="518"/>
              </w:tabs>
              <w:spacing w:after="0"/>
              <w:ind w:firstLine="0"/>
              <w:jc w:val="both"/>
              <w:rPr>
                <w:color w:val="auto"/>
              </w:rPr>
            </w:pPr>
            <w:bookmarkStart w:id="18" w:name="bookmark17"/>
            <w:bookmarkEnd w:id="18"/>
            <w:r w:rsidRPr="00DC4338">
              <w:rPr>
                <w:i w:val="0"/>
                <w:iCs w:val="0"/>
                <w:color w:val="auto"/>
                <w:lang w:val="en-US"/>
              </w:rPr>
              <w:t xml:space="preserve">- </w:t>
            </w:r>
            <w:r w:rsidRPr="00DC4338">
              <w:rPr>
                <w:i w:val="0"/>
                <w:iCs w:val="0"/>
                <w:color w:val="auto"/>
              </w:rPr>
              <w:t>Cổng thông tin điện tử Bộ Giao thông vận tải;</w:t>
            </w:r>
          </w:p>
          <w:p w:rsidR="0016275C" w:rsidRPr="00DC4338" w:rsidRDefault="0016275C" w:rsidP="00E81FB3">
            <w:pPr>
              <w:pStyle w:val="Vnbnnidung20"/>
              <w:tabs>
                <w:tab w:val="left" w:pos="518"/>
              </w:tabs>
              <w:spacing w:after="0"/>
              <w:ind w:firstLine="0"/>
              <w:jc w:val="both"/>
              <w:rPr>
                <w:color w:val="auto"/>
              </w:rPr>
            </w:pPr>
            <w:bookmarkStart w:id="19" w:name="bookmark18"/>
            <w:bookmarkEnd w:id="19"/>
            <w:r w:rsidRPr="00DC4338">
              <w:rPr>
                <w:i w:val="0"/>
                <w:iCs w:val="0"/>
                <w:color w:val="auto"/>
                <w:lang w:val="en-US"/>
              </w:rPr>
              <w:t xml:space="preserve">- </w:t>
            </w:r>
            <w:r w:rsidRPr="00DC4338">
              <w:rPr>
                <w:i w:val="0"/>
                <w:iCs w:val="0"/>
                <w:color w:val="auto"/>
              </w:rPr>
              <w:t xml:space="preserve">Báo Giao thông; </w:t>
            </w:r>
            <w:r w:rsidR="00DB3305" w:rsidRPr="00DC4338">
              <w:rPr>
                <w:i w:val="0"/>
                <w:iCs w:val="0"/>
                <w:color w:val="auto"/>
              </w:rPr>
              <w:t>T</w:t>
            </w:r>
            <w:r w:rsidR="00DB3305" w:rsidRPr="00DC4338">
              <w:rPr>
                <w:i w:val="0"/>
                <w:iCs w:val="0"/>
                <w:color w:val="auto"/>
                <w:lang w:val="en-US"/>
              </w:rPr>
              <w:t>ạ</w:t>
            </w:r>
            <w:r w:rsidR="00E05391" w:rsidRPr="00DC4338">
              <w:rPr>
                <w:i w:val="0"/>
                <w:iCs w:val="0"/>
                <w:color w:val="auto"/>
              </w:rPr>
              <w:t>p</w:t>
            </w:r>
            <w:r w:rsidRPr="00DC4338">
              <w:rPr>
                <w:i w:val="0"/>
                <w:iCs w:val="0"/>
                <w:color w:val="auto"/>
              </w:rPr>
              <w:t xml:space="preserve"> chí Giao thông vận tải;</w:t>
            </w:r>
          </w:p>
          <w:p w:rsidR="0016275C" w:rsidRPr="00DC4338" w:rsidRDefault="0016275C" w:rsidP="00E81FB3">
            <w:pPr>
              <w:pStyle w:val="Vnbnnidung20"/>
              <w:tabs>
                <w:tab w:val="left" w:pos="518"/>
              </w:tabs>
              <w:spacing w:after="0"/>
              <w:ind w:firstLine="0"/>
              <w:jc w:val="both"/>
              <w:rPr>
                <w:i w:val="0"/>
                <w:iCs w:val="0"/>
                <w:color w:val="auto"/>
                <w:sz w:val="28"/>
                <w:szCs w:val="28"/>
              </w:rPr>
            </w:pPr>
            <w:bookmarkStart w:id="20" w:name="bookmark19"/>
            <w:bookmarkEnd w:id="20"/>
            <w:r w:rsidRPr="00DC4338">
              <w:rPr>
                <w:i w:val="0"/>
                <w:iCs w:val="0"/>
                <w:color w:val="auto"/>
                <w:lang w:val="en-US"/>
              </w:rPr>
              <w:t xml:space="preserve">- </w:t>
            </w:r>
            <w:r w:rsidRPr="00DC4338">
              <w:rPr>
                <w:i w:val="0"/>
                <w:iCs w:val="0"/>
                <w:color w:val="auto"/>
              </w:rPr>
              <w:t>Lưu: VT, KHCN&amp;MT</w:t>
            </w:r>
            <w:r w:rsidRPr="00DC4338">
              <w:rPr>
                <w:i w:val="0"/>
                <w:iCs w:val="0"/>
                <w:color w:val="auto"/>
                <w:vertAlign w:val="subscript"/>
              </w:rPr>
              <w:t>(</w:t>
            </w:r>
            <w:r w:rsidRPr="00DC4338">
              <w:rPr>
                <w:i w:val="0"/>
                <w:iCs w:val="0"/>
                <w:color w:val="auto"/>
                <w:vertAlign w:val="subscript"/>
                <w:lang w:val="en-US"/>
              </w:rPr>
              <w:t>T</w:t>
            </w:r>
            <w:r w:rsidRPr="00DC4338">
              <w:rPr>
                <w:i w:val="0"/>
                <w:iCs w:val="0"/>
                <w:color w:val="auto"/>
                <w:vertAlign w:val="subscript"/>
              </w:rPr>
              <w:t>huyết)</w:t>
            </w:r>
            <w:r w:rsidRPr="00DC4338">
              <w:rPr>
                <w:i w:val="0"/>
                <w:iCs w:val="0"/>
                <w:color w:val="auto"/>
              </w:rPr>
              <w:t>.</w:t>
            </w:r>
          </w:p>
        </w:tc>
        <w:tc>
          <w:tcPr>
            <w:tcW w:w="2500" w:type="pct"/>
          </w:tcPr>
          <w:p w:rsidR="0016275C" w:rsidRPr="00DC4338" w:rsidRDefault="00E81FB3" w:rsidP="00E81FB3">
            <w:pPr>
              <w:pStyle w:val="Vnbnnidung0"/>
              <w:spacing w:after="0" w:line="240" w:lineRule="auto"/>
              <w:ind w:firstLine="0"/>
              <w:jc w:val="center"/>
              <w:rPr>
                <w:b/>
                <w:color w:val="auto"/>
                <w:sz w:val="28"/>
                <w:szCs w:val="28"/>
                <w:lang w:val="en-US"/>
              </w:rPr>
            </w:pPr>
            <w:r w:rsidRPr="00DC4338">
              <w:rPr>
                <w:b/>
                <w:color w:val="auto"/>
                <w:sz w:val="28"/>
                <w:szCs w:val="28"/>
                <w:lang w:val="en-US"/>
              </w:rPr>
              <w:t>KT. BỘ TRƯỞNG</w:t>
            </w:r>
          </w:p>
          <w:p w:rsidR="00E81FB3" w:rsidRPr="00DC4338" w:rsidRDefault="00E81FB3" w:rsidP="00E81FB3">
            <w:pPr>
              <w:pStyle w:val="Vnbnnidung0"/>
              <w:spacing w:after="0" w:line="240" w:lineRule="auto"/>
              <w:ind w:firstLine="0"/>
              <w:jc w:val="center"/>
              <w:rPr>
                <w:b/>
                <w:color w:val="auto"/>
                <w:sz w:val="28"/>
                <w:szCs w:val="28"/>
                <w:lang w:val="en-US"/>
              </w:rPr>
            </w:pPr>
            <w:r w:rsidRPr="00DC4338">
              <w:rPr>
                <w:b/>
                <w:color w:val="auto"/>
                <w:sz w:val="28"/>
                <w:szCs w:val="28"/>
                <w:lang w:val="en-US"/>
              </w:rPr>
              <w:t>THỨ TRƯỞNG</w:t>
            </w:r>
          </w:p>
          <w:p w:rsidR="00E81FB3" w:rsidRPr="00DC4338" w:rsidRDefault="00E81FB3" w:rsidP="00E81FB3">
            <w:pPr>
              <w:pStyle w:val="Vnbnnidung0"/>
              <w:spacing w:after="0" w:line="240" w:lineRule="auto"/>
              <w:ind w:firstLine="0"/>
              <w:jc w:val="center"/>
              <w:rPr>
                <w:b/>
                <w:color w:val="auto"/>
                <w:sz w:val="28"/>
                <w:szCs w:val="28"/>
                <w:lang w:val="en-US"/>
              </w:rPr>
            </w:pPr>
          </w:p>
          <w:p w:rsidR="00E81FB3" w:rsidRPr="00DC4338" w:rsidRDefault="00E81FB3" w:rsidP="00E81FB3">
            <w:pPr>
              <w:pStyle w:val="Vnbnnidung0"/>
              <w:spacing w:after="0" w:line="240" w:lineRule="auto"/>
              <w:ind w:firstLine="0"/>
              <w:jc w:val="center"/>
              <w:rPr>
                <w:b/>
                <w:color w:val="auto"/>
                <w:sz w:val="28"/>
                <w:szCs w:val="28"/>
                <w:lang w:val="en-US"/>
              </w:rPr>
            </w:pPr>
          </w:p>
          <w:p w:rsidR="00E81FB3" w:rsidRPr="00DC4338" w:rsidRDefault="00E81FB3" w:rsidP="00E81FB3">
            <w:pPr>
              <w:pStyle w:val="Vnbnnidung0"/>
              <w:spacing w:after="0" w:line="240" w:lineRule="auto"/>
              <w:ind w:firstLine="0"/>
              <w:jc w:val="center"/>
              <w:rPr>
                <w:b/>
                <w:color w:val="auto"/>
                <w:sz w:val="28"/>
                <w:szCs w:val="28"/>
                <w:lang w:val="en-US"/>
              </w:rPr>
            </w:pPr>
          </w:p>
          <w:p w:rsidR="00E81FB3" w:rsidRPr="00DC4338" w:rsidRDefault="00E81FB3" w:rsidP="00E81FB3">
            <w:pPr>
              <w:pStyle w:val="Vnbnnidung0"/>
              <w:spacing w:after="0" w:line="240" w:lineRule="auto"/>
              <w:ind w:firstLine="0"/>
              <w:jc w:val="center"/>
              <w:rPr>
                <w:b/>
                <w:color w:val="auto"/>
                <w:sz w:val="28"/>
                <w:szCs w:val="28"/>
                <w:lang w:val="en-US"/>
              </w:rPr>
            </w:pPr>
          </w:p>
          <w:p w:rsidR="00E81FB3" w:rsidRPr="00DC4338" w:rsidRDefault="00E81FB3" w:rsidP="00E81FB3">
            <w:pPr>
              <w:pStyle w:val="Vnbnnidung0"/>
              <w:spacing w:after="0" w:line="240" w:lineRule="auto"/>
              <w:ind w:firstLine="0"/>
              <w:jc w:val="center"/>
              <w:rPr>
                <w:b/>
                <w:color w:val="auto"/>
                <w:sz w:val="28"/>
                <w:szCs w:val="28"/>
                <w:lang w:val="en-US"/>
              </w:rPr>
            </w:pPr>
          </w:p>
          <w:p w:rsidR="00E81FB3" w:rsidRPr="00DC4338" w:rsidRDefault="00E81FB3" w:rsidP="00E81FB3">
            <w:pPr>
              <w:pStyle w:val="Vnbnnidung0"/>
              <w:spacing w:after="0" w:line="240" w:lineRule="auto"/>
              <w:ind w:firstLine="0"/>
              <w:jc w:val="center"/>
              <w:rPr>
                <w:b/>
                <w:color w:val="auto"/>
                <w:sz w:val="28"/>
                <w:szCs w:val="28"/>
                <w:lang w:val="en-US"/>
              </w:rPr>
            </w:pPr>
            <w:r w:rsidRPr="00DC4338">
              <w:rPr>
                <w:b/>
                <w:color w:val="auto"/>
                <w:sz w:val="28"/>
                <w:szCs w:val="28"/>
                <w:lang w:val="en-US"/>
              </w:rPr>
              <w:t>Nguyễn Xuân Sang</w:t>
            </w:r>
          </w:p>
        </w:tc>
      </w:tr>
    </w:tbl>
    <w:p w:rsidR="0016275C" w:rsidRPr="00DC4338" w:rsidRDefault="0016275C" w:rsidP="0016275C">
      <w:pPr>
        <w:pStyle w:val="Vnbnnidung20"/>
        <w:tabs>
          <w:tab w:val="left" w:pos="518"/>
        </w:tabs>
        <w:spacing w:after="120"/>
        <w:ind w:firstLine="0"/>
        <w:jc w:val="both"/>
        <w:rPr>
          <w:i w:val="0"/>
          <w:iCs w:val="0"/>
          <w:color w:val="auto"/>
          <w:sz w:val="28"/>
          <w:szCs w:val="28"/>
        </w:rPr>
      </w:pPr>
    </w:p>
    <w:p w:rsidR="0016275C" w:rsidRPr="00DC4338" w:rsidRDefault="0016275C" w:rsidP="0016275C">
      <w:pPr>
        <w:pStyle w:val="Vnbnnidung20"/>
        <w:tabs>
          <w:tab w:val="left" w:pos="518"/>
        </w:tabs>
        <w:spacing w:after="120"/>
        <w:ind w:firstLine="0"/>
        <w:jc w:val="both"/>
        <w:rPr>
          <w:color w:val="auto"/>
          <w:sz w:val="28"/>
          <w:szCs w:val="28"/>
        </w:rPr>
        <w:sectPr w:rsidR="0016275C" w:rsidRPr="00DC4338" w:rsidSect="00DC4338">
          <w:headerReference w:type="even" r:id="rId7"/>
          <w:headerReference w:type="default" r:id="rId8"/>
          <w:headerReference w:type="first" r:id="rId9"/>
          <w:type w:val="nextColumn"/>
          <w:pgSz w:w="11900" w:h="16840" w:code="9"/>
          <w:pgMar w:top="1134" w:right="1134" w:bottom="1134" w:left="1701" w:header="0" w:footer="0" w:gutter="0"/>
          <w:pgNumType w:start="1"/>
          <w:cols w:space="720"/>
          <w:noEndnote/>
          <w:titlePg/>
          <w:docGrid w:linePitch="360"/>
        </w:sectPr>
      </w:pPr>
    </w:p>
    <w:tbl>
      <w:tblPr>
        <w:tblStyle w:val="TableGrid"/>
        <w:tblW w:w="0" w:type="auto"/>
        <w:tblLook w:val="04A0" w:firstRow="1" w:lastRow="0" w:firstColumn="1" w:lastColumn="0" w:noHBand="0" w:noVBand="1"/>
      </w:tblPr>
      <w:tblGrid>
        <w:gridCol w:w="9010"/>
      </w:tblGrid>
      <w:tr w:rsidR="00866DDC" w:rsidRPr="00DC4338" w:rsidTr="00866DDC">
        <w:tc>
          <w:tcPr>
            <w:tcW w:w="9010" w:type="dxa"/>
          </w:tcPr>
          <w:p w:rsidR="00866DDC" w:rsidRPr="00DC4338" w:rsidRDefault="00866DDC" w:rsidP="00866DDC">
            <w:pPr>
              <w:pStyle w:val="Vnbnnidung0"/>
              <w:spacing w:after="0" w:line="240" w:lineRule="auto"/>
              <w:ind w:firstLine="0"/>
              <w:jc w:val="center"/>
              <w:rPr>
                <w:color w:val="auto"/>
                <w:sz w:val="28"/>
                <w:szCs w:val="28"/>
              </w:rPr>
            </w:pPr>
            <w:r w:rsidRPr="00DC4338">
              <w:rPr>
                <w:color w:val="auto"/>
                <w:sz w:val="28"/>
                <w:szCs w:val="28"/>
              </w:rPr>
              <w:lastRenderedPageBreak/>
              <w:t>BỘ GIAO THÔNG VẬN TẢI</w:t>
            </w:r>
          </w:p>
          <w:p w:rsidR="00866DDC" w:rsidRPr="00DC4338" w:rsidRDefault="00866DDC" w:rsidP="00866DDC">
            <w:pPr>
              <w:pStyle w:val="Vnbnnidung0"/>
              <w:spacing w:after="0" w:line="240" w:lineRule="auto"/>
              <w:ind w:firstLine="0"/>
              <w:jc w:val="center"/>
              <w:rPr>
                <w:color w:val="auto"/>
                <w:sz w:val="28"/>
                <w:szCs w:val="28"/>
              </w:rPr>
            </w:pPr>
            <w:r w:rsidRPr="00DC4338">
              <w:rPr>
                <w:rFonts w:eastAsia="NSimSun"/>
                <w:b/>
                <w:bCs/>
                <w:color w:val="auto"/>
                <w:sz w:val="28"/>
                <w:szCs w:val="28"/>
              </w:rPr>
              <w:t>≡</w:t>
            </w:r>
            <w:r w:rsidRPr="00DC4338">
              <w:rPr>
                <w:b/>
                <w:bCs/>
                <w:color w:val="auto"/>
                <w:sz w:val="28"/>
                <w:szCs w:val="28"/>
              </w:rPr>
              <w:sym w:font="Wingdings" w:char="F0B5"/>
            </w:r>
            <w:r w:rsidRPr="00DC4338">
              <w:rPr>
                <w:rFonts w:eastAsia="NSimSun"/>
                <w:b/>
                <w:bCs/>
                <w:color w:val="auto"/>
                <w:sz w:val="28"/>
                <w:szCs w:val="28"/>
              </w:rPr>
              <w:t>≡</w:t>
            </w:r>
          </w:p>
          <w:p w:rsidR="00866DDC" w:rsidRPr="00DC4338" w:rsidRDefault="00866DDC" w:rsidP="00866DDC">
            <w:pPr>
              <w:pStyle w:val="Vnbnnidung0"/>
              <w:spacing w:after="0" w:line="240" w:lineRule="auto"/>
              <w:ind w:firstLine="0"/>
              <w:jc w:val="center"/>
              <w:rPr>
                <w:color w:val="auto"/>
                <w:sz w:val="28"/>
                <w:szCs w:val="28"/>
              </w:rPr>
            </w:pPr>
          </w:p>
          <w:p w:rsidR="00866DDC" w:rsidRPr="00DC4338" w:rsidRDefault="00866DDC" w:rsidP="00866DDC">
            <w:pPr>
              <w:pStyle w:val="Vnbnnidung0"/>
              <w:spacing w:after="0" w:line="240" w:lineRule="auto"/>
              <w:ind w:firstLine="0"/>
              <w:jc w:val="center"/>
              <w:rPr>
                <w:color w:val="auto"/>
                <w:sz w:val="28"/>
                <w:szCs w:val="28"/>
              </w:rPr>
            </w:pPr>
          </w:p>
          <w:p w:rsidR="00866DDC" w:rsidRPr="00DC4338" w:rsidRDefault="00866DDC" w:rsidP="00866DDC">
            <w:pPr>
              <w:pStyle w:val="Vnbnnidung0"/>
              <w:spacing w:after="0" w:line="240" w:lineRule="auto"/>
              <w:ind w:firstLine="0"/>
              <w:jc w:val="center"/>
              <w:rPr>
                <w:color w:val="auto"/>
                <w:sz w:val="28"/>
                <w:szCs w:val="28"/>
              </w:rPr>
            </w:pPr>
          </w:p>
          <w:p w:rsidR="00866DDC" w:rsidRPr="00DC4338" w:rsidRDefault="00866DDC" w:rsidP="00866DDC">
            <w:pPr>
              <w:pStyle w:val="Vnbnnidung0"/>
              <w:spacing w:after="0" w:line="240" w:lineRule="auto"/>
              <w:ind w:firstLine="0"/>
              <w:jc w:val="center"/>
              <w:rPr>
                <w:color w:val="auto"/>
                <w:sz w:val="28"/>
                <w:szCs w:val="28"/>
              </w:rPr>
            </w:pPr>
          </w:p>
          <w:p w:rsidR="00866DDC" w:rsidRPr="00DC4338" w:rsidRDefault="00866DDC" w:rsidP="00866DDC">
            <w:pPr>
              <w:pStyle w:val="Vnbnnidung0"/>
              <w:spacing w:after="0" w:line="240" w:lineRule="auto"/>
              <w:ind w:firstLine="0"/>
              <w:jc w:val="center"/>
              <w:rPr>
                <w:color w:val="auto"/>
                <w:sz w:val="28"/>
                <w:szCs w:val="28"/>
              </w:rPr>
            </w:pPr>
          </w:p>
          <w:p w:rsidR="00866DDC" w:rsidRPr="00DC4338" w:rsidRDefault="00866DDC" w:rsidP="00866DDC">
            <w:pPr>
              <w:pStyle w:val="Vnbnnidung0"/>
              <w:spacing w:after="0" w:line="240" w:lineRule="auto"/>
              <w:ind w:firstLine="0"/>
              <w:jc w:val="center"/>
              <w:rPr>
                <w:color w:val="auto"/>
                <w:sz w:val="28"/>
                <w:szCs w:val="28"/>
              </w:rPr>
            </w:pPr>
          </w:p>
          <w:p w:rsidR="00866DDC" w:rsidRPr="00DC4338" w:rsidRDefault="00866DDC" w:rsidP="00866DDC">
            <w:pPr>
              <w:pStyle w:val="Vnbnnidung0"/>
              <w:spacing w:after="0" w:line="240" w:lineRule="auto"/>
              <w:ind w:firstLine="0"/>
              <w:jc w:val="center"/>
              <w:rPr>
                <w:color w:val="auto"/>
                <w:sz w:val="28"/>
                <w:szCs w:val="28"/>
                <w:lang w:val="en-US"/>
              </w:rPr>
            </w:pPr>
            <w:r w:rsidRPr="00DC4338">
              <w:rPr>
                <w:noProof/>
                <w:color w:val="auto"/>
                <w:sz w:val="28"/>
                <w:szCs w:val="28"/>
                <w:lang w:val="en-US" w:eastAsia="en-US" w:bidi="ar-SA"/>
              </w:rPr>
              <w:drawing>
                <wp:inline distT="0" distB="0" distL="0" distR="0" wp14:anchorId="3D70F4A8" wp14:editId="3166A421">
                  <wp:extent cx="1188720" cy="118872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a:stretch/>
                        </pic:blipFill>
                        <pic:spPr>
                          <a:xfrm>
                            <a:off x="0" y="0"/>
                            <a:ext cx="1188720" cy="1188720"/>
                          </a:xfrm>
                          <a:prstGeom prst="rect">
                            <a:avLst/>
                          </a:prstGeom>
                        </pic:spPr>
                      </pic:pic>
                    </a:graphicData>
                  </a:graphic>
                </wp:inline>
              </w:drawing>
            </w:r>
          </w:p>
          <w:p w:rsidR="00866DDC" w:rsidRPr="00DC4338" w:rsidRDefault="00866DDC" w:rsidP="00866DDC">
            <w:pPr>
              <w:pStyle w:val="Vnbnnidung0"/>
              <w:spacing w:after="0" w:line="240" w:lineRule="auto"/>
              <w:ind w:firstLine="0"/>
              <w:jc w:val="center"/>
              <w:rPr>
                <w:color w:val="auto"/>
                <w:sz w:val="28"/>
                <w:szCs w:val="28"/>
                <w:lang w:val="en-US"/>
              </w:rPr>
            </w:pPr>
          </w:p>
          <w:p w:rsidR="00866DDC" w:rsidRPr="00DC4338" w:rsidRDefault="00866DDC" w:rsidP="00866DDC">
            <w:pPr>
              <w:pStyle w:val="Vnbnnidung0"/>
              <w:spacing w:after="0" w:line="240" w:lineRule="auto"/>
              <w:ind w:firstLine="0"/>
              <w:jc w:val="center"/>
              <w:rPr>
                <w:color w:val="auto"/>
                <w:sz w:val="28"/>
                <w:szCs w:val="28"/>
                <w:lang w:val="en-US"/>
              </w:rPr>
            </w:pPr>
          </w:p>
          <w:p w:rsidR="00866DDC" w:rsidRPr="00DC4338" w:rsidRDefault="00866DDC" w:rsidP="00866DDC">
            <w:pPr>
              <w:pStyle w:val="Vnbnnidung0"/>
              <w:spacing w:after="0" w:line="240" w:lineRule="auto"/>
              <w:ind w:firstLine="0"/>
              <w:jc w:val="center"/>
              <w:rPr>
                <w:color w:val="auto"/>
                <w:sz w:val="28"/>
                <w:szCs w:val="28"/>
                <w:lang w:val="en-US"/>
              </w:rPr>
            </w:pPr>
          </w:p>
          <w:p w:rsidR="00866DDC" w:rsidRPr="00DC4338" w:rsidRDefault="00866DDC" w:rsidP="00866DDC">
            <w:pPr>
              <w:pStyle w:val="Vnbnnidung30"/>
              <w:spacing w:line="240" w:lineRule="auto"/>
              <w:rPr>
                <w:color w:val="auto"/>
                <w:sz w:val="28"/>
                <w:szCs w:val="28"/>
              </w:rPr>
            </w:pPr>
            <w:r w:rsidRPr="00DC4338">
              <w:rPr>
                <w:color w:val="auto"/>
                <w:sz w:val="28"/>
                <w:szCs w:val="28"/>
              </w:rPr>
              <w:t>TẬP 1: ĐỊNH MỨC KINH TẾ - KỸ THUẬT</w:t>
            </w:r>
          </w:p>
          <w:p w:rsidR="00866DDC" w:rsidRPr="00DC4338" w:rsidRDefault="00866DDC" w:rsidP="00866DDC">
            <w:pPr>
              <w:pStyle w:val="Vnbnnidung30"/>
              <w:spacing w:line="240" w:lineRule="auto"/>
              <w:rPr>
                <w:color w:val="auto"/>
                <w:sz w:val="28"/>
                <w:szCs w:val="28"/>
              </w:rPr>
            </w:pPr>
            <w:r w:rsidRPr="00DC4338">
              <w:rPr>
                <w:color w:val="auto"/>
                <w:sz w:val="28"/>
                <w:szCs w:val="28"/>
              </w:rPr>
              <w:t xml:space="preserve">CÔNG TÁC </w:t>
            </w:r>
            <w:r w:rsidRPr="00DC4338">
              <w:rPr>
                <w:smallCaps/>
                <w:color w:val="auto"/>
                <w:sz w:val="28"/>
                <w:szCs w:val="28"/>
              </w:rPr>
              <w:t>BẢO DƯỠNG THƯỜNG XUYÊN PHƯƠNG TIỆN</w:t>
            </w:r>
            <w:r w:rsidRPr="00DC4338">
              <w:rPr>
                <w:smallCaps/>
                <w:color w:val="auto"/>
                <w:sz w:val="28"/>
                <w:szCs w:val="28"/>
              </w:rPr>
              <w:br/>
            </w:r>
            <w:r w:rsidRPr="00DC4338">
              <w:rPr>
                <w:color w:val="auto"/>
                <w:sz w:val="28"/>
                <w:szCs w:val="28"/>
              </w:rPr>
              <w:t>THỦY TÌM KIẾM, CỨU NẠN; CÔNG TÁC PHỐI HỢP</w:t>
            </w:r>
            <w:r w:rsidRPr="00DC4338">
              <w:rPr>
                <w:color w:val="auto"/>
                <w:sz w:val="28"/>
                <w:szCs w:val="28"/>
              </w:rPr>
              <w:br/>
              <w:t>TÌM KIẾM, CỨU NẠN TRÊN BI</w:t>
            </w:r>
            <w:r w:rsidRPr="00DC4338">
              <w:rPr>
                <w:color w:val="auto"/>
                <w:sz w:val="28"/>
                <w:szCs w:val="28"/>
                <w:lang w:val="en-US"/>
              </w:rPr>
              <w:t>Ể</w:t>
            </w:r>
            <w:r w:rsidRPr="00DC4338">
              <w:rPr>
                <w:color w:val="auto"/>
                <w:sz w:val="28"/>
                <w:szCs w:val="28"/>
              </w:rPr>
              <w:t>N</w:t>
            </w:r>
          </w:p>
          <w:p w:rsidR="00866DDC" w:rsidRPr="00DC4338" w:rsidRDefault="00866DDC" w:rsidP="00866DDC">
            <w:pPr>
              <w:pStyle w:val="Vnbnnidung30"/>
              <w:spacing w:line="240" w:lineRule="auto"/>
              <w:rPr>
                <w:color w:val="auto"/>
                <w:sz w:val="28"/>
                <w:szCs w:val="28"/>
              </w:rPr>
            </w:pPr>
          </w:p>
          <w:p w:rsidR="00866DDC" w:rsidRPr="00DC4338" w:rsidRDefault="00866DDC" w:rsidP="00866DDC">
            <w:pPr>
              <w:pStyle w:val="Vnbnnidung30"/>
              <w:spacing w:line="240" w:lineRule="auto"/>
              <w:rPr>
                <w:color w:val="auto"/>
                <w:sz w:val="28"/>
                <w:szCs w:val="28"/>
              </w:rPr>
            </w:pPr>
          </w:p>
          <w:p w:rsidR="00866DDC" w:rsidRPr="00DC4338" w:rsidRDefault="00866DDC" w:rsidP="00866DDC">
            <w:pPr>
              <w:pStyle w:val="Vnbnnidung30"/>
              <w:spacing w:line="240" w:lineRule="auto"/>
              <w:rPr>
                <w:color w:val="auto"/>
                <w:sz w:val="28"/>
                <w:szCs w:val="28"/>
              </w:rPr>
            </w:pPr>
          </w:p>
          <w:p w:rsidR="00866DDC" w:rsidRPr="00DC4338" w:rsidRDefault="00866DDC" w:rsidP="00866DDC">
            <w:pPr>
              <w:pStyle w:val="Vnbnnidung30"/>
              <w:spacing w:line="240" w:lineRule="auto"/>
              <w:rPr>
                <w:color w:val="auto"/>
                <w:sz w:val="28"/>
                <w:szCs w:val="28"/>
              </w:rPr>
            </w:pPr>
          </w:p>
          <w:p w:rsidR="00866DDC" w:rsidRPr="00DC4338" w:rsidRDefault="00866DDC" w:rsidP="00866DDC">
            <w:pPr>
              <w:pStyle w:val="Vnbnnidung30"/>
              <w:spacing w:line="240" w:lineRule="auto"/>
              <w:rPr>
                <w:color w:val="auto"/>
                <w:sz w:val="28"/>
                <w:szCs w:val="28"/>
              </w:rPr>
            </w:pPr>
          </w:p>
          <w:p w:rsidR="00866DDC" w:rsidRPr="00DC4338" w:rsidRDefault="00866DDC" w:rsidP="00866DDC">
            <w:pPr>
              <w:pStyle w:val="Vnbnnidung30"/>
              <w:spacing w:line="240" w:lineRule="auto"/>
              <w:rPr>
                <w:color w:val="auto"/>
                <w:sz w:val="28"/>
                <w:szCs w:val="28"/>
              </w:rPr>
            </w:pPr>
          </w:p>
          <w:p w:rsidR="00866DDC" w:rsidRPr="00DC4338" w:rsidRDefault="00866DDC" w:rsidP="00866DDC">
            <w:pPr>
              <w:pStyle w:val="Vnbnnidung30"/>
              <w:spacing w:line="240" w:lineRule="auto"/>
              <w:rPr>
                <w:color w:val="auto"/>
                <w:sz w:val="28"/>
                <w:szCs w:val="28"/>
              </w:rPr>
            </w:pPr>
          </w:p>
          <w:p w:rsidR="00866DDC" w:rsidRPr="00DC4338" w:rsidRDefault="00866DDC" w:rsidP="00866DDC">
            <w:pPr>
              <w:pStyle w:val="Vnbnnidung30"/>
              <w:spacing w:line="240" w:lineRule="auto"/>
              <w:rPr>
                <w:color w:val="auto"/>
                <w:sz w:val="28"/>
                <w:szCs w:val="28"/>
              </w:rPr>
            </w:pPr>
          </w:p>
          <w:p w:rsidR="00866DDC" w:rsidRPr="00DC4338" w:rsidRDefault="00866DDC" w:rsidP="00866DDC">
            <w:pPr>
              <w:pStyle w:val="Vnbnnidung30"/>
              <w:spacing w:line="240" w:lineRule="auto"/>
              <w:rPr>
                <w:color w:val="auto"/>
                <w:sz w:val="28"/>
                <w:szCs w:val="28"/>
              </w:rPr>
            </w:pPr>
          </w:p>
          <w:p w:rsidR="00866DDC" w:rsidRPr="00DC4338" w:rsidRDefault="00866DDC" w:rsidP="00866DDC">
            <w:pPr>
              <w:pStyle w:val="Vnbnnidung30"/>
              <w:spacing w:line="240" w:lineRule="auto"/>
              <w:rPr>
                <w:color w:val="auto"/>
                <w:sz w:val="28"/>
                <w:szCs w:val="28"/>
              </w:rPr>
            </w:pPr>
          </w:p>
          <w:p w:rsidR="00866DDC" w:rsidRPr="00DC4338" w:rsidRDefault="00866DDC" w:rsidP="00866DDC">
            <w:pPr>
              <w:pStyle w:val="Vnbnnidung30"/>
              <w:spacing w:line="240" w:lineRule="auto"/>
              <w:rPr>
                <w:color w:val="auto"/>
                <w:sz w:val="28"/>
                <w:szCs w:val="28"/>
              </w:rPr>
            </w:pPr>
          </w:p>
          <w:p w:rsidR="00866DDC" w:rsidRDefault="00866DDC" w:rsidP="00866DDC">
            <w:pPr>
              <w:pStyle w:val="Vnbnnidung30"/>
              <w:spacing w:line="240" w:lineRule="auto"/>
              <w:rPr>
                <w:color w:val="auto"/>
                <w:sz w:val="28"/>
                <w:szCs w:val="28"/>
              </w:rPr>
            </w:pPr>
          </w:p>
          <w:p w:rsidR="00DC4338" w:rsidRDefault="00DC4338" w:rsidP="00866DDC">
            <w:pPr>
              <w:pStyle w:val="Vnbnnidung30"/>
              <w:spacing w:line="240" w:lineRule="auto"/>
              <w:rPr>
                <w:color w:val="auto"/>
                <w:sz w:val="28"/>
                <w:szCs w:val="28"/>
              </w:rPr>
            </w:pPr>
          </w:p>
          <w:p w:rsidR="00DC4338" w:rsidRDefault="00DC4338" w:rsidP="00866DDC">
            <w:pPr>
              <w:pStyle w:val="Vnbnnidung30"/>
              <w:spacing w:line="240" w:lineRule="auto"/>
              <w:rPr>
                <w:color w:val="auto"/>
                <w:sz w:val="28"/>
                <w:szCs w:val="28"/>
              </w:rPr>
            </w:pPr>
          </w:p>
          <w:p w:rsidR="00DC4338" w:rsidRDefault="00DC4338" w:rsidP="00866DDC">
            <w:pPr>
              <w:pStyle w:val="Vnbnnidung30"/>
              <w:spacing w:line="240" w:lineRule="auto"/>
              <w:rPr>
                <w:color w:val="auto"/>
                <w:sz w:val="28"/>
                <w:szCs w:val="28"/>
              </w:rPr>
            </w:pPr>
          </w:p>
          <w:p w:rsidR="00DC4338" w:rsidRDefault="00DC4338" w:rsidP="00866DDC">
            <w:pPr>
              <w:pStyle w:val="Vnbnnidung30"/>
              <w:spacing w:line="240" w:lineRule="auto"/>
              <w:rPr>
                <w:color w:val="auto"/>
                <w:sz w:val="28"/>
                <w:szCs w:val="28"/>
              </w:rPr>
            </w:pPr>
          </w:p>
          <w:p w:rsidR="00DC4338" w:rsidRDefault="00DC4338" w:rsidP="00866DDC">
            <w:pPr>
              <w:pStyle w:val="Vnbnnidung30"/>
              <w:spacing w:line="240" w:lineRule="auto"/>
              <w:rPr>
                <w:color w:val="auto"/>
                <w:sz w:val="28"/>
                <w:szCs w:val="28"/>
              </w:rPr>
            </w:pPr>
          </w:p>
          <w:p w:rsidR="00DC4338" w:rsidRPr="00DC4338" w:rsidRDefault="00DC4338" w:rsidP="00DC4338">
            <w:pPr>
              <w:pStyle w:val="Vnbnnidung30"/>
              <w:spacing w:line="240" w:lineRule="auto"/>
              <w:jc w:val="left"/>
              <w:rPr>
                <w:color w:val="auto"/>
                <w:sz w:val="28"/>
                <w:szCs w:val="28"/>
              </w:rPr>
            </w:pPr>
          </w:p>
          <w:p w:rsidR="00866DDC" w:rsidRPr="00DC4338" w:rsidRDefault="00866DDC" w:rsidP="00866DDC">
            <w:pPr>
              <w:pStyle w:val="Vnbnnidung30"/>
              <w:spacing w:line="240" w:lineRule="auto"/>
              <w:rPr>
                <w:color w:val="auto"/>
                <w:sz w:val="28"/>
                <w:szCs w:val="28"/>
              </w:rPr>
            </w:pPr>
          </w:p>
          <w:p w:rsidR="00866DDC" w:rsidRPr="00DC4338" w:rsidRDefault="00866DDC" w:rsidP="00866DDC">
            <w:pPr>
              <w:pStyle w:val="Vnbnnidung30"/>
              <w:spacing w:line="240" w:lineRule="auto"/>
              <w:rPr>
                <w:color w:val="auto"/>
                <w:sz w:val="28"/>
                <w:szCs w:val="28"/>
              </w:rPr>
            </w:pPr>
          </w:p>
          <w:p w:rsidR="00866DDC" w:rsidRPr="00DC4338" w:rsidRDefault="00866DDC" w:rsidP="00866DDC">
            <w:pPr>
              <w:pStyle w:val="Vnbnnidung0"/>
              <w:spacing w:after="0" w:line="240" w:lineRule="auto"/>
              <w:ind w:firstLine="0"/>
              <w:jc w:val="center"/>
              <w:rPr>
                <w:b/>
                <w:bCs/>
                <w:color w:val="auto"/>
                <w:sz w:val="28"/>
                <w:szCs w:val="28"/>
              </w:rPr>
            </w:pPr>
            <w:r w:rsidRPr="00DC4338">
              <w:rPr>
                <w:b/>
                <w:bCs/>
                <w:color w:val="auto"/>
                <w:sz w:val="28"/>
                <w:szCs w:val="28"/>
              </w:rPr>
              <w:t>Hà Nội, năm 2025</w:t>
            </w:r>
          </w:p>
          <w:p w:rsidR="00866DDC" w:rsidRPr="00DC4338" w:rsidRDefault="00866DDC" w:rsidP="00866DDC">
            <w:pPr>
              <w:pStyle w:val="Vnbnnidung0"/>
              <w:spacing w:after="0" w:line="240" w:lineRule="auto"/>
              <w:ind w:firstLine="0"/>
              <w:jc w:val="center"/>
              <w:rPr>
                <w:color w:val="auto"/>
                <w:sz w:val="28"/>
                <w:szCs w:val="28"/>
                <w:lang w:val="en-US"/>
              </w:rPr>
            </w:pPr>
          </w:p>
          <w:p w:rsidR="00866DDC" w:rsidRPr="00DC4338" w:rsidRDefault="00866DDC" w:rsidP="00866DDC">
            <w:pPr>
              <w:pStyle w:val="Vnbnnidung0"/>
              <w:spacing w:after="0" w:line="240" w:lineRule="auto"/>
              <w:ind w:firstLine="0"/>
              <w:jc w:val="center"/>
              <w:rPr>
                <w:color w:val="auto"/>
                <w:sz w:val="28"/>
                <w:szCs w:val="28"/>
              </w:rPr>
            </w:pPr>
          </w:p>
        </w:tc>
      </w:tr>
    </w:tbl>
    <w:p w:rsidR="00866DDC" w:rsidRPr="00DC4338" w:rsidRDefault="00866DDC" w:rsidP="00B72C43">
      <w:pPr>
        <w:pStyle w:val="Vnbnnidung0"/>
        <w:spacing w:after="120" w:line="240" w:lineRule="auto"/>
        <w:ind w:firstLine="720"/>
        <w:jc w:val="both"/>
        <w:rPr>
          <w:color w:val="auto"/>
          <w:sz w:val="28"/>
          <w:szCs w:val="28"/>
        </w:rPr>
      </w:pPr>
    </w:p>
    <w:p w:rsidR="00866DDC" w:rsidRPr="00DC4338" w:rsidRDefault="00866DDC" w:rsidP="00B72C43">
      <w:pPr>
        <w:pStyle w:val="Vnbnnidung0"/>
        <w:spacing w:after="120" w:line="240" w:lineRule="auto"/>
        <w:ind w:firstLine="720"/>
        <w:jc w:val="both"/>
        <w:rPr>
          <w:b/>
          <w:bCs/>
          <w:color w:val="auto"/>
          <w:sz w:val="28"/>
          <w:szCs w:val="28"/>
        </w:rPr>
        <w:sectPr w:rsidR="00866DDC" w:rsidRPr="00DC4338" w:rsidSect="00DC4338">
          <w:headerReference w:type="even" r:id="rId11"/>
          <w:headerReference w:type="default" r:id="rId12"/>
          <w:type w:val="nextColumn"/>
          <w:pgSz w:w="11900" w:h="16840" w:code="9"/>
          <w:pgMar w:top="1134" w:right="1134" w:bottom="1134" w:left="1701" w:header="0" w:footer="3" w:gutter="0"/>
          <w:cols w:space="720"/>
          <w:noEndnote/>
          <w:docGrid w:linePitch="360"/>
        </w:sectPr>
      </w:pPr>
    </w:p>
    <w:p w:rsidR="00DD653E" w:rsidRPr="00DC4338" w:rsidRDefault="006D73F4" w:rsidP="002264B6">
      <w:pPr>
        <w:pStyle w:val="Vnbnnidung0"/>
        <w:spacing w:after="0" w:line="240" w:lineRule="auto"/>
        <w:ind w:firstLine="0"/>
        <w:jc w:val="center"/>
        <w:rPr>
          <w:b/>
          <w:bCs/>
          <w:color w:val="auto"/>
          <w:sz w:val="28"/>
          <w:szCs w:val="28"/>
        </w:rPr>
      </w:pPr>
      <w:r w:rsidRPr="00DC4338">
        <w:rPr>
          <w:b/>
          <w:bCs/>
          <w:color w:val="auto"/>
          <w:sz w:val="28"/>
          <w:szCs w:val="28"/>
        </w:rPr>
        <w:lastRenderedPageBreak/>
        <w:t>CHƯƠNG I. QUY ĐỊNH CHUNG</w:t>
      </w:r>
    </w:p>
    <w:p w:rsidR="002264B6" w:rsidRPr="00DC4338" w:rsidRDefault="002264B6" w:rsidP="002264B6">
      <w:pPr>
        <w:pStyle w:val="Vnbnnidung0"/>
        <w:spacing w:after="0" w:line="240" w:lineRule="auto"/>
        <w:ind w:firstLine="0"/>
        <w:jc w:val="center"/>
        <w:rPr>
          <w:color w:val="auto"/>
          <w:sz w:val="28"/>
          <w:szCs w:val="28"/>
        </w:rPr>
      </w:pPr>
    </w:p>
    <w:p w:rsidR="00DD653E" w:rsidRPr="00DC4338" w:rsidRDefault="002264B6" w:rsidP="002264B6">
      <w:pPr>
        <w:pStyle w:val="Tiu10"/>
        <w:keepNext/>
        <w:keepLines/>
        <w:tabs>
          <w:tab w:val="left" w:pos="1228"/>
        </w:tabs>
        <w:spacing w:after="120" w:line="240" w:lineRule="auto"/>
        <w:ind w:left="720" w:firstLine="0"/>
        <w:jc w:val="both"/>
        <w:outlineLvl w:val="9"/>
        <w:rPr>
          <w:color w:val="auto"/>
          <w:sz w:val="28"/>
          <w:szCs w:val="28"/>
        </w:rPr>
      </w:pPr>
      <w:bookmarkStart w:id="21" w:name="bookmark22"/>
      <w:bookmarkStart w:id="22" w:name="bookmark20"/>
      <w:bookmarkStart w:id="23" w:name="bookmark21"/>
      <w:bookmarkStart w:id="24" w:name="bookmark23"/>
      <w:bookmarkEnd w:id="21"/>
      <w:r w:rsidRPr="00DC4338">
        <w:rPr>
          <w:color w:val="auto"/>
          <w:sz w:val="28"/>
          <w:szCs w:val="28"/>
          <w:lang w:val="en-US"/>
        </w:rPr>
        <w:t xml:space="preserve">1. </w:t>
      </w:r>
      <w:r w:rsidR="006D73F4" w:rsidRPr="00DC4338">
        <w:rPr>
          <w:color w:val="auto"/>
          <w:sz w:val="28"/>
          <w:szCs w:val="28"/>
        </w:rPr>
        <w:t>Giới thiệu chung</w:t>
      </w:r>
      <w:bookmarkEnd w:id="22"/>
      <w:bookmarkEnd w:id="23"/>
      <w:bookmarkEnd w:id="24"/>
    </w:p>
    <w:p w:rsidR="00DC6E61" w:rsidRPr="00DC4338" w:rsidRDefault="006D73F4" w:rsidP="00DC6E61">
      <w:pPr>
        <w:pStyle w:val="Vnbnnidung0"/>
        <w:spacing w:after="120" w:line="240" w:lineRule="auto"/>
        <w:ind w:firstLine="720"/>
        <w:jc w:val="both"/>
        <w:rPr>
          <w:color w:val="auto"/>
          <w:sz w:val="28"/>
          <w:szCs w:val="28"/>
        </w:rPr>
      </w:pPr>
      <w:r w:rsidRPr="00DC4338">
        <w:rPr>
          <w:color w:val="auto"/>
          <w:sz w:val="28"/>
          <w:szCs w:val="28"/>
        </w:rPr>
        <w:t>Định mức này quy định về công tác bảo dưỡng thường xuyên phương tiện thủy tìm kiếm, cứu nạn: hàng ngày; tại bến; kết hợp trong công tác huấn luyện, hợp luyện nghiệp vụ tìm kiếm, cứu nạn trên biển và quy định định mức công tác phối hợp tìm kiếm, cứu nạn trên biển.</w:t>
      </w:r>
      <w:bookmarkStart w:id="25" w:name="bookmark26"/>
      <w:bookmarkStart w:id="26" w:name="bookmark24"/>
      <w:bookmarkStart w:id="27" w:name="bookmark25"/>
      <w:bookmarkStart w:id="28" w:name="bookmark27"/>
      <w:bookmarkEnd w:id="25"/>
    </w:p>
    <w:p w:rsidR="00DC6E61" w:rsidRPr="00DC4338" w:rsidRDefault="00DC6E61" w:rsidP="00DC6E61">
      <w:pPr>
        <w:pStyle w:val="Vnbnnidung0"/>
        <w:spacing w:after="120" w:line="240" w:lineRule="auto"/>
        <w:ind w:firstLine="720"/>
        <w:jc w:val="both"/>
        <w:rPr>
          <w:b/>
          <w:color w:val="auto"/>
          <w:sz w:val="28"/>
          <w:szCs w:val="28"/>
        </w:rPr>
      </w:pPr>
      <w:r w:rsidRPr="00DC4338">
        <w:rPr>
          <w:b/>
          <w:color w:val="auto"/>
          <w:sz w:val="28"/>
          <w:szCs w:val="28"/>
          <w:lang w:val="en-US"/>
        </w:rPr>
        <w:t xml:space="preserve">2. </w:t>
      </w:r>
      <w:r w:rsidR="006D73F4" w:rsidRPr="00DC4338">
        <w:rPr>
          <w:b/>
          <w:color w:val="auto"/>
          <w:sz w:val="28"/>
          <w:szCs w:val="28"/>
        </w:rPr>
        <w:t>Căn cứ xây dựng định mức</w:t>
      </w:r>
      <w:bookmarkStart w:id="29" w:name="bookmark28"/>
      <w:bookmarkEnd w:id="26"/>
      <w:bookmarkEnd w:id="27"/>
      <w:bookmarkEnd w:id="28"/>
      <w:bookmarkEnd w:id="29"/>
    </w:p>
    <w:p w:rsidR="0026280C" w:rsidRPr="00DC4338" w:rsidRDefault="00DC6E61" w:rsidP="0026280C">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Bộ luật Hàng hải Việt Nam ngày 02 tháng 11 năm 2015;</w:t>
      </w:r>
      <w:bookmarkStart w:id="30" w:name="bookmark29"/>
      <w:bookmarkEnd w:id="30"/>
    </w:p>
    <w:p w:rsidR="00647E12" w:rsidRPr="00DC4338" w:rsidRDefault="0026280C" w:rsidP="00647E12">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Nghị định số 58/2017/NĐ-CP ngày 10 tháng 5 năm 2017 của Chính phủ quy định chi tiết một số điều của Bộ luật Hàng hải Việt Nam về quản lý hoạt động hàng hải;</w:t>
      </w:r>
      <w:bookmarkStart w:id="31" w:name="bookmark30"/>
      <w:bookmarkEnd w:id="31"/>
    </w:p>
    <w:p w:rsidR="00352209" w:rsidRPr="00DC4338" w:rsidRDefault="00647E12" w:rsidP="00352209">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Nghị định số 32/2019/NĐ-CP ngày 10 tháng 04 năm 2019 của Chính phủ quy định về giao nhiệm vụ đặt hàng, đấu thầu cung cấp sản phẩm, dịch vụ công sử dụng ngân sách nhà nước từ nguồn kinh phí thường xuyên;</w:t>
      </w:r>
      <w:bookmarkStart w:id="32" w:name="bookmark31"/>
      <w:bookmarkEnd w:id="32"/>
    </w:p>
    <w:p w:rsidR="00B077A0" w:rsidRPr="00DC4338" w:rsidRDefault="00352209" w:rsidP="00B077A0">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Nghị định số 163/2016/NĐ-CP ngày 21 tháng 12 năm 2016 của Chính phủ quy định chi tiết thi hành một số điều của Luật ngân sách nhà nước;</w:t>
      </w:r>
      <w:bookmarkStart w:id="33" w:name="bookmark32"/>
      <w:bookmarkEnd w:id="33"/>
    </w:p>
    <w:p w:rsidR="00B077A0" w:rsidRPr="00DC4338" w:rsidRDefault="00B077A0" w:rsidP="00B077A0">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Quyết định số 06/2014/QĐ-TTg ngày 20 tháng 01 năm 2014 của Thủ tướng Chính phủ ban hành Quy chế phối hợp tìm kiếm, cứu nạn trên biển và trong vùng nước cảng biển;</w:t>
      </w:r>
      <w:bookmarkStart w:id="34" w:name="bookmark33"/>
      <w:bookmarkEnd w:id="34"/>
    </w:p>
    <w:p w:rsidR="00DE13FA" w:rsidRPr="00DC4338" w:rsidRDefault="00B077A0" w:rsidP="00DE13FA">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Thông tư 29/2022/TT-BGTVT ngày 01 tháng 12 năm 2022 của Bộ trưởng Bộ Giao thông vận tải hướng dẫn xây dựng định mức kinh tế - kỹ thuật dịch vụ sự nghiệp công sử dụng ngân sách nhà nước thuộc trách nhiệm quản lý của Bộ Giao thông vận tải;</w:t>
      </w:r>
      <w:bookmarkStart w:id="35" w:name="bookmark34"/>
      <w:bookmarkEnd w:id="35"/>
    </w:p>
    <w:p w:rsidR="00C55E81" w:rsidRPr="00DC4338" w:rsidRDefault="00DE13FA" w:rsidP="00C55E81">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Các quy trình huấn luyện, hợp luyện nghiệp vụ TKCN trên biển và các quy định của pháp luật có liên quan.</w:t>
      </w:r>
      <w:bookmarkStart w:id="36" w:name="bookmark37"/>
      <w:bookmarkStart w:id="37" w:name="bookmark35"/>
      <w:bookmarkStart w:id="38" w:name="bookmark36"/>
      <w:bookmarkStart w:id="39" w:name="bookmark38"/>
      <w:bookmarkEnd w:id="36"/>
    </w:p>
    <w:p w:rsidR="00DD653E" w:rsidRPr="00DC4338" w:rsidRDefault="00C55E81" w:rsidP="00C55E81">
      <w:pPr>
        <w:pStyle w:val="Vnbnnidung0"/>
        <w:spacing w:after="120" w:line="240" w:lineRule="auto"/>
        <w:ind w:firstLine="720"/>
        <w:jc w:val="both"/>
        <w:rPr>
          <w:b/>
          <w:color w:val="auto"/>
          <w:sz w:val="28"/>
          <w:szCs w:val="28"/>
        </w:rPr>
      </w:pPr>
      <w:r w:rsidRPr="00DC4338">
        <w:rPr>
          <w:b/>
          <w:color w:val="auto"/>
          <w:sz w:val="28"/>
          <w:szCs w:val="28"/>
          <w:lang w:val="en-US"/>
        </w:rPr>
        <w:t xml:space="preserve">3. </w:t>
      </w:r>
      <w:r w:rsidR="006D73F4" w:rsidRPr="00DC4338">
        <w:rPr>
          <w:b/>
          <w:color w:val="auto"/>
          <w:sz w:val="28"/>
          <w:szCs w:val="28"/>
        </w:rPr>
        <w:t>Giải thích từ ngữ</w:t>
      </w:r>
      <w:bookmarkEnd w:id="37"/>
      <w:bookmarkEnd w:id="38"/>
      <w:bookmarkEnd w:id="39"/>
    </w:p>
    <w:p w:rsidR="000F45E7" w:rsidRPr="00DC4338" w:rsidRDefault="006D73F4" w:rsidP="000F45E7">
      <w:pPr>
        <w:pStyle w:val="Vnbnnidung0"/>
        <w:spacing w:after="120" w:line="240" w:lineRule="auto"/>
        <w:ind w:firstLine="720"/>
        <w:jc w:val="both"/>
        <w:rPr>
          <w:color w:val="auto"/>
          <w:sz w:val="28"/>
          <w:szCs w:val="28"/>
        </w:rPr>
      </w:pPr>
      <w:r w:rsidRPr="00DC4338">
        <w:rPr>
          <w:color w:val="auto"/>
          <w:sz w:val="28"/>
          <w:szCs w:val="28"/>
        </w:rPr>
        <w:t>Trong Định mức này, các từ ngữ dưới đây được hiểu như sau:</w:t>
      </w:r>
      <w:bookmarkStart w:id="40" w:name="bookmark39"/>
      <w:bookmarkEnd w:id="40"/>
    </w:p>
    <w:p w:rsidR="000F45E7" w:rsidRPr="00DC4338" w:rsidRDefault="000F45E7" w:rsidP="000F45E7">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Tìm kiếm, cứu nạn: được viết tắt là TKCN.</w:t>
      </w:r>
      <w:bookmarkStart w:id="41" w:name="bookmark40"/>
      <w:bookmarkEnd w:id="41"/>
    </w:p>
    <w:p w:rsidR="000F45E7" w:rsidRPr="00DC4338" w:rsidRDefault="000F45E7" w:rsidP="000F45E7">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Trung tâm: là Trung tâm Phối hợp tìm kiếm, cứu nạn hàng hải Việt Nam.</w:t>
      </w:r>
      <w:bookmarkStart w:id="42" w:name="bookmark41"/>
      <w:bookmarkEnd w:id="42"/>
    </w:p>
    <w:p w:rsidR="000F45E7" w:rsidRPr="00DC4338" w:rsidRDefault="000F45E7" w:rsidP="000F45E7">
      <w:pPr>
        <w:pStyle w:val="Vnbnnidung0"/>
        <w:spacing w:after="120" w:line="240" w:lineRule="auto"/>
        <w:ind w:firstLine="720"/>
        <w:jc w:val="both"/>
        <w:rPr>
          <w:color w:val="auto"/>
          <w:sz w:val="28"/>
          <w:szCs w:val="28"/>
          <w:lang w:val="en-US"/>
        </w:rPr>
      </w:pPr>
      <w:r w:rsidRPr="00DC4338">
        <w:rPr>
          <w:color w:val="auto"/>
          <w:sz w:val="28"/>
          <w:szCs w:val="28"/>
          <w:lang w:val="en-US"/>
        </w:rPr>
        <w:t xml:space="preserve">- </w:t>
      </w:r>
      <w:r w:rsidR="006D73F4" w:rsidRPr="00DC4338">
        <w:rPr>
          <w:color w:val="auto"/>
          <w:sz w:val="28"/>
          <w:szCs w:val="28"/>
        </w:rPr>
        <w:t>Đơn vị: là Trung tâm Phối hợp tìm kiếm, cứu nạn hàng hải khu vực</w:t>
      </w:r>
      <w:bookmarkStart w:id="43" w:name="bookmark42"/>
      <w:bookmarkEnd w:id="43"/>
      <w:r w:rsidRPr="00DC4338">
        <w:rPr>
          <w:color w:val="auto"/>
          <w:sz w:val="28"/>
          <w:szCs w:val="28"/>
          <w:lang w:val="en-US"/>
        </w:rPr>
        <w:t>.</w:t>
      </w:r>
    </w:p>
    <w:p w:rsidR="00D53A41" w:rsidRPr="00DC4338" w:rsidRDefault="000F45E7" w:rsidP="00D53A41">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Kinh tế - kỹ thuật: được viết tắt là KT-KT.</w:t>
      </w:r>
      <w:bookmarkStart w:id="44" w:name="bookmark43"/>
      <w:bookmarkEnd w:id="44"/>
    </w:p>
    <w:p w:rsidR="00DD653E" w:rsidRPr="00DC4338" w:rsidRDefault="00D53A41" w:rsidP="00D53A41">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Phương tiện thủy TKCN là phương tiện tham gia hoạt động TKCN hàng hải do Trung tâm Phối hợp TKCN hàng hải Việt Nam quản lý, sử dụng bao gồm:</w:t>
      </w:r>
    </w:p>
    <w:p w:rsidR="00DD653E" w:rsidRPr="00DC4338" w:rsidRDefault="006D73F4" w:rsidP="00B72C43">
      <w:pPr>
        <w:pStyle w:val="Vnbnnidung0"/>
        <w:spacing w:after="120" w:line="240" w:lineRule="auto"/>
        <w:ind w:firstLine="720"/>
        <w:jc w:val="both"/>
        <w:rPr>
          <w:color w:val="auto"/>
          <w:sz w:val="28"/>
          <w:szCs w:val="28"/>
        </w:rPr>
      </w:pPr>
      <w:r w:rsidRPr="00DC4338">
        <w:rPr>
          <w:color w:val="auto"/>
          <w:sz w:val="28"/>
          <w:szCs w:val="28"/>
        </w:rPr>
        <w:t>+ Tàu TKCN chuyên dùng: gồm Tàu SAR411, Tàu SAR412, Tàu SAR413, Tàu SAR272, Tàu SAR273, Tàu SAR274, Tàu SAR 27-01;</w:t>
      </w:r>
    </w:p>
    <w:p w:rsidR="009605EC" w:rsidRPr="00DC4338" w:rsidRDefault="006D73F4" w:rsidP="009605EC">
      <w:pPr>
        <w:pStyle w:val="Vnbnnidung0"/>
        <w:spacing w:after="120" w:line="240" w:lineRule="auto"/>
        <w:ind w:firstLine="720"/>
        <w:jc w:val="both"/>
        <w:rPr>
          <w:color w:val="auto"/>
          <w:sz w:val="28"/>
          <w:szCs w:val="28"/>
        </w:rPr>
      </w:pPr>
      <w:r w:rsidRPr="00DC4338">
        <w:rPr>
          <w:color w:val="auto"/>
          <w:sz w:val="28"/>
          <w:szCs w:val="28"/>
        </w:rPr>
        <w:t xml:space="preserve">+ Tàu, ca nô chuyên dùng khác: là các phương tiện thủy TKCN của Trung tâm hoạt động cách bờ hoặc nơi trú ẩn </w:t>
      </w:r>
      <w:r w:rsidR="005F298F" w:rsidRPr="00DC4338">
        <w:rPr>
          <w:color w:val="auto"/>
          <w:sz w:val="28"/>
          <w:szCs w:val="28"/>
        </w:rPr>
        <w:t>≤</w:t>
      </w:r>
      <w:r w:rsidRPr="00DC4338">
        <w:rPr>
          <w:color w:val="auto"/>
          <w:sz w:val="28"/>
          <w:szCs w:val="28"/>
        </w:rPr>
        <w:t xml:space="preserve"> 20 hải lý bao gồm tàu Cứu nạn 06, tàu </w:t>
      </w:r>
      <w:r w:rsidRPr="00DC4338">
        <w:rPr>
          <w:color w:val="auto"/>
          <w:sz w:val="28"/>
          <w:szCs w:val="28"/>
        </w:rPr>
        <w:lastRenderedPageBreak/>
        <w:t>CN-02, ca nô CN-01, ca nô CN-03, tàu SAR 69, ca nô CN01-TSA, ca nô CN02- TSA.</w:t>
      </w:r>
      <w:bookmarkStart w:id="45" w:name="bookmark44"/>
      <w:bookmarkEnd w:id="45"/>
    </w:p>
    <w:p w:rsidR="009605EC" w:rsidRPr="00DC4338" w:rsidRDefault="009605EC" w:rsidP="009605EC">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Chuẩn bị máy: là quá trình khởi động động cơ máy chính và khởi động động cơ lai máy phát điện (ở chế độ không tải).</w:t>
      </w:r>
      <w:bookmarkStart w:id="46" w:name="bookmark45"/>
      <w:bookmarkEnd w:id="46"/>
    </w:p>
    <w:p w:rsidR="009605EC" w:rsidRPr="00DC4338" w:rsidRDefault="009605EC" w:rsidP="009605EC">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Nghỉ máy: là quá trình giảm vòng quay hoạt động của động cơ máy chính, động cơ lai máy phát điện (ở chế độ không tải) để chuyển dần về trạng thái dừng hoạt động.</w:t>
      </w:r>
      <w:bookmarkStart w:id="47" w:name="bookmark46"/>
      <w:bookmarkEnd w:id="47"/>
    </w:p>
    <w:p w:rsidR="009605EC" w:rsidRPr="00DC4338" w:rsidRDefault="009605EC" w:rsidP="009605EC">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Chạy máy tại bến: là quá trình động cơ máy chính hoạt động không lai chân vịt.</w:t>
      </w:r>
      <w:bookmarkStart w:id="48" w:name="bookmark47"/>
      <w:bookmarkEnd w:id="48"/>
    </w:p>
    <w:p w:rsidR="009925CC" w:rsidRPr="00DC4338" w:rsidRDefault="009605EC" w:rsidP="009925CC">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Ma nơ: là quá trình điều động phương tiện thủy TKCN ra, vào vị trí neo đậu, tiếp cận mục tiêu, giữ hướng tàu khi làm nhiệm vụ.</w:t>
      </w:r>
      <w:bookmarkStart w:id="49" w:name="bookmark48"/>
      <w:bookmarkEnd w:id="49"/>
    </w:p>
    <w:p w:rsidR="009925CC" w:rsidRPr="00DC4338" w:rsidRDefault="009925CC" w:rsidP="009925CC">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Tiếp cận mục tiêu: là quá trình điều động phương tiện thủy TKCN tiếp cận đối tượng bị nạn.</w:t>
      </w:r>
      <w:bookmarkStart w:id="50" w:name="bookmark49"/>
      <w:bookmarkEnd w:id="50"/>
    </w:p>
    <w:p w:rsidR="002D2309" w:rsidRPr="00DC4338" w:rsidRDefault="009925CC" w:rsidP="002D2309">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Hành trình trên luồng: là quá trình di chuyển của phương tiện thủy TKCN trên luồng.</w:t>
      </w:r>
      <w:bookmarkStart w:id="51" w:name="bookmark50"/>
      <w:bookmarkEnd w:id="51"/>
    </w:p>
    <w:p w:rsidR="002D2309" w:rsidRPr="00DC4338" w:rsidRDefault="002D2309" w:rsidP="002D2309">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Hành trình trên biển: là quá trình di chuyển của phương tiện thủy TKCN trên biển.</w:t>
      </w:r>
      <w:bookmarkStart w:id="52" w:name="bookmark51"/>
      <w:bookmarkEnd w:id="52"/>
    </w:p>
    <w:p w:rsidR="0000552C" w:rsidRPr="00DC4338" w:rsidRDefault="002D2309" w:rsidP="0000552C">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Hành trình tìm kiếm mục tiêu: là quá trình di chuyển của phương tiện thủy TKCN trong vùng TKCN.</w:t>
      </w:r>
      <w:bookmarkStart w:id="53" w:name="bookmark52"/>
      <w:bookmarkEnd w:id="53"/>
    </w:p>
    <w:p w:rsidR="00072E76" w:rsidRPr="00DC4338" w:rsidRDefault="0000552C" w:rsidP="00072E76">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 xml:space="preserve">Hành trình chế độ đặc biệt: là quá trình di chuyển của phương tiện thủy TKCN trong tình huống công tác TKCN khẩn cấp hoặc tình huống nguy cấp trong </w:t>
      </w:r>
      <w:r w:rsidR="00072E76" w:rsidRPr="00DC4338">
        <w:rPr>
          <w:color w:val="auto"/>
          <w:sz w:val="28"/>
          <w:szCs w:val="28"/>
        </w:rPr>
        <w:t>quá trình di ch</w:t>
      </w:r>
      <w:r w:rsidR="006D73F4" w:rsidRPr="00DC4338">
        <w:rPr>
          <w:color w:val="auto"/>
          <w:sz w:val="28"/>
          <w:szCs w:val="28"/>
        </w:rPr>
        <w:t>uyển, và sử dụng trong quá trình thực hiện công tác huấn luyện, hợp luyện nghiệp vụ tìm kiếm, cứu nạn trên biển.</w:t>
      </w:r>
      <w:bookmarkStart w:id="54" w:name="bookmark53"/>
      <w:bookmarkEnd w:id="54"/>
    </w:p>
    <w:p w:rsidR="007423A8" w:rsidRPr="00DC4338" w:rsidRDefault="00072E76" w:rsidP="007423A8">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Chạy máy phát điện phục vụ sinh hoạt: là chạy máy phát điện phục vụ cho toàn bộ hoạt động sinh hoạt trên tàu.</w:t>
      </w:r>
      <w:bookmarkStart w:id="55" w:name="bookmark54"/>
      <w:bookmarkEnd w:id="55"/>
    </w:p>
    <w:p w:rsidR="000B2987" w:rsidRPr="00DC4338" w:rsidRDefault="007423A8" w:rsidP="000B2987">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 xml:space="preserve">Chạy bơm cứu hoả sự cố: là hoạt động phục vụ chữa cháy đối với các đối tượng bị cháy trên biển trong quá trình TKCN hoặc trong quá trình huấn luyện, hợp luyện liên </w:t>
      </w:r>
      <w:r w:rsidR="000B2987" w:rsidRPr="00DC4338">
        <w:rPr>
          <w:color w:val="auto"/>
          <w:sz w:val="28"/>
          <w:szCs w:val="28"/>
        </w:rPr>
        <w:t>quan đến nội dung chữa cháy</w:t>
      </w:r>
      <w:r w:rsidR="006D73F4" w:rsidRPr="00DC4338">
        <w:rPr>
          <w:color w:val="auto"/>
          <w:sz w:val="28"/>
          <w:szCs w:val="28"/>
        </w:rPr>
        <w:t>.</w:t>
      </w:r>
      <w:bookmarkStart w:id="56" w:name="bookmark55"/>
      <w:bookmarkEnd w:id="56"/>
    </w:p>
    <w:p w:rsidR="00307D9D" w:rsidRPr="00DC4338" w:rsidRDefault="000B2987" w:rsidP="00307D9D">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Neđm: là công suất định mức của máy theo quy định của nhà sản xuất (hp hoặc kW).</w:t>
      </w:r>
      <w:bookmarkStart w:id="57" w:name="bookmark56"/>
      <w:bookmarkEnd w:id="57"/>
    </w:p>
    <w:p w:rsidR="00307D9D" w:rsidRPr="00DC4338" w:rsidRDefault="00307D9D" w:rsidP="00307D9D">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Pmax: là công suất cực đại của máy phát điện (kW).</w:t>
      </w:r>
      <w:bookmarkStart w:id="58" w:name="bookmark57"/>
      <w:bookmarkEnd w:id="58"/>
    </w:p>
    <w:p w:rsidR="00A849A7" w:rsidRPr="00DC4338" w:rsidRDefault="00307D9D" w:rsidP="00A849A7">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Bảo dưỡng phương tiện thủy TKCN hàng ngày: là các công việc do thuyền viên thực hiện để bảo quản, bảo dưỡng máy móc, trang thiết bị gồm: thiết bị nghi khí hàng hải; thiết bị thông tin liên lạc; các thiết bị, máy móc trên mặt boong; các động cơ, các bơm trong buồng máy; các bảng điện chính, phụ trong buồng máy; các thiết bị, máy móc khác theo kế hoạch.</w:t>
      </w:r>
    </w:p>
    <w:p w:rsidR="006C038B" w:rsidRPr="00DC4338" w:rsidRDefault="00A849A7" w:rsidP="006C038B">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 xml:space="preserve">Bảo dưỡng phương tiện thủy TKCN tại bến: là hoạt động chạy động cơ máy chính, động cơ lai máy phát điện và các trang thiết bị khác </w:t>
      </w:r>
      <w:r w:rsidR="00CD43AB" w:rsidRPr="00DC4338">
        <w:rPr>
          <w:color w:val="auto"/>
          <w:sz w:val="28"/>
          <w:szCs w:val="28"/>
        </w:rPr>
        <w:t>khi phương tiệ</w:t>
      </w:r>
      <w:bookmarkStart w:id="59" w:name="bookmark58"/>
      <w:bookmarkEnd w:id="59"/>
      <w:r w:rsidR="005A7F4B" w:rsidRPr="00DC4338">
        <w:rPr>
          <w:color w:val="auto"/>
          <w:sz w:val="28"/>
          <w:szCs w:val="28"/>
          <w:lang w:val="en-US"/>
        </w:rPr>
        <w:t xml:space="preserve">n </w:t>
      </w:r>
      <w:r w:rsidR="006D73F4" w:rsidRPr="00DC4338">
        <w:rPr>
          <w:color w:val="auto"/>
          <w:sz w:val="28"/>
          <w:szCs w:val="28"/>
        </w:rPr>
        <w:t xml:space="preserve">neo đậu tại bến; rửa phương tiện thủy TKCN bằng nước ngọt tại bến sau mỗi </w:t>
      </w:r>
      <w:r w:rsidR="006D73F4" w:rsidRPr="00DC4338">
        <w:rPr>
          <w:color w:val="auto"/>
          <w:sz w:val="28"/>
          <w:szCs w:val="28"/>
        </w:rPr>
        <w:lastRenderedPageBreak/>
        <w:t>chuyến hoạt động trên biển.</w:t>
      </w:r>
      <w:bookmarkStart w:id="60" w:name="bookmark59"/>
      <w:bookmarkEnd w:id="60"/>
    </w:p>
    <w:p w:rsidR="00793A70" w:rsidRPr="00DC4338" w:rsidRDefault="006C038B" w:rsidP="00793A70">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Bảo dưỡng phương tiện thủy TKCN kết hợp trong công tác huấn luyện, hợp luyện nghiệp vụ TKCN trên biển: là hoạt động bảo dưỡng thường xuyên, được thực hiện trên biển kết hợp trong công tác huấn luyện, hợp luyện nghiệp vụ chuyên môn TKCN hàng hải.</w:t>
      </w:r>
      <w:bookmarkStart w:id="61" w:name="bookmark60"/>
      <w:bookmarkEnd w:id="61"/>
    </w:p>
    <w:p w:rsidR="00B84C16" w:rsidRPr="00DC4338" w:rsidRDefault="00793A70" w:rsidP="00B84C16">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Công tác hợp luyện nghiệp vụ TKCN trên biển: là hoạt động huấn luyện nghiệp vụ TKCN trên biển khi có 02 phương tiện thủy trở lên cùng tham gia thực hiện theo một kịch bản huấn luyện.</w:t>
      </w:r>
      <w:bookmarkStart w:id="62" w:name="bookmark61"/>
      <w:bookmarkEnd w:id="62"/>
    </w:p>
    <w:p w:rsidR="00A73211" w:rsidRPr="00DC4338" w:rsidRDefault="00B84C16" w:rsidP="00A73211">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Công tác phối hợp TKCN trên biển: là việc sử dụng các lực lượng, phương tiện, trang thiết bị để xác định vị trí người, phương tiện bị nạn và cứu người bị nạn thoát khỏi nguy hiểm đang đe dọa đến tính mạng của họ, bao gồm cả tư vấn biện pháp y tế ban đầu hoặc các biện pháp khác để đưa người bị nạn đến vị trí an toàn.</w:t>
      </w:r>
      <w:bookmarkStart w:id="63" w:name="bookmark62"/>
      <w:bookmarkEnd w:id="63"/>
    </w:p>
    <w:p w:rsidR="00A73211" w:rsidRPr="00DC4338" w:rsidRDefault="00A73211" w:rsidP="00A73211">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Công tác chốt chặn: là hoạt động sử dụng tàu TKCN chuyên dùng thường trực tại các vùng biển có nguy cơ xảy ra các sự cố, tai nạn hàng hải.</w:t>
      </w:r>
      <w:bookmarkStart w:id="64" w:name="bookmark63"/>
      <w:bookmarkEnd w:id="64"/>
    </w:p>
    <w:p w:rsidR="0056658F" w:rsidRPr="00DC4338" w:rsidRDefault="00A73211" w:rsidP="0056658F">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Công tác ứng trực sự cố thiên tai: là hoạt động bố trí tàu TKCN chuyên dùng thường trực tại những khu vực xung yếu để sẵn sàng tham gia hoạt động khắc phục hậu quả thiên tai khi có yêu cầu.</w:t>
      </w:r>
      <w:bookmarkStart w:id="65" w:name="bookmark64"/>
      <w:bookmarkEnd w:id="65"/>
    </w:p>
    <w:p w:rsidR="00DD653E" w:rsidRPr="00DC4338" w:rsidRDefault="0056658F" w:rsidP="0056658F">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Công tác thường trực TKCN: là hoạt động thu nhận, xử lý thông tin báo nạn nhận được và tổ chức, điều hành lực lượng hoạt động TKCN và duy trì liên tục 24/7, bao gồm:</w:t>
      </w:r>
    </w:p>
    <w:p w:rsidR="00DD653E" w:rsidRPr="00DC4338" w:rsidRDefault="006D73F4" w:rsidP="00B72C43">
      <w:pPr>
        <w:pStyle w:val="Vnbnnidung0"/>
        <w:spacing w:after="120" w:line="240" w:lineRule="auto"/>
        <w:ind w:firstLine="720"/>
        <w:jc w:val="both"/>
        <w:rPr>
          <w:color w:val="auto"/>
          <w:sz w:val="28"/>
          <w:szCs w:val="28"/>
        </w:rPr>
      </w:pPr>
      <w:r w:rsidRPr="00DC4338">
        <w:rPr>
          <w:color w:val="auto"/>
          <w:sz w:val="28"/>
          <w:szCs w:val="28"/>
        </w:rPr>
        <w:t>+ Trực ban nghiệp vụ: là hoạt động nghiệp vụ chuyên môn trong việc thu nhận thông tin báo nạn và xử lý thông tin báo nạn, tổ chức, điều hành lực lượng hoạt động TKCN và các nhiệm vụ khác được giao;</w:t>
      </w:r>
    </w:p>
    <w:p w:rsidR="00FE2C76" w:rsidRPr="00DC4338" w:rsidRDefault="006D73F4" w:rsidP="00FE2C76">
      <w:pPr>
        <w:pStyle w:val="Vnbnnidung0"/>
        <w:spacing w:after="120" w:line="240" w:lineRule="auto"/>
        <w:ind w:firstLine="720"/>
        <w:jc w:val="both"/>
        <w:rPr>
          <w:color w:val="auto"/>
          <w:sz w:val="28"/>
          <w:szCs w:val="28"/>
        </w:rPr>
      </w:pPr>
      <w:r w:rsidRPr="00DC4338">
        <w:rPr>
          <w:color w:val="auto"/>
          <w:sz w:val="28"/>
          <w:szCs w:val="28"/>
        </w:rPr>
        <w:t>+ Trực chỉ huy: là hoạt động nghiệp vụ để xử lý thông tin báo nạn nhận được và tổ chức, điều hành lực lượng hoạt động TKCN .</w:t>
      </w:r>
      <w:bookmarkStart w:id="66" w:name="bookmark67"/>
      <w:bookmarkStart w:id="67" w:name="bookmark65"/>
      <w:bookmarkStart w:id="68" w:name="bookmark66"/>
      <w:bookmarkStart w:id="69" w:name="bookmark68"/>
      <w:bookmarkEnd w:id="66"/>
    </w:p>
    <w:p w:rsidR="00DD653E" w:rsidRPr="00DC4338" w:rsidRDefault="00FE2C76" w:rsidP="00FE2C76">
      <w:pPr>
        <w:pStyle w:val="Vnbnnidung0"/>
        <w:spacing w:after="120" w:line="240" w:lineRule="auto"/>
        <w:ind w:firstLine="720"/>
        <w:jc w:val="both"/>
        <w:rPr>
          <w:b/>
          <w:color w:val="auto"/>
          <w:sz w:val="28"/>
          <w:szCs w:val="28"/>
        </w:rPr>
      </w:pPr>
      <w:r w:rsidRPr="00DC4338">
        <w:rPr>
          <w:b/>
          <w:color w:val="auto"/>
          <w:sz w:val="28"/>
          <w:szCs w:val="28"/>
          <w:lang w:val="en-US"/>
        </w:rPr>
        <w:t xml:space="preserve">4. </w:t>
      </w:r>
      <w:r w:rsidR="006D73F4" w:rsidRPr="00DC4338">
        <w:rPr>
          <w:b/>
          <w:color w:val="auto"/>
          <w:sz w:val="28"/>
          <w:szCs w:val="28"/>
        </w:rPr>
        <w:t>Phạm vi áp dụng định mức</w:t>
      </w:r>
      <w:bookmarkEnd w:id="67"/>
      <w:bookmarkEnd w:id="68"/>
      <w:bookmarkEnd w:id="69"/>
    </w:p>
    <w:p w:rsidR="006125F3" w:rsidRPr="00DC4338" w:rsidRDefault="006D73F4" w:rsidP="006125F3">
      <w:pPr>
        <w:pStyle w:val="Vnbnnidung0"/>
        <w:spacing w:after="120" w:line="240" w:lineRule="auto"/>
        <w:ind w:firstLine="720"/>
        <w:jc w:val="both"/>
        <w:rPr>
          <w:color w:val="auto"/>
          <w:sz w:val="28"/>
          <w:szCs w:val="28"/>
        </w:rPr>
      </w:pPr>
      <w:r w:rsidRPr="00DC4338">
        <w:rPr>
          <w:color w:val="auto"/>
          <w:sz w:val="28"/>
          <w:szCs w:val="28"/>
        </w:rPr>
        <w:t>Định mức này được áp dụng để lập kế hoạch, dự toán và thanh quyết toán chi phí phục vụ hoạt động phối hợp TKCN trên biển.</w:t>
      </w:r>
      <w:bookmarkStart w:id="70" w:name="bookmark71"/>
      <w:bookmarkStart w:id="71" w:name="bookmark69"/>
      <w:bookmarkStart w:id="72" w:name="bookmark70"/>
      <w:bookmarkStart w:id="73" w:name="bookmark72"/>
      <w:bookmarkEnd w:id="70"/>
    </w:p>
    <w:p w:rsidR="00DD653E" w:rsidRPr="00DC4338" w:rsidRDefault="006125F3" w:rsidP="006125F3">
      <w:pPr>
        <w:pStyle w:val="Vnbnnidung0"/>
        <w:spacing w:after="120" w:line="240" w:lineRule="auto"/>
        <w:ind w:firstLine="720"/>
        <w:jc w:val="both"/>
        <w:rPr>
          <w:b/>
          <w:color w:val="auto"/>
          <w:sz w:val="28"/>
          <w:szCs w:val="28"/>
        </w:rPr>
      </w:pPr>
      <w:r w:rsidRPr="00DC4338">
        <w:rPr>
          <w:b/>
          <w:color w:val="auto"/>
          <w:sz w:val="28"/>
          <w:szCs w:val="28"/>
          <w:lang w:val="en-US"/>
        </w:rPr>
        <w:t xml:space="preserve">5. </w:t>
      </w:r>
      <w:r w:rsidR="006D73F4" w:rsidRPr="00DC4338">
        <w:rPr>
          <w:b/>
          <w:color w:val="auto"/>
          <w:sz w:val="28"/>
          <w:szCs w:val="28"/>
        </w:rPr>
        <w:t>Đối tượng áp dụng định mức</w:t>
      </w:r>
      <w:bookmarkEnd w:id="71"/>
      <w:bookmarkEnd w:id="72"/>
      <w:bookmarkEnd w:id="73"/>
    </w:p>
    <w:p w:rsidR="008A397A" w:rsidRPr="00DC4338" w:rsidRDefault="006D73F4" w:rsidP="008A397A">
      <w:pPr>
        <w:pStyle w:val="Vnbnnidung0"/>
        <w:spacing w:after="120" w:line="240" w:lineRule="auto"/>
        <w:ind w:firstLine="720"/>
        <w:jc w:val="both"/>
        <w:rPr>
          <w:color w:val="auto"/>
          <w:sz w:val="28"/>
          <w:szCs w:val="28"/>
        </w:rPr>
      </w:pPr>
      <w:r w:rsidRPr="00DC4338">
        <w:rPr>
          <w:color w:val="auto"/>
          <w:sz w:val="28"/>
          <w:szCs w:val="28"/>
        </w:rPr>
        <w:t>Định mức này áp dụng đối với Cục Hàng hải Việt Nam, Trung tâm Phối hợp tìm kiếm, cứu nạn hàng hải Việt Nam và các tổ chức, cá nhân có liên quan trong hoạt động phối hợp tìm kiếm, cứu nạn hàng hải.</w:t>
      </w:r>
      <w:bookmarkStart w:id="74" w:name="bookmark73"/>
      <w:bookmarkEnd w:id="74"/>
    </w:p>
    <w:p w:rsidR="008A397A" w:rsidRPr="00DC4338" w:rsidRDefault="008A397A" w:rsidP="008A397A">
      <w:pPr>
        <w:pStyle w:val="Vnbnnidung0"/>
        <w:spacing w:after="120" w:line="240" w:lineRule="auto"/>
        <w:ind w:firstLine="720"/>
        <w:jc w:val="both"/>
        <w:rPr>
          <w:b/>
          <w:color w:val="auto"/>
          <w:sz w:val="28"/>
          <w:szCs w:val="28"/>
        </w:rPr>
      </w:pPr>
      <w:r w:rsidRPr="00DC4338">
        <w:rPr>
          <w:b/>
          <w:color w:val="auto"/>
          <w:sz w:val="28"/>
          <w:szCs w:val="28"/>
          <w:lang w:val="en-US"/>
        </w:rPr>
        <w:t xml:space="preserve">6. </w:t>
      </w:r>
      <w:r w:rsidR="006D73F4" w:rsidRPr="00DC4338">
        <w:rPr>
          <w:b/>
          <w:bCs/>
          <w:color w:val="auto"/>
          <w:sz w:val="28"/>
          <w:szCs w:val="28"/>
        </w:rPr>
        <w:t>Nội dung định mức</w:t>
      </w:r>
      <w:bookmarkStart w:id="75" w:name="bookmark74"/>
      <w:bookmarkEnd w:id="75"/>
    </w:p>
    <w:p w:rsidR="008A397A" w:rsidRPr="00DC4338" w:rsidRDefault="008A397A" w:rsidP="008A397A">
      <w:pPr>
        <w:pStyle w:val="Vnbnnidung0"/>
        <w:spacing w:after="120" w:line="240" w:lineRule="auto"/>
        <w:ind w:firstLine="720"/>
        <w:jc w:val="both"/>
        <w:rPr>
          <w:b/>
          <w:color w:val="auto"/>
          <w:sz w:val="28"/>
          <w:szCs w:val="28"/>
        </w:rPr>
      </w:pPr>
      <w:r w:rsidRPr="00DC4338">
        <w:rPr>
          <w:b/>
          <w:color w:val="auto"/>
          <w:sz w:val="28"/>
          <w:szCs w:val="28"/>
          <w:lang w:val="en-US"/>
        </w:rPr>
        <w:t xml:space="preserve">6.1. </w:t>
      </w:r>
      <w:r w:rsidR="006D73F4" w:rsidRPr="00DC4338">
        <w:rPr>
          <w:b/>
          <w:bCs/>
          <w:color w:val="auto"/>
          <w:sz w:val="28"/>
          <w:szCs w:val="28"/>
        </w:rPr>
        <w:t>Định mức KT-KT công tác bảo dưỡng thường xuyên phương tiện thủy TKCN</w:t>
      </w:r>
      <w:bookmarkStart w:id="76" w:name="bookmark75"/>
      <w:bookmarkEnd w:id="76"/>
    </w:p>
    <w:p w:rsidR="00DD653E" w:rsidRPr="00DC4338" w:rsidRDefault="008A397A" w:rsidP="008A397A">
      <w:pPr>
        <w:pStyle w:val="Vnbnnidung0"/>
        <w:spacing w:after="120" w:line="240" w:lineRule="auto"/>
        <w:ind w:firstLine="720"/>
        <w:jc w:val="both"/>
        <w:rPr>
          <w:b/>
          <w:color w:val="auto"/>
          <w:sz w:val="28"/>
          <w:szCs w:val="28"/>
        </w:rPr>
      </w:pPr>
      <w:r w:rsidRPr="00DC4338">
        <w:rPr>
          <w:b/>
          <w:i/>
          <w:color w:val="auto"/>
          <w:sz w:val="28"/>
          <w:szCs w:val="28"/>
          <w:lang w:val="en-US"/>
        </w:rPr>
        <w:t xml:space="preserve">6.1.1. </w:t>
      </w:r>
      <w:r w:rsidR="006D73F4" w:rsidRPr="00DC4338">
        <w:rPr>
          <w:b/>
          <w:bCs/>
          <w:i/>
          <w:iCs/>
          <w:color w:val="auto"/>
          <w:sz w:val="28"/>
          <w:szCs w:val="28"/>
        </w:rPr>
        <w:t>Định mức công tác bảo dưỡng phương tiện thủy TKCN hàng ngày</w:t>
      </w:r>
    </w:p>
    <w:p w:rsidR="00314E34" w:rsidRPr="00DC4338" w:rsidRDefault="006D73F4" w:rsidP="00314E34">
      <w:pPr>
        <w:pStyle w:val="Vnbnnidung0"/>
        <w:spacing w:after="120" w:line="240" w:lineRule="auto"/>
        <w:ind w:firstLine="720"/>
        <w:jc w:val="both"/>
        <w:rPr>
          <w:color w:val="auto"/>
          <w:sz w:val="28"/>
          <w:szCs w:val="28"/>
        </w:rPr>
      </w:pPr>
      <w:r w:rsidRPr="00DC4338">
        <w:rPr>
          <w:color w:val="auto"/>
          <w:sz w:val="28"/>
          <w:szCs w:val="28"/>
        </w:rPr>
        <w:t>Định mức này quy định mức hao phí vật tư, vật liệu để thực hiện công việc bảo dưỡng máy móc, trang thiết bị hàng ngày.</w:t>
      </w:r>
      <w:bookmarkStart w:id="77" w:name="bookmark76"/>
      <w:bookmarkEnd w:id="77"/>
    </w:p>
    <w:p w:rsidR="00DD653E" w:rsidRPr="00DC4338" w:rsidRDefault="00314E34" w:rsidP="00314E34">
      <w:pPr>
        <w:pStyle w:val="Vnbnnidung0"/>
        <w:spacing w:after="120" w:line="240" w:lineRule="auto"/>
        <w:ind w:firstLine="720"/>
        <w:jc w:val="both"/>
        <w:rPr>
          <w:color w:val="auto"/>
          <w:sz w:val="28"/>
          <w:szCs w:val="28"/>
        </w:rPr>
      </w:pPr>
      <w:r w:rsidRPr="00DC4338">
        <w:rPr>
          <w:b/>
          <w:i/>
          <w:color w:val="auto"/>
          <w:sz w:val="28"/>
          <w:szCs w:val="28"/>
          <w:lang w:val="en-US"/>
        </w:rPr>
        <w:lastRenderedPageBreak/>
        <w:t xml:space="preserve">6.1.2. </w:t>
      </w:r>
      <w:r w:rsidR="006D73F4" w:rsidRPr="00DC4338">
        <w:rPr>
          <w:b/>
          <w:bCs/>
          <w:i/>
          <w:iCs/>
          <w:color w:val="auto"/>
          <w:sz w:val="28"/>
          <w:szCs w:val="28"/>
        </w:rPr>
        <w:t>Định mức bảo dưỡng phương tiện thủy TKCN tại bến</w:t>
      </w:r>
    </w:p>
    <w:p w:rsidR="0007746A" w:rsidRPr="00DC4338" w:rsidRDefault="006D73F4" w:rsidP="0007746A">
      <w:pPr>
        <w:pStyle w:val="Vnbnnidung0"/>
        <w:spacing w:after="120" w:line="240" w:lineRule="auto"/>
        <w:ind w:firstLine="720"/>
        <w:jc w:val="both"/>
        <w:rPr>
          <w:color w:val="auto"/>
          <w:sz w:val="28"/>
          <w:szCs w:val="28"/>
        </w:rPr>
      </w:pPr>
      <w:r w:rsidRPr="00DC4338">
        <w:rPr>
          <w:color w:val="auto"/>
          <w:sz w:val="28"/>
          <w:szCs w:val="28"/>
        </w:rPr>
        <w:t>Định mức này quy định số lần thực hiện, thời gian hoạt động, mức công suất khai thác phục vụ hoạt động chạy động cơ máy chính, động cơ lai máy phát điện và các trang thiết bị khác khi phương tiện neo đậu tại bến; và hao phí vật tư nước ngọt rửa phương tiện thủy TKCN sau mỗi chuyến hoạt động trên biển.</w:t>
      </w:r>
      <w:bookmarkStart w:id="78" w:name="bookmark77"/>
      <w:bookmarkEnd w:id="78"/>
    </w:p>
    <w:p w:rsidR="00DD653E" w:rsidRPr="00DC4338" w:rsidRDefault="0007746A" w:rsidP="0007746A">
      <w:pPr>
        <w:pStyle w:val="Vnbnnidung0"/>
        <w:spacing w:after="120" w:line="240" w:lineRule="auto"/>
        <w:ind w:firstLine="720"/>
        <w:jc w:val="both"/>
        <w:rPr>
          <w:color w:val="auto"/>
          <w:sz w:val="28"/>
          <w:szCs w:val="28"/>
        </w:rPr>
      </w:pPr>
      <w:r w:rsidRPr="00DC4338">
        <w:rPr>
          <w:b/>
          <w:i/>
          <w:color w:val="auto"/>
          <w:sz w:val="28"/>
          <w:szCs w:val="28"/>
          <w:lang w:val="en-US"/>
        </w:rPr>
        <w:t xml:space="preserve">6.1.3. </w:t>
      </w:r>
      <w:r w:rsidR="006D73F4" w:rsidRPr="00DC4338">
        <w:rPr>
          <w:b/>
          <w:bCs/>
          <w:i/>
          <w:iCs/>
          <w:color w:val="auto"/>
          <w:sz w:val="28"/>
          <w:szCs w:val="28"/>
        </w:rPr>
        <w:t>Định mức bảo dưỡng phương tiện thủy TKCN kết hợp trong công tác huấn luyện, hợp luyện nghiệp vụ TKCN trên biển</w:t>
      </w:r>
    </w:p>
    <w:p w:rsidR="00D3011D" w:rsidRPr="00DC4338" w:rsidRDefault="006D73F4" w:rsidP="00D3011D">
      <w:pPr>
        <w:pStyle w:val="Vnbnnidung0"/>
        <w:spacing w:after="120" w:line="240" w:lineRule="auto"/>
        <w:ind w:firstLine="720"/>
        <w:jc w:val="both"/>
        <w:rPr>
          <w:color w:val="auto"/>
          <w:sz w:val="28"/>
          <w:szCs w:val="28"/>
          <w:lang w:val="en-US"/>
        </w:rPr>
      </w:pPr>
      <w:r w:rsidRPr="00DC4338">
        <w:rPr>
          <w:color w:val="auto"/>
          <w:sz w:val="28"/>
          <w:szCs w:val="28"/>
        </w:rPr>
        <w:t>Định mức này quy định số lần thực hiện, thời gian hoạt động, mức công suất khai thác tại các chế độ hoạt động của động cơ máy chính, động cơ lai máy phát điện, các trang thiết bị khác và vận tốc của phương tiện thủy TKCN khi hoạt động bảo dưỡng phương tiện thủy TKCN kết hợp trong công tác huấn luyện, hợp luyện nghiệp vụ TKCN trên biển</w:t>
      </w:r>
      <w:bookmarkStart w:id="79" w:name="bookmark78"/>
      <w:bookmarkEnd w:id="79"/>
      <w:r w:rsidR="00D3011D" w:rsidRPr="00DC4338">
        <w:rPr>
          <w:color w:val="auto"/>
          <w:sz w:val="28"/>
          <w:szCs w:val="28"/>
          <w:lang w:val="en-US"/>
        </w:rPr>
        <w:t>.</w:t>
      </w:r>
    </w:p>
    <w:p w:rsidR="00744CDC" w:rsidRPr="00DC4338" w:rsidRDefault="00D3011D" w:rsidP="00744CDC">
      <w:pPr>
        <w:pStyle w:val="Vnbnnidung0"/>
        <w:spacing w:after="120" w:line="240" w:lineRule="auto"/>
        <w:ind w:firstLine="720"/>
        <w:jc w:val="both"/>
        <w:rPr>
          <w:color w:val="auto"/>
          <w:sz w:val="28"/>
          <w:szCs w:val="28"/>
        </w:rPr>
      </w:pPr>
      <w:r w:rsidRPr="00DC4338">
        <w:rPr>
          <w:b/>
          <w:bCs/>
          <w:color w:val="auto"/>
          <w:sz w:val="28"/>
          <w:szCs w:val="28"/>
          <w:lang w:val="en-US"/>
        </w:rPr>
        <w:t xml:space="preserve">6.2. </w:t>
      </w:r>
      <w:r w:rsidR="006D73F4" w:rsidRPr="00DC4338">
        <w:rPr>
          <w:b/>
          <w:bCs/>
          <w:color w:val="auto"/>
          <w:sz w:val="28"/>
          <w:szCs w:val="28"/>
        </w:rPr>
        <w:t>Định mức KT-KT công tác phối hợp tìm kiếm, cứu nạn trên biển</w:t>
      </w:r>
      <w:bookmarkStart w:id="80" w:name="bookmark79"/>
      <w:bookmarkEnd w:id="80"/>
    </w:p>
    <w:p w:rsidR="00DD653E" w:rsidRPr="00DC4338" w:rsidRDefault="00744CDC" w:rsidP="00744CDC">
      <w:pPr>
        <w:pStyle w:val="Vnbnnidung0"/>
        <w:spacing w:after="120" w:line="240" w:lineRule="auto"/>
        <w:ind w:firstLine="720"/>
        <w:jc w:val="both"/>
        <w:rPr>
          <w:color w:val="auto"/>
          <w:sz w:val="28"/>
          <w:szCs w:val="28"/>
        </w:rPr>
      </w:pPr>
      <w:r w:rsidRPr="00DC4338">
        <w:rPr>
          <w:b/>
          <w:i/>
          <w:color w:val="auto"/>
          <w:sz w:val="28"/>
          <w:szCs w:val="28"/>
          <w:lang w:val="en-US"/>
        </w:rPr>
        <w:t xml:space="preserve">6.2.1. </w:t>
      </w:r>
      <w:r w:rsidR="006D73F4" w:rsidRPr="00DC4338">
        <w:rPr>
          <w:b/>
          <w:bCs/>
          <w:i/>
          <w:iCs/>
          <w:color w:val="auto"/>
          <w:sz w:val="28"/>
          <w:szCs w:val="28"/>
        </w:rPr>
        <w:t>Định mức hoạt động TKCN đối với phương tiện thủy TKCN</w:t>
      </w:r>
    </w:p>
    <w:p w:rsidR="00D1190D" w:rsidRPr="00DC4338" w:rsidRDefault="006D73F4" w:rsidP="00D1190D">
      <w:pPr>
        <w:pStyle w:val="Vnbnnidung0"/>
        <w:spacing w:after="120" w:line="240" w:lineRule="auto"/>
        <w:ind w:firstLine="720"/>
        <w:jc w:val="both"/>
        <w:rPr>
          <w:color w:val="auto"/>
          <w:sz w:val="28"/>
          <w:szCs w:val="28"/>
        </w:rPr>
      </w:pPr>
      <w:r w:rsidRPr="00DC4338">
        <w:rPr>
          <w:color w:val="auto"/>
          <w:sz w:val="28"/>
          <w:szCs w:val="28"/>
        </w:rPr>
        <w:t>Định mức này quy định thời gian hoạt động, mức công suất khai thác, vận tốc của phương tiện thủy TKCN phục vụ hoạt động phối hợp TKCN trên biển.</w:t>
      </w:r>
      <w:bookmarkStart w:id="81" w:name="bookmark80"/>
      <w:bookmarkEnd w:id="81"/>
    </w:p>
    <w:p w:rsidR="00DD653E" w:rsidRPr="00DC4338" w:rsidRDefault="00D1190D" w:rsidP="00D1190D">
      <w:pPr>
        <w:pStyle w:val="Vnbnnidung0"/>
        <w:spacing w:after="120" w:line="240" w:lineRule="auto"/>
        <w:ind w:firstLine="720"/>
        <w:jc w:val="both"/>
        <w:rPr>
          <w:color w:val="auto"/>
          <w:sz w:val="28"/>
          <w:szCs w:val="28"/>
        </w:rPr>
      </w:pPr>
      <w:r w:rsidRPr="00DC4338">
        <w:rPr>
          <w:b/>
          <w:i/>
          <w:color w:val="auto"/>
          <w:sz w:val="28"/>
          <w:szCs w:val="28"/>
          <w:lang w:val="en-US"/>
        </w:rPr>
        <w:t xml:space="preserve">6.2.2. </w:t>
      </w:r>
      <w:r w:rsidR="006D73F4" w:rsidRPr="00DC4338">
        <w:rPr>
          <w:b/>
          <w:bCs/>
          <w:i/>
          <w:iCs/>
          <w:color w:val="auto"/>
          <w:sz w:val="28"/>
          <w:szCs w:val="28"/>
        </w:rPr>
        <w:t>Định mức công tác thường trực phối hợp TKCN</w:t>
      </w:r>
    </w:p>
    <w:p w:rsidR="00762FEA" w:rsidRPr="00DC4338" w:rsidRDefault="006D73F4" w:rsidP="00762FEA">
      <w:pPr>
        <w:pStyle w:val="Vnbnnidung0"/>
        <w:spacing w:after="120" w:line="240" w:lineRule="auto"/>
        <w:ind w:firstLine="720"/>
        <w:jc w:val="both"/>
        <w:rPr>
          <w:color w:val="auto"/>
          <w:sz w:val="28"/>
          <w:szCs w:val="28"/>
          <w:lang w:val="en-US"/>
        </w:rPr>
      </w:pPr>
      <w:r w:rsidRPr="00DC4338">
        <w:rPr>
          <w:color w:val="auto"/>
          <w:sz w:val="28"/>
          <w:szCs w:val="28"/>
        </w:rPr>
        <w:t>Định mức này quy định công tác thường trực phối hợp TKCN quy định số ca trực và số người trong mỗi ca trực của công tác thường trực phối hợp TKCN</w:t>
      </w:r>
      <w:r w:rsidR="00DE307A" w:rsidRPr="00DC4338">
        <w:rPr>
          <w:color w:val="auto"/>
          <w:sz w:val="28"/>
          <w:szCs w:val="28"/>
          <w:lang w:val="en-US"/>
        </w:rPr>
        <w:t>.</w:t>
      </w:r>
    </w:p>
    <w:p w:rsidR="008E5D2F" w:rsidRPr="00DC4338" w:rsidRDefault="008E5D2F" w:rsidP="00762FEA">
      <w:pPr>
        <w:pStyle w:val="Vnbnnidung0"/>
        <w:spacing w:after="120" w:line="240" w:lineRule="auto"/>
        <w:ind w:firstLine="720"/>
        <w:jc w:val="both"/>
        <w:rPr>
          <w:b/>
          <w:bCs/>
          <w:color w:val="auto"/>
          <w:sz w:val="28"/>
          <w:szCs w:val="28"/>
        </w:rPr>
        <w:sectPr w:rsidR="008E5D2F" w:rsidRPr="00DC4338" w:rsidSect="00DC4338">
          <w:headerReference w:type="even" r:id="rId13"/>
          <w:headerReference w:type="default" r:id="rId14"/>
          <w:type w:val="nextColumn"/>
          <w:pgSz w:w="11900" w:h="16840" w:code="9"/>
          <w:pgMar w:top="1134" w:right="1134" w:bottom="1134" w:left="1701" w:header="0" w:footer="0" w:gutter="0"/>
          <w:cols w:space="720"/>
          <w:noEndnote/>
          <w:docGrid w:linePitch="360"/>
        </w:sectPr>
      </w:pPr>
    </w:p>
    <w:p w:rsidR="001857CF" w:rsidRPr="00DC4338" w:rsidRDefault="006D73F4" w:rsidP="001857CF">
      <w:pPr>
        <w:pStyle w:val="Vnbnnidung0"/>
        <w:spacing w:after="0" w:line="240" w:lineRule="auto"/>
        <w:ind w:firstLine="0"/>
        <w:jc w:val="center"/>
        <w:rPr>
          <w:b/>
          <w:bCs/>
          <w:color w:val="auto"/>
          <w:sz w:val="28"/>
          <w:szCs w:val="28"/>
        </w:rPr>
      </w:pPr>
      <w:r w:rsidRPr="00DC4338">
        <w:rPr>
          <w:b/>
          <w:bCs/>
          <w:color w:val="auto"/>
          <w:sz w:val="28"/>
          <w:szCs w:val="28"/>
        </w:rPr>
        <w:lastRenderedPageBreak/>
        <w:t>CHƯƠNG II. NỘI DUNG CÔNG VIỆC</w:t>
      </w:r>
      <w:bookmarkStart w:id="82" w:name="bookmark81"/>
      <w:bookmarkEnd w:id="82"/>
    </w:p>
    <w:p w:rsidR="001857CF" w:rsidRPr="00DC4338" w:rsidRDefault="001857CF" w:rsidP="001857CF">
      <w:pPr>
        <w:pStyle w:val="Vnbnnidung0"/>
        <w:spacing w:after="0" w:line="240" w:lineRule="auto"/>
        <w:ind w:firstLine="0"/>
        <w:jc w:val="center"/>
        <w:rPr>
          <w:color w:val="auto"/>
          <w:sz w:val="28"/>
          <w:szCs w:val="28"/>
        </w:rPr>
      </w:pPr>
    </w:p>
    <w:p w:rsidR="009668B9" w:rsidRPr="00DC4338" w:rsidRDefault="001857CF" w:rsidP="009668B9">
      <w:pPr>
        <w:pStyle w:val="Vnbnnidung0"/>
        <w:spacing w:after="120" w:line="240" w:lineRule="auto"/>
        <w:ind w:firstLine="720"/>
        <w:jc w:val="both"/>
        <w:rPr>
          <w:b/>
          <w:bCs/>
          <w:color w:val="auto"/>
          <w:sz w:val="28"/>
          <w:szCs w:val="28"/>
        </w:rPr>
      </w:pPr>
      <w:r w:rsidRPr="00DC4338">
        <w:rPr>
          <w:b/>
          <w:color w:val="auto"/>
          <w:sz w:val="28"/>
          <w:szCs w:val="28"/>
          <w:lang w:val="en-US"/>
        </w:rPr>
        <w:t xml:space="preserve">1. </w:t>
      </w:r>
      <w:r w:rsidR="006D73F4" w:rsidRPr="00DC4338">
        <w:rPr>
          <w:b/>
          <w:bCs/>
          <w:color w:val="auto"/>
          <w:sz w:val="28"/>
          <w:szCs w:val="28"/>
        </w:rPr>
        <w:t>Quy trình bảo dưỡng thường xuyên phương tiện thủy tìm kiếm, cứu nạn</w:t>
      </w:r>
      <w:bookmarkStart w:id="83" w:name="bookmark84"/>
      <w:bookmarkStart w:id="84" w:name="bookmark82"/>
      <w:bookmarkStart w:id="85" w:name="bookmark83"/>
      <w:bookmarkStart w:id="86" w:name="bookmark85"/>
      <w:bookmarkEnd w:id="83"/>
    </w:p>
    <w:p w:rsidR="00DD653E" w:rsidRPr="00DC4338" w:rsidRDefault="009668B9" w:rsidP="009668B9">
      <w:pPr>
        <w:pStyle w:val="Vnbnnidung0"/>
        <w:spacing w:after="120" w:line="240" w:lineRule="auto"/>
        <w:ind w:firstLine="720"/>
        <w:jc w:val="both"/>
        <w:rPr>
          <w:b/>
          <w:color w:val="auto"/>
          <w:sz w:val="28"/>
          <w:szCs w:val="28"/>
        </w:rPr>
      </w:pPr>
      <w:r w:rsidRPr="00DC4338">
        <w:rPr>
          <w:b/>
          <w:bCs/>
          <w:color w:val="auto"/>
          <w:sz w:val="28"/>
          <w:szCs w:val="28"/>
          <w:lang w:val="en-US"/>
        </w:rPr>
        <w:t xml:space="preserve">1.1. </w:t>
      </w:r>
      <w:r w:rsidR="006D73F4" w:rsidRPr="00DC4338">
        <w:rPr>
          <w:b/>
          <w:color w:val="auto"/>
          <w:sz w:val="28"/>
          <w:szCs w:val="28"/>
        </w:rPr>
        <w:t>Bảo dưỡng phương tiện thủy TKCN hàng ngày</w:t>
      </w:r>
      <w:bookmarkEnd w:id="84"/>
      <w:bookmarkEnd w:id="85"/>
      <w:bookmarkEnd w:id="86"/>
    </w:p>
    <w:p w:rsidR="005E70BD" w:rsidRPr="00DC4338" w:rsidRDefault="006D73F4" w:rsidP="005E70BD">
      <w:pPr>
        <w:pStyle w:val="Vnbnnidung0"/>
        <w:spacing w:after="120" w:line="240" w:lineRule="auto"/>
        <w:ind w:firstLine="720"/>
        <w:jc w:val="both"/>
        <w:rPr>
          <w:color w:val="auto"/>
          <w:sz w:val="28"/>
          <w:szCs w:val="28"/>
          <w:lang w:val="en-US"/>
        </w:rPr>
      </w:pPr>
      <w:r w:rsidRPr="00DC4338">
        <w:rPr>
          <w:color w:val="auto"/>
          <w:sz w:val="28"/>
          <w:szCs w:val="28"/>
        </w:rPr>
        <w:t>Bảo dưỡng phương tiện thủy TKCN hàng ngày được thực hiện như sau</w:t>
      </w:r>
      <w:bookmarkStart w:id="87" w:name="bookmark86"/>
      <w:bookmarkEnd w:id="87"/>
      <w:r w:rsidR="005E70BD" w:rsidRPr="00DC4338">
        <w:rPr>
          <w:color w:val="auto"/>
          <w:sz w:val="28"/>
          <w:szCs w:val="28"/>
          <w:lang w:val="en-US"/>
        </w:rPr>
        <w:t>:</w:t>
      </w:r>
    </w:p>
    <w:p w:rsidR="005E70BD" w:rsidRPr="00DC4338" w:rsidRDefault="005E70BD" w:rsidP="005E70BD">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Chuẩn bị dụng cụ, vật liệu, trang bị bảo vệ cá nhân (bảo hộ lao động);</w:t>
      </w:r>
      <w:bookmarkStart w:id="88" w:name="bookmark87"/>
      <w:bookmarkEnd w:id="88"/>
    </w:p>
    <w:p w:rsidR="009474C2" w:rsidRPr="00DC4338" w:rsidRDefault="005E70BD" w:rsidP="009474C2">
      <w:pPr>
        <w:pStyle w:val="Vnbnnidung0"/>
        <w:spacing w:after="120" w:line="240" w:lineRule="auto"/>
        <w:ind w:firstLine="720"/>
        <w:jc w:val="both"/>
        <w:rPr>
          <w:color w:val="auto"/>
          <w:sz w:val="28"/>
          <w:szCs w:val="28"/>
          <w:lang w:val="en-US"/>
        </w:rPr>
      </w:pPr>
      <w:r w:rsidRPr="00DC4338">
        <w:rPr>
          <w:color w:val="auto"/>
          <w:sz w:val="28"/>
          <w:szCs w:val="28"/>
          <w:lang w:val="en-US"/>
        </w:rPr>
        <w:t xml:space="preserve">- </w:t>
      </w:r>
      <w:r w:rsidR="006D73F4" w:rsidRPr="00DC4338">
        <w:rPr>
          <w:color w:val="auto"/>
          <w:sz w:val="28"/>
          <w:szCs w:val="28"/>
        </w:rPr>
        <w:t>Kiểm tra tình trạng hoạt động chung của các máy móc, trang thiết bị;</w:t>
      </w:r>
      <w:bookmarkStart w:id="89" w:name="bookmark88"/>
      <w:bookmarkEnd w:id="89"/>
    </w:p>
    <w:p w:rsidR="000B24C5" w:rsidRPr="00DC4338" w:rsidRDefault="009474C2" w:rsidP="000B24C5">
      <w:pPr>
        <w:pStyle w:val="Vnbnnidung0"/>
        <w:spacing w:after="120" w:line="240" w:lineRule="auto"/>
        <w:ind w:firstLine="720"/>
        <w:jc w:val="both"/>
        <w:rPr>
          <w:color w:val="auto"/>
          <w:sz w:val="28"/>
          <w:szCs w:val="28"/>
          <w:lang w:val="en-US"/>
        </w:rPr>
      </w:pPr>
      <w:r w:rsidRPr="00DC4338">
        <w:rPr>
          <w:color w:val="auto"/>
          <w:sz w:val="28"/>
          <w:szCs w:val="28"/>
          <w:lang w:val="en-US"/>
        </w:rPr>
        <w:t xml:space="preserve">- </w:t>
      </w:r>
      <w:r w:rsidR="006D73F4" w:rsidRPr="00DC4338">
        <w:rPr>
          <w:color w:val="auto"/>
          <w:sz w:val="28"/>
          <w:szCs w:val="28"/>
        </w:rPr>
        <w:t>Vệ sin</w:t>
      </w:r>
      <w:r w:rsidR="000B24C5" w:rsidRPr="00DC4338">
        <w:rPr>
          <w:color w:val="auto"/>
          <w:sz w:val="28"/>
          <w:szCs w:val="28"/>
        </w:rPr>
        <w:t>h, gõ rỉ, sơn dặm, tra dầu mỡ..</w:t>
      </w:r>
      <w:r w:rsidR="006D73F4" w:rsidRPr="00DC4338">
        <w:rPr>
          <w:color w:val="auto"/>
          <w:sz w:val="28"/>
          <w:szCs w:val="28"/>
        </w:rPr>
        <w:t>.vào các chi tiết (nếu cần thiết);</w:t>
      </w:r>
      <w:bookmarkStart w:id="90" w:name="bookmark89"/>
      <w:bookmarkEnd w:id="90"/>
    </w:p>
    <w:p w:rsidR="000B24C5" w:rsidRPr="00DC4338" w:rsidRDefault="000B24C5" w:rsidP="000B24C5">
      <w:pPr>
        <w:pStyle w:val="Vnbnnidung0"/>
        <w:spacing w:after="120" w:line="240" w:lineRule="auto"/>
        <w:ind w:firstLine="720"/>
        <w:jc w:val="both"/>
        <w:rPr>
          <w:color w:val="auto"/>
          <w:sz w:val="28"/>
          <w:szCs w:val="28"/>
          <w:lang w:val="en-US"/>
        </w:rPr>
      </w:pPr>
      <w:r w:rsidRPr="00DC4338">
        <w:rPr>
          <w:color w:val="auto"/>
          <w:sz w:val="28"/>
          <w:szCs w:val="28"/>
          <w:lang w:val="en-US"/>
        </w:rPr>
        <w:t xml:space="preserve">- </w:t>
      </w:r>
      <w:r w:rsidR="006D73F4" w:rsidRPr="00DC4338">
        <w:rPr>
          <w:color w:val="auto"/>
          <w:sz w:val="28"/>
          <w:szCs w:val="28"/>
        </w:rPr>
        <w:t>Thay thế các chi tiết bị hư hỏng (công tắc, ổ cắm, bóng đèn.);</w:t>
      </w:r>
      <w:bookmarkStart w:id="91" w:name="bookmark90"/>
      <w:bookmarkEnd w:id="91"/>
    </w:p>
    <w:p w:rsidR="00F847E2" w:rsidRPr="00DC4338" w:rsidRDefault="000B24C5" w:rsidP="00F847E2">
      <w:pPr>
        <w:pStyle w:val="Vnbnnidung0"/>
        <w:spacing w:after="120" w:line="240" w:lineRule="auto"/>
        <w:ind w:firstLine="720"/>
        <w:jc w:val="both"/>
        <w:rPr>
          <w:color w:val="auto"/>
          <w:sz w:val="28"/>
          <w:szCs w:val="28"/>
          <w:lang w:val="en-US"/>
        </w:rPr>
      </w:pPr>
      <w:r w:rsidRPr="00DC4338">
        <w:rPr>
          <w:color w:val="auto"/>
          <w:sz w:val="28"/>
          <w:szCs w:val="28"/>
          <w:lang w:val="en-US"/>
        </w:rPr>
        <w:t xml:space="preserve">- </w:t>
      </w:r>
      <w:r w:rsidR="006D73F4" w:rsidRPr="00DC4338">
        <w:rPr>
          <w:color w:val="auto"/>
          <w:sz w:val="28"/>
          <w:szCs w:val="28"/>
        </w:rPr>
        <w:t>Thu dọn dụng cụ, vật liệu sau khi kiểm tra;</w:t>
      </w:r>
      <w:bookmarkStart w:id="92" w:name="bookmark91"/>
      <w:bookmarkEnd w:id="92"/>
    </w:p>
    <w:p w:rsidR="00F847E2" w:rsidRPr="00DC4338" w:rsidRDefault="00F847E2" w:rsidP="00F847E2">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Ghi chép nhật ký.</w:t>
      </w:r>
      <w:bookmarkStart w:id="93" w:name="bookmark94"/>
      <w:bookmarkStart w:id="94" w:name="bookmark92"/>
      <w:bookmarkStart w:id="95" w:name="bookmark93"/>
      <w:bookmarkStart w:id="96" w:name="bookmark95"/>
      <w:bookmarkEnd w:id="93"/>
    </w:p>
    <w:p w:rsidR="00DD653E" w:rsidRPr="00DC4338" w:rsidRDefault="00F847E2" w:rsidP="00F847E2">
      <w:pPr>
        <w:pStyle w:val="Vnbnnidung0"/>
        <w:spacing w:after="120" w:line="240" w:lineRule="auto"/>
        <w:ind w:firstLine="720"/>
        <w:jc w:val="both"/>
        <w:rPr>
          <w:b/>
          <w:color w:val="auto"/>
          <w:sz w:val="28"/>
          <w:szCs w:val="28"/>
        </w:rPr>
      </w:pPr>
      <w:r w:rsidRPr="00DC4338">
        <w:rPr>
          <w:b/>
          <w:color w:val="auto"/>
          <w:sz w:val="28"/>
          <w:szCs w:val="28"/>
          <w:lang w:val="en-US"/>
        </w:rPr>
        <w:t xml:space="preserve">1.2. </w:t>
      </w:r>
      <w:r w:rsidR="006D73F4" w:rsidRPr="00DC4338">
        <w:rPr>
          <w:b/>
          <w:color w:val="auto"/>
          <w:sz w:val="28"/>
          <w:szCs w:val="28"/>
        </w:rPr>
        <w:t>Bảo dưỡng phương tiện thủy TKCN tại bến</w:t>
      </w:r>
      <w:bookmarkEnd w:id="94"/>
      <w:bookmarkEnd w:id="95"/>
      <w:bookmarkEnd w:id="96"/>
    </w:p>
    <w:p w:rsidR="00523EF5" w:rsidRPr="00DC4338" w:rsidRDefault="006D73F4" w:rsidP="00523EF5">
      <w:pPr>
        <w:pStyle w:val="Vnbnnidung0"/>
        <w:spacing w:after="120" w:line="240" w:lineRule="auto"/>
        <w:ind w:firstLine="720"/>
        <w:jc w:val="both"/>
        <w:rPr>
          <w:color w:val="auto"/>
          <w:sz w:val="28"/>
          <w:szCs w:val="28"/>
          <w:lang w:val="en-US"/>
        </w:rPr>
      </w:pPr>
      <w:r w:rsidRPr="00DC4338">
        <w:rPr>
          <w:color w:val="auto"/>
          <w:sz w:val="28"/>
          <w:szCs w:val="28"/>
        </w:rPr>
        <w:t>Bảo dưỡng phương tiện thủy TKCN tại bến được thực hiện bao gồm các công việc bảo dưỡng phương tiện thủy TKCN hàng ngày và bổ sung thêm các công việc sau</w:t>
      </w:r>
      <w:bookmarkStart w:id="97" w:name="bookmark96"/>
      <w:bookmarkEnd w:id="97"/>
      <w:r w:rsidR="00523EF5" w:rsidRPr="00DC4338">
        <w:rPr>
          <w:color w:val="auto"/>
          <w:sz w:val="28"/>
          <w:szCs w:val="28"/>
          <w:lang w:val="en-US"/>
        </w:rPr>
        <w:t>:</w:t>
      </w:r>
    </w:p>
    <w:p w:rsidR="00523EF5" w:rsidRPr="00DC4338" w:rsidRDefault="00523EF5" w:rsidP="00523EF5">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Khởi động động cơ máy chính, máy phát điện và các trang thiết bị khác;</w:t>
      </w:r>
      <w:bookmarkStart w:id="98" w:name="bookmark97"/>
      <w:bookmarkEnd w:id="98"/>
    </w:p>
    <w:p w:rsidR="002A6782" w:rsidRPr="00DC4338" w:rsidRDefault="00523EF5" w:rsidP="002A6782">
      <w:pPr>
        <w:pStyle w:val="Vnbnnidung0"/>
        <w:spacing w:after="120" w:line="240" w:lineRule="auto"/>
        <w:ind w:firstLine="720"/>
        <w:jc w:val="both"/>
        <w:rPr>
          <w:color w:val="auto"/>
          <w:sz w:val="28"/>
          <w:szCs w:val="28"/>
          <w:lang w:val="en-US"/>
        </w:rPr>
      </w:pPr>
      <w:r w:rsidRPr="00DC4338">
        <w:rPr>
          <w:color w:val="auto"/>
          <w:sz w:val="28"/>
          <w:szCs w:val="28"/>
          <w:lang w:val="en-US"/>
        </w:rPr>
        <w:t xml:space="preserve">- </w:t>
      </w:r>
      <w:r w:rsidR="006D73F4" w:rsidRPr="00DC4338">
        <w:rPr>
          <w:color w:val="auto"/>
          <w:sz w:val="28"/>
          <w:szCs w:val="28"/>
        </w:rPr>
        <w:t>Kiểm tra các thông số kỹ thuật ở chế độ tại bến</w:t>
      </w:r>
      <w:bookmarkStart w:id="99" w:name="bookmark98"/>
      <w:bookmarkEnd w:id="99"/>
      <w:r w:rsidR="002A6782" w:rsidRPr="00DC4338">
        <w:rPr>
          <w:color w:val="auto"/>
          <w:sz w:val="28"/>
          <w:szCs w:val="28"/>
          <w:lang w:val="en-US"/>
        </w:rPr>
        <w:t>;</w:t>
      </w:r>
    </w:p>
    <w:p w:rsidR="002A6782" w:rsidRPr="00DC4338" w:rsidRDefault="002A6782" w:rsidP="002A6782">
      <w:pPr>
        <w:pStyle w:val="Vnbnnidung0"/>
        <w:spacing w:after="120" w:line="240" w:lineRule="auto"/>
        <w:ind w:firstLine="720"/>
        <w:jc w:val="both"/>
        <w:rPr>
          <w:color w:val="auto"/>
          <w:sz w:val="28"/>
          <w:szCs w:val="28"/>
          <w:lang w:val="en-US"/>
        </w:rPr>
      </w:pPr>
      <w:r w:rsidRPr="00DC4338">
        <w:rPr>
          <w:color w:val="auto"/>
          <w:sz w:val="28"/>
          <w:szCs w:val="28"/>
          <w:lang w:val="en-US"/>
        </w:rPr>
        <w:t xml:space="preserve">- </w:t>
      </w:r>
      <w:r w:rsidR="006D73F4" w:rsidRPr="00DC4338">
        <w:rPr>
          <w:color w:val="auto"/>
          <w:sz w:val="28"/>
          <w:szCs w:val="28"/>
        </w:rPr>
        <w:t>Tắt động cơ máy chính, máy phát điện và các trang thiết bị khác</w:t>
      </w:r>
      <w:bookmarkStart w:id="100" w:name="bookmark99"/>
      <w:bookmarkEnd w:id="100"/>
      <w:r w:rsidRPr="00DC4338">
        <w:rPr>
          <w:color w:val="auto"/>
          <w:sz w:val="28"/>
          <w:szCs w:val="28"/>
          <w:lang w:val="en-US"/>
        </w:rPr>
        <w:t>;</w:t>
      </w:r>
    </w:p>
    <w:p w:rsidR="00173311" w:rsidRPr="00DC4338" w:rsidRDefault="002A6782" w:rsidP="00173311">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Rửa phương tiện thủy TKCN bằng nước ngọt tại bến sau mỗi chuyến hoạt động trên biển.</w:t>
      </w:r>
      <w:bookmarkStart w:id="101" w:name="bookmark102"/>
      <w:bookmarkStart w:id="102" w:name="bookmark100"/>
      <w:bookmarkStart w:id="103" w:name="bookmark101"/>
      <w:bookmarkStart w:id="104" w:name="bookmark103"/>
      <w:bookmarkEnd w:id="101"/>
    </w:p>
    <w:p w:rsidR="00DD653E" w:rsidRPr="00DC4338" w:rsidRDefault="00173311" w:rsidP="00173311">
      <w:pPr>
        <w:pStyle w:val="Vnbnnidung0"/>
        <w:spacing w:after="120" w:line="240" w:lineRule="auto"/>
        <w:ind w:firstLine="720"/>
        <w:jc w:val="both"/>
        <w:rPr>
          <w:b/>
          <w:color w:val="auto"/>
          <w:sz w:val="28"/>
          <w:szCs w:val="28"/>
        </w:rPr>
      </w:pPr>
      <w:r w:rsidRPr="00DC4338">
        <w:rPr>
          <w:b/>
          <w:color w:val="auto"/>
          <w:sz w:val="28"/>
          <w:szCs w:val="28"/>
          <w:lang w:val="en-US"/>
        </w:rPr>
        <w:t xml:space="preserve">1.3. </w:t>
      </w:r>
      <w:r w:rsidR="006D73F4" w:rsidRPr="00DC4338">
        <w:rPr>
          <w:b/>
          <w:color w:val="auto"/>
          <w:sz w:val="28"/>
          <w:szCs w:val="28"/>
        </w:rPr>
        <w:t>Bảo dưỡng phương tiện thủy TKCN kết hợp trong công tác huấn luyện, hợp luyện nghiệp vụ TKCN trên biển</w:t>
      </w:r>
      <w:bookmarkEnd w:id="102"/>
      <w:bookmarkEnd w:id="103"/>
      <w:bookmarkEnd w:id="104"/>
    </w:p>
    <w:p w:rsidR="00BD2C32" w:rsidRPr="00DC4338" w:rsidRDefault="006D73F4" w:rsidP="00BD2C32">
      <w:pPr>
        <w:pStyle w:val="Vnbnnidung0"/>
        <w:spacing w:after="120" w:line="240" w:lineRule="auto"/>
        <w:ind w:firstLine="720"/>
        <w:jc w:val="both"/>
        <w:rPr>
          <w:color w:val="auto"/>
          <w:sz w:val="28"/>
          <w:szCs w:val="28"/>
        </w:rPr>
      </w:pPr>
      <w:r w:rsidRPr="00DC4338">
        <w:rPr>
          <w:color w:val="auto"/>
          <w:sz w:val="28"/>
          <w:szCs w:val="28"/>
        </w:rPr>
        <w:t>Bảo dưỡng phương tiện thủy TKCN kết hợp trong công tác huấn luyện, hợp luyện nghiệp vụ TKCN trên biển được thực hiện bao gồm các công việc bảo dưỡng phương tiện thủy TKCN hàng ngày và bổ sung thêm các công việc sau:</w:t>
      </w:r>
      <w:bookmarkStart w:id="105" w:name="bookmark104"/>
      <w:bookmarkEnd w:id="105"/>
    </w:p>
    <w:p w:rsidR="00DD653E" w:rsidRPr="00DC4338" w:rsidRDefault="00BD2C32" w:rsidP="00BD2C32">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Kiểm tra các thông số kỹ thuật tại chế độ hoạt động của động cơ máy chính, động cơ lai máy phát điện, thiết bị thông tin liên lạc, nghi khí hàng hải và các trang thiết bị khác trong quá trình huấn luyện, hợp luyện nghiệp vụ TKCN trên biển gồm:</w:t>
      </w:r>
    </w:p>
    <w:p w:rsidR="00DD653E" w:rsidRPr="00DC4338" w:rsidRDefault="006D73F4" w:rsidP="00B72C43">
      <w:pPr>
        <w:pStyle w:val="Vnbnnidung0"/>
        <w:spacing w:after="120" w:line="240" w:lineRule="auto"/>
        <w:ind w:firstLine="720"/>
        <w:jc w:val="both"/>
        <w:rPr>
          <w:color w:val="auto"/>
          <w:sz w:val="28"/>
          <w:szCs w:val="28"/>
        </w:rPr>
      </w:pPr>
      <w:r w:rsidRPr="00DC4338">
        <w:rPr>
          <w:color w:val="auto"/>
          <w:sz w:val="28"/>
          <w:szCs w:val="28"/>
        </w:rPr>
        <w:t>+ Chuẩn bị máy;</w:t>
      </w:r>
    </w:p>
    <w:p w:rsidR="00DD653E" w:rsidRPr="00DC4338" w:rsidRDefault="006D73F4" w:rsidP="00B72C43">
      <w:pPr>
        <w:pStyle w:val="Vnbnnidung0"/>
        <w:spacing w:after="120" w:line="240" w:lineRule="auto"/>
        <w:ind w:firstLine="720"/>
        <w:jc w:val="both"/>
        <w:rPr>
          <w:color w:val="auto"/>
          <w:sz w:val="28"/>
          <w:szCs w:val="28"/>
        </w:rPr>
      </w:pPr>
      <w:r w:rsidRPr="00DC4338">
        <w:rPr>
          <w:color w:val="auto"/>
          <w:sz w:val="28"/>
          <w:szCs w:val="28"/>
        </w:rPr>
        <w:t>+ Ma nơ rời cầu;</w:t>
      </w:r>
    </w:p>
    <w:p w:rsidR="00766B10" w:rsidRPr="00DC4338" w:rsidRDefault="006D73F4" w:rsidP="00766B10">
      <w:pPr>
        <w:pStyle w:val="Vnbnnidung0"/>
        <w:spacing w:after="120" w:line="240" w:lineRule="auto"/>
        <w:ind w:firstLine="720"/>
        <w:jc w:val="both"/>
        <w:rPr>
          <w:color w:val="auto"/>
          <w:sz w:val="28"/>
          <w:szCs w:val="28"/>
        </w:rPr>
      </w:pPr>
      <w:r w:rsidRPr="00DC4338">
        <w:rPr>
          <w:color w:val="auto"/>
          <w:sz w:val="28"/>
          <w:szCs w:val="28"/>
        </w:rPr>
        <w:t>+ Các chế độ hành trình (chạy trên luồng và trên biển, chế độ đặc biệt, tìm kiếm mục</w:t>
      </w:r>
      <w:r w:rsidR="00766B10" w:rsidRPr="00DC4338">
        <w:rPr>
          <w:color w:val="auto"/>
          <w:sz w:val="28"/>
          <w:szCs w:val="28"/>
        </w:rPr>
        <w:t xml:space="preserve"> tiêu, ma nơ tiếp cận mục tiêu)</w:t>
      </w:r>
      <w:r w:rsidRPr="00DC4338">
        <w:rPr>
          <w:color w:val="auto"/>
          <w:sz w:val="28"/>
          <w:szCs w:val="28"/>
        </w:rPr>
        <w:t>;</w:t>
      </w:r>
      <w:bookmarkStart w:id="106" w:name="bookmark105"/>
      <w:bookmarkEnd w:id="106"/>
    </w:p>
    <w:p w:rsidR="00DD6D9E" w:rsidRPr="00DC4338" w:rsidRDefault="00766B10" w:rsidP="00DD6D9E">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Vệ sinh, tra dầu mỡ, siết bu lông, ... các chi tiết máy móc, trang thiết bị trong quá trình huấn luyện, hợp</w:t>
      </w:r>
      <w:r w:rsidR="00DD6D9E" w:rsidRPr="00DC4338">
        <w:rPr>
          <w:color w:val="auto"/>
          <w:sz w:val="28"/>
          <w:szCs w:val="28"/>
        </w:rPr>
        <w:t xml:space="preserve"> luyện nghiệp vụ TKCN trên biển</w:t>
      </w:r>
      <w:r w:rsidR="006D73F4" w:rsidRPr="00DC4338">
        <w:rPr>
          <w:color w:val="auto"/>
          <w:sz w:val="28"/>
          <w:szCs w:val="28"/>
        </w:rPr>
        <w:t>;</w:t>
      </w:r>
      <w:bookmarkStart w:id="107" w:name="bookmark106"/>
      <w:bookmarkEnd w:id="107"/>
    </w:p>
    <w:p w:rsidR="00F85DB1" w:rsidRPr="00DC4338" w:rsidRDefault="00DD6D9E" w:rsidP="00F85DB1">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Thay thế các chi tiết bị hư hỏng (công tắc, ổ cắm, bóng đèn...);</w:t>
      </w:r>
      <w:bookmarkStart w:id="108" w:name="bookmark107"/>
      <w:bookmarkEnd w:id="108"/>
    </w:p>
    <w:p w:rsidR="00D46163" w:rsidRPr="00DC4338" w:rsidRDefault="00F85DB1" w:rsidP="00D46163">
      <w:pPr>
        <w:pStyle w:val="Vnbnnidung0"/>
        <w:spacing w:after="120" w:line="240" w:lineRule="auto"/>
        <w:ind w:firstLine="720"/>
        <w:jc w:val="both"/>
        <w:rPr>
          <w:color w:val="auto"/>
          <w:sz w:val="28"/>
          <w:szCs w:val="28"/>
        </w:rPr>
      </w:pPr>
      <w:r w:rsidRPr="00DC4338">
        <w:rPr>
          <w:color w:val="auto"/>
          <w:sz w:val="28"/>
          <w:szCs w:val="28"/>
          <w:lang w:val="en-US"/>
        </w:rPr>
        <w:lastRenderedPageBreak/>
        <w:t xml:space="preserve">- </w:t>
      </w:r>
      <w:r w:rsidR="006D73F4" w:rsidRPr="00DC4338">
        <w:rPr>
          <w:color w:val="auto"/>
          <w:sz w:val="28"/>
          <w:szCs w:val="28"/>
        </w:rPr>
        <w:t>Kiểm tra các thông số kỹ thuật của máy xuồng cấp cứu, vệ sinh, tra dầu mỡ, siết bu lông vào các chi tiết của xuồng và cẩu xuồng trong quá trình nâng hạ xuồng.</w:t>
      </w:r>
      <w:bookmarkStart w:id="109" w:name="bookmark110"/>
      <w:bookmarkStart w:id="110" w:name="bookmark111"/>
      <w:bookmarkEnd w:id="109"/>
    </w:p>
    <w:p w:rsidR="00D46163" w:rsidRPr="00DC4338" w:rsidRDefault="00D46163" w:rsidP="00D46163">
      <w:pPr>
        <w:pStyle w:val="Vnbnnidung0"/>
        <w:spacing w:after="120" w:line="240" w:lineRule="auto"/>
        <w:ind w:firstLine="720"/>
        <w:jc w:val="both"/>
        <w:rPr>
          <w:b/>
          <w:color w:val="auto"/>
          <w:sz w:val="28"/>
          <w:szCs w:val="28"/>
        </w:rPr>
      </w:pPr>
      <w:r w:rsidRPr="00DC4338">
        <w:rPr>
          <w:b/>
          <w:color w:val="auto"/>
          <w:sz w:val="28"/>
          <w:szCs w:val="28"/>
          <w:lang w:val="en-US"/>
        </w:rPr>
        <w:t xml:space="preserve">2. </w:t>
      </w:r>
      <w:r w:rsidR="006D73F4" w:rsidRPr="00DC4338">
        <w:rPr>
          <w:b/>
          <w:color w:val="auto"/>
          <w:sz w:val="28"/>
          <w:szCs w:val="28"/>
        </w:rPr>
        <w:t>Quy trình phối hợp tìm kiếm, cứu nạn trên biển</w:t>
      </w:r>
      <w:bookmarkStart w:id="111" w:name="bookmark112"/>
      <w:bookmarkStart w:id="112" w:name="bookmark108"/>
      <w:bookmarkStart w:id="113" w:name="bookmark109"/>
      <w:bookmarkStart w:id="114" w:name="bookmark113"/>
      <w:bookmarkEnd w:id="110"/>
      <w:bookmarkEnd w:id="111"/>
    </w:p>
    <w:p w:rsidR="00DD653E" w:rsidRPr="00DC4338" w:rsidRDefault="00D46163" w:rsidP="00D46163">
      <w:pPr>
        <w:pStyle w:val="Vnbnnidung0"/>
        <w:spacing w:after="120" w:line="240" w:lineRule="auto"/>
        <w:ind w:firstLine="720"/>
        <w:jc w:val="both"/>
        <w:rPr>
          <w:b/>
          <w:color w:val="auto"/>
          <w:sz w:val="28"/>
          <w:szCs w:val="28"/>
        </w:rPr>
      </w:pPr>
      <w:r w:rsidRPr="00DC4338">
        <w:rPr>
          <w:b/>
          <w:color w:val="auto"/>
          <w:sz w:val="28"/>
          <w:szCs w:val="28"/>
          <w:lang w:val="en-US"/>
        </w:rPr>
        <w:t xml:space="preserve">2.1. </w:t>
      </w:r>
      <w:r w:rsidR="006D73F4" w:rsidRPr="00DC4338">
        <w:rPr>
          <w:b/>
          <w:color w:val="auto"/>
          <w:sz w:val="28"/>
          <w:szCs w:val="28"/>
        </w:rPr>
        <w:t>Công tác phối hợp TKCN trên biển</w:t>
      </w:r>
      <w:bookmarkEnd w:id="112"/>
      <w:bookmarkEnd w:id="113"/>
      <w:bookmarkEnd w:id="114"/>
    </w:p>
    <w:p w:rsidR="00A87581" w:rsidRPr="00DC4338" w:rsidRDefault="006D73F4" w:rsidP="00A87581">
      <w:pPr>
        <w:pStyle w:val="Vnbnnidung0"/>
        <w:spacing w:after="120" w:line="240" w:lineRule="auto"/>
        <w:ind w:firstLine="720"/>
        <w:jc w:val="both"/>
        <w:rPr>
          <w:color w:val="auto"/>
          <w:sz w:val="28"/>
          <w:szCs w:val="28"/>
        </w:rPr>
      </w:pPr>
      <w:r w:rsidRPr="00DC4338">
        <w:rPr>
          <w:color w:val="auto"/>
          <w:sz w:val="28"/>
          <w:szCs w:val="28"/>
        </w:rPr>
        <w:t>Công tác phối hợp TKCN trên biển thực hiện như sau:</w:t>
      </w:r>
      <w:bookmarkStart w:id="115" w:name="bookmark114"/>
      <w:bookmarkEnd w:id="115"/>
    </w:p>
    <w:p w:rsidR="00A87581" w:rsidRPr="00DC4338" w:rsidRDefault="00A87581" w:rsidP="00A87581">
      <w:pPr>
        <w:pStyle w:val="Vnbnnidung0"/>
        <w:spacing w:after="120" w:line="240" w:lineRule="auto"/>
        <w:ind w:firstLine="720"/>
        <w:jc w:val="both"/>
        <w:rPr>
          <w:color w:val="auto"/>
          <w:sz w:val="28"/>
          <w:szCs w:val="28"/>
          <w:lang w:val="en-US"/>
        </w:rPr>
      </w:pPr>
      <w:r w:rsidRPr="00DC4338">
        <w:rPr>
          <w:color w:val="auto"/>
          <w:sz w:val="28"/>
          <w:szCs w:val="28"/>
          <w:lang w:val="en-US"/>
        </w:rPr>
        <w:t xml:space="preserve">- </w:t>
      </w:r>
      <w:r w:rsidR="006D73F4" w:rsidRPr="00DC4338">
        <w:rPr>
          <w:color w:val="auto"/>
          <w:sz w:val="28"/>
          <w:szCs w:val="28"/>
        </w:rPr>
        <w:t>Chuẩn bị máy: Khởi động động cơ máy chính, máy phát điện, các trang thiết bị hàng hải và các trang thiết bị khác;</w:t>
      </w:r>
      <w:bookmarkStart w:id="116" w:name="bookmark115"/>
      <w:bookmarkEnd w:id="116"/>
    </w:p>
    <w:p w:rsidR="00BE1086" w:rsidRPr="00DC4338" w:rsidRDefault="00A87581" w:rsidP="00BE1086">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Ma nơ rời cầu;</w:t>
      </w:r>
      <w:bookmarkStart w:id="117" w:name="bookmark116"/>
      <w:bookmarkEnd w:id="117"/>
    </w:p>
    <w:p w:rsidR="00BE1086" w:rsidRPr="00DC4338" w:rsidRDefault="00BE1086" w:rsidP="00BE1086">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Hành trình chạy trong luồng và trên biển đến vị trí tàu, người bị nạn;</w:t>
      </w:r>
      <w:bookmarkStart w:id="118" w:name="bookmark117"/>
      <w:bookmarkEnd w:id="118"/>
    </w:p>
    <w:p w:rsidR="00DD653E" w:rsidRPr="00DC4338" w:rsidRDefault="00BE1086" w:rsidP="00BE1086">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Tiến hành hoạt động phối hợp tìm kiếm, cứu nạn trên biển:</w:t>
      </w:r>
    </w:p>
    <w:p w:rsidR="00DD653E" w:rsidRPr="00DC4338" w:rsidRDefault="006D73F4" w:rsidP="00B72C43">
      <w:pPr>
        <w:pStyle w:val="Vnbnnidung0"/>
        <w:spacing w:after="120" w:line="240" w:lineRule="auto"/>
        <w:ind w:firstLine="720"/>
        <w:jc w:val="both"/>
        <w:rPr>
          <w:color w:val="auto"/>
          <w:sz w:val="28"/>
          <w:szCs w:val="28"/>
        </w:rPr>
      </w:pPr>
      <w:r w:rsidRPr="00DC4338">
        <w:rPr>
          <w:color w:val="auto"/>
          <w:sz w:val="28"/>
          <w:szCs w:val="28"/>
        </w:rPr>
        <w:t>+ Hành trình ở chế độ đặc biệt (nếu có);</w:t>
      </w:r>
    </w:p>
    <w:p w:rsidR="00DD653E" w:rsidRPr="00DC4338" w:rsidRDefault="006D73F4" w:rsidP="00B72C43">
      <w:pPr>
        <w:pStyle w:val="Vnbnnidung0"/>
        <w:spacing w:after="120" w:line="240" w:lineRule="auto"/>
        <w:ind w:firstLine="720"/>
        <w:jc w:val="both"/>
        <w:rPr>
          <w:color w:val="auto"/>
          <w:sz w:val="28"/>
          <w:szCs w:val="28"/>
        </w:rPr>
      </w:pPr>
      <w:r w:rsidRPr="00DC4338">
        <w:rPr>
          <w:color w:val="auto"/>
          <w:sz w:val="28"/>
          <w:szCs w:val="28"/>
        </w:rPr>
        <w:t>+ Hành trình tìm kiếm mục tiêu;</w:t>
      </w:r>
    </w:p>
    <w:p w:rsidR="00DD653E" w:rsidRPr="00DC4338" w:rsidRDefault="006D73F4" w:rsidP="00B72C43">
      <w:pPr>
        <w:pStyle w:val="Vnbnnidung0"/>
        <w:spacing w:after="120" w:line="240" w:lineRule="auto"/>
        <w:ind w:firstLine="720"/>
        <w:jc w:val="both"/>
        <w:rPr>
          <w:color w:val="auto"/>
          <w:sz w:val="28"/>
          <w:szCs w:val="28"/>
        </w:rPr>
      </w:pPr>
      <w:r w:rsidRPr="00DC4338">
        <w:rPr>
          <w:color w:val="auto"/>
          <w:sz w:val="28"/>
          <w:szCs w:val="28"/>
        </w:rPr>
        <w:t>+ Ma nơ: tiếp cận mục tiêu;</w:t>
      </w:r>
    </w:p>
    <w:p w:rsidR="00DD653E" w:rsidRPr="00DC4338" w:rsidRDefault="006D73F4" w:rsidP="00B72C43">
      <w:pPr>
        <w:pStyle w:val="Vnbnnidung0"/>
        <w:spacing w:after="120" w:line="240" w:lineRule="auto"/>
        <w:ind w:firstLine="720"/>
        <w:jc w:val="both"/>
        <w:rPr>
          <w:color w:val="auto"/>
          <w:sz w:val="28"/>
          <w:szCs w:val="28"/>
        </w:rPr>
      </w:pPr>
      <w:r w:rsidRPr="00DC4338">
        <w:rPr>
          <w:color w:val="auto"/>
          <w:sz w:val="28"/>
          <w:szCs w:val="28"/>
        </w:rPr>
        <w:t>+ Hạ xuồng cấp cứu, tiếp cận tàu, người bị nạn;</w:t>
      </w:r>
    </w:p>
    <w:p w:rsidR="00D27129" w:rsidRPr="00DC4338" w:rsidRDefault="006D73F4" w:rsidP="00D27129">
      <w:pPr>
        <w:pStyle w:val="Vnbnnidung0"/>
        <w:spacing w:after="120" w:line="240" w:lineRule="auto"/>
        <w:ind w:firstLine="720"/>
        <w:jc w:val="both"/>
        <w:rPr>
          <w:color w:val="auto"/>
          <w:sz w:val="28"/>
          <w:szCs w:val="28"/>
        </w:rPr>
      </w:pPr>
      <w:r w:rsidRPr="00DC4338">
        <w:rPr>
          <w:color w:val="auto"/>
          <w:sz w:val="28"/>
          <w:szCs w:val="28"/>
        </w:rPr>
        <w:t>+ Xuồng cấp cứu đưa người bị nạn về vị trí an toàn (tàu hoặc bờ);</w:t>
      </w:r>
      <w:bookmarkStart w:id="119" w:name="bookmark118"/>
      <w:bookmarkEnd w:id="119"/>
    </w:p>
    <w:p w:rsidR="00AE6723" w:rsidRPr="00DC4338" w:rsidRDefault="00D27129" w:rsidP="00AE6723">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Hành trình chạy trên biển và trong luồng từ vị trí tàu, người bị nạn về cầu cảng;</w:t>
      </w:r>
      <w:bookmarkStart w:id="120" w:name="bookmark119"/>
      <w:bookmarkEnd w:id="120"/>
    </w:p>
    <w:p w:rsidR="00AE6723" w:rsidRPr="00DC4338" w:rsidRDefault="00AE6723" w:rsidP="00AE6723">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Ma nơ cập cầu;</w:t>
      </w:r>
      <w:bookmarkStart w:id="121" w:name="bookmark120"/>
      <w:bookmarkEnd w:id="121"/>
    </w:p>
    <w:p w:rsidR="00342192" w:rsidRPr="00DC4338" w:rsidRDefault="00AE6723" w:rsidP="00342192">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Kiểm tra, tắt máy.</w:t>
      </w:r>
      <w:bookmarkStart w:id="122" w:name="bookmark123"/>
      <w:bookmarkStart w:id="123" w:name="bookmark121"/>
      <w:bookmarkStart w:id="124" w:name="bookmark122"/>
      <w:bookmarkStart w:id="125" w:name="bookmark124"/>
      <w:bookmarkEnd w:id="122"/>
    </w:p>
    <w:p w:rsidR="00DD653E" w:rsidRPr="00DC4338" w:rsidRDefault="00342192" w:rsidP="00342192">
      <w:pPr>
        <w:pStyle w:val="Vnbnnidung0"/>
        <w:spacing w:after="120" w:line="240" w:lineRule="auto"/>
        <w:ind w:firstLine="720"/>
        <w:jc w:val="both"/>
        <w:rPr>
          <w:b/>
          <w:color w:val="auto"/>
          <w:sz w:val="28"/>
          <w:szCs w:val="28"/>
        </w:rPr>
      </w:pPr>
      <w:r w:rsidRPr="00DC4338">
        <w:rPr>
          <w:b/>
          <w:color w:val="auto"/>
          <w:sz w:val="28"/>
          <w:szCs w:val="28"/>
          <w:lang w:val="en-US"/>
        </w:rPr>
        <w:t xml:space="preserve">2.2. </w:t>
      </w:r>
      <w:r w:rsidR="006D73F4" w:rsidRPr="00DC4338">
        <w:rPr>
          <w:b/>
          <w:color w:val="auto"/>
          <w:sz w:val="28"/>
          <w:szCs w:val="28"/>
        </w:rPr>
        <w:t>Công tác thường trực phối hợp TKCN</w:t>
      </w:r>
      <w:bookmarkEnd w:id="123"/>
      <w:bookmarkEnd w:id="124"/>
      <w:bookmarkEnd w:id="125"/>
    </w:p>
    <w:p w:rsidR="00DD653E" w:rsidRPr="00DC4338" w:rsidRDefault="006D73F4" w:rsidP="00B72C43">
      <w:pPr>
        <w:pStyle w:val="Vnbnnidung0"/>
        <w:spacing w:after="120" w:line="240" w:lineRule="auto"/>
        <w:ind w:firstLine="720"/>
        <w:jc w:val="both"/>
        <w:rPr>
          <w:color w:val="auto"/>
          <w:sz w:val="28"/>
          <w:szCs w:val="28"/>
        </w:rPr>
      </w:pPr>
      <w:r w:rsidRPr="00DC4338">
        <w:rPr>
          <w:color w:val="auto"/>
          <w:sz w:val="28"/>
          <w:szCs w:val="28"/>
        </w:rPr>
        <w:t>Công tác thường trực phối hợp TKCN là các hoạt động thu nhận, xử lý thông tin báo nạn nhận được và tổ chức, điều hành lực lượng hoạt động TKCN.</w:t>
      </w:r>
    </w:p>
    <w:p w:rsidR="001625EA" w:rsidRPr="00DC4338" w:rsidRDefault="006D73F4" w:rsidP="001625EA">
      <w:pPr>
        <w:pStyle w:val="Vnbnnidung0"/>
        <w:spacing w:after="120" w:line="240" w:lineRule="auto"/>
        <w:ind w:firstLine="720"/>
        <w:jc w:val="both"/>
        <w:rPr>
          <w:color w:val="auto"/>
          <w:sz w:val="28"/>
          <w:szCs w:val="28"/>
        </w:rPr>
      </w:pPr>
      <w:r w:rsidRPr="00DC4338">
        <w:rPr>
          <w:color w:val="auto"/>
          <w:sz w:val="28"/>
          <w:szCs w:val="28"/>
        </w:rPr>
        <w:t>Công tác thường trực phối hợp TKCN thực hiện như sau:</w:t>
      </w:r>
      <w:bookmarkStart w:id="126" w:name="bookmark125"/>
      <w:bookmarkEnd w:id="126"/>
    </w:p>
    <w:p w:rsidR="00646306" w:rsidRPr="00DC4338" w:rsidRDefault="001625EA" w:rsidP="00646306">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Tiếp nhận thông tin, xác minh thông tin, xử lý thông tin, xử lý kết quả xác minh thông tin (báo nạn giả, nạn thật);</w:t>
      </w:r>
      <w:bookmarkStart w:id="127" w:name="bookmark126"/>
      <w:bookmarkEnd w:id="127"/>
    </w:p>
    <w:p w:rsidR="00C7210F" w:rsidRPr="00DC4338" w:rsidRDefault="00646306" w:rsidP="00C7210F">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Lập kế hoạch TKCN: theo dõi, phối hợp, cập nhật bổ sung thông tin để triển khai kế hoạch; báo cáo tới các cơ quan, đơn vị có thẩm quyền để thực hiện công tác phối hợp TKCN;</w:t>
      </w:r>
      <w:bookmarkStart w:id="128" w:name="bookmark127"/>
      <w:bookmarkEnd w:id="128"/>
    </w:p>
    <w:p w:rsidR="00C7210F" w:rsidRPr="00DC4338" w:rsidRDefault="00C7210F" w:rsidP="00C7210F">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Triển khai hoạt động TKCN;</w:t>
      </w:r>
      <w:bookmarkStart w:id="129" w:name="bookmark128"/>
      <w:bookmarkEnd w:id="129"/>
    </w:p>
    <w:p w:rsidR="00DD653E" w:rsidRPr="00DC4338" w:rsidRDefault="00C7210F" w:rsidP="00C7210F">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Theo dõi, nắm bắt hoạt động TKCN, tiếp nhận các thông tin liên quan trong suốt quá trình TKCN.</w:t>
      </w:r>
    </w:p>
    <w:p w:rsidR="00E4275A" w:rsidRPr="00DC4338" w:rsidRDefault="00E4275A" w:rsidP="00B72C43">
      <w:pPr>
        <w:pStyle w:val="Vnbnnidung0"/>
        <w:spacing w:after="120" w:line="240" w:lineRule="auto"/>
        <w:ind w:firstLine="720"/>
        <w:jc w:val="both"/>
        <w:rPr>
          <w:b/>
          <w:bCs/>
          <w:color w:val="auto"/>
          <w:sz w:val="28"/>
          <w:szCs w:val="28"/>
        </w:rPr>
        <w:sectPr w:rsidR="00E4275A" w:rsidRPr="00DC4338" w:rsidSect="00DC4338">
          <w:type w:val="nextColumn"/>
          <w:pgSz w:w="11900" w:h="16840" w:code="9"/>
          <w:pgMar w:top="1134" w:right="1134" w:bottom="1134" w:left="1701" w:header="0" w:footer="0" w:gutter="0"/>
          <w:cols w:space="720"/>
          <w:noEndnote/>
          <w:docGrid w:linePitch="360"/>
        </w:sectPr>
      </w:pPr>
    </w:p>
    <w:p w:rsidR="00BC323D" w:rsidRPr="00DC4338" w:rsidRDefault="006D73F4" w:rsidP="00BC323D">
      <w:pPr>
        <w:pStyle w:val="Vnbnnidung0"/>
        <w:spacing w:after="0" w:line="240" w:lineRule="auto"/>
        <w:ind w:firstLine="0"/>
        <w:jc w:val="center"/>
        <w:rPr>
          <w:b/>
          <w:bCs/>
          <w:color w:val="auto"/>
          <w:sz w:val="28"/>
          <w:szCs w:val="28"/>
        </w:rPr>
      </w:pPr>
      <w:r w:rsidRPr="00DC4338">
        <w:rPr>
          <w:b/>
          <w:bCs/>
          <w:color w:val="auto"/>
          <w:sz w:val="28"/>
          <w:szCs w:val="28"/>
        </w:rPr>
        <w:lastRenderedPageBreak/>
        <w:t>CHƯƠNG III. ĐỊNH MỨC KINH TẾ - KỸ THUẬT</w:t>
      </w:r>
      <w:bookmarkStart w:id="130" w:name="bookmark129"/>
      <w:bookmarkEnd w:id="130"/>
    </w:p>
    <w:p w:rsidR="00BC323D" w:rsidRPr="00DC4338" w:rsidRDefault="00BC323D" w:rsidP="00BC323D">
      <w:pPr>
        <w:pStyle w:val="Vnbnnidung0"/>
        <w:spacing w:after="0" w:line="240" w:lineRule="auto"/>
        <w:ind w:firstLine="0"/>
        <w:jc w:val="center"/>
        <w:rPr>
          <w:color w:val="auto"/>
          <w:sz w:val="28"/>
          <w:szCs w:val="28"/>
        </w:rPr>
      </w:pPr>
    </w:p>
    <w:p w:rsidR="001F3027" w:rsidRPr="00DC4338" w:rsidRDefault="00BC323D" w:rsidP="001F3027">
      <w:pPr>
        <w:pStyle w:val="Vnbnnidung0"/>
        <w:spacing w:after="120" w:line="240" w:lineRule="auto"/>
        <w:ind w:firstLine="720"/>
        <w:jc w:val="both"/>
        <w:rPr>
          <w:b/>
          <w:bCs/>
          <w:smallCaps/>
          <w:color w:val="auto"/>
          <w:sz w:val="28"/>
          <w:szCs w:val="28"/>
        </w:rPr>
      </w:pPr>
      <w:r w:rsidRPr="00DC4338">
        <w:rPr>
          <w:b/>
          <w:color w:val="auto"/>
          <w:sz w:val="28"/>
          <w:szCs w:val="28"/>
          <w:lang w:val="en-US"/>
        </w:rPr>
        <w:t xml:space="preserve">1. </w:t>
      </w:r>
      <w:r w:rsidR="006D73F4" w:rsidRPr="00DC4338">
        <w:rPr>
          <w:b/>
          <w:bCs/>
          <w:color w:val="auto"/>
          <w:sz w:val="28"/>
          <w:szCs w:val="28"/>
        </w:rPr>
        <w:t xml:space="preserve">Định mức KT-KT công tác bảo dưỡng thường xuyên phương tiện thủy </w:t>
      </w:r>
      <w:r w:rsidR="009D255F" w:rsidRPr="00DC4338">
        <w:rPr>
          <w:b/>
          <w:bCs/>
          <w:smallCaps/>
          <w:color w:val="auto"/>
          <w:sz w:val="28"/>
          <w:szCs w:val="28"/>
        </w:rPr>
        <w:t>TKCN</w:t>
      </w:r>
      <w:bookmarkStart w:id="131" w:name="bookmark132"/>
      <w:bookmarkStart w:id="132" w:name="bookmark130"/>
      <w:bookmarkStart w:id="133" w:name="bookmark131"/>
      <w:bookmarkStart w:id="134" w:name="bookmark133"/>
      <w:bookmarkEnd w:id="131"/>
    </w:p>
    <w:p w:rsidR="00DD653E" w:rsidRPr="00DC4338" w:rsidRDefault="001F3027" w:rsidP="001F3027">
      <w:pPr>
        <w:pStyle w:val="Vnbnnidung0"/>
        <w:spacing w:after="120" w:line="240" w:lineRule="auto"/>
        <w:ind w:firstLine="720"/>
        <w:jc w:val="both"/>
        <w:rPr>
          <w:b/>
          <w:color w:val="auto"/>
          <w:sz w:val="28"/>
          <w:szCs w:val="28"/>
        </w:rPr>
      </w:pPr>
      <w:r w:rsidRPr="00DC4338">
        <w:rPr>
          <w:b/>
          <w:bCs/>
          <w:smallCaps/>
          <w:color w:val="auto"/>
          <w:sz w:val="28"/>
          <w:szCs w:val="28"/>
          <w:lang w:val="en-US"/>
        </w:rPr>
        <w:t xml:space="preserve">1.1. </w:t>
      </w:r>
      <w:r w:rsidR="006D73F4" w:rsidRPr="00DC4338">
        <w:rPr>
          <w:b/>
          <w:color w:val="auto"/>
          <w:sz w:val="28"/>
          <w:szCs w:val="28"/>
        </w:rPr>
        <w:t>Định mức công tác bảo dưỡng phương tiện thủy TKCN hàng ngày</w:t>
      </w:r>
      <w:bookmarkEnd w:id="132"/>
      <w:bookmarkEnd w:id="133"/>
      <w:bookmarkEnd w:id="134"/>
    </w:p>
    <w:p w:rsidR="00DD653E" w:rsidRPr="00DC4338" w:rsidRDefault="006D73F4" w:rsidP="00B72C43">
      <w:pPr>
        <w:pStyle w:val="Vnbnnidung0"/>
        <w:spacing w:after="120" w:line="240" w:lineRule="auto"/>
        <w:ind w:firstLine="720"/>
        <w:jc w:val="both"/>
        <w:rPr>
          <w:color w:val="auto"/>
          <w:sz w:val="28"/>
          <w:szCs w:val="28"/>
        </w:rPr>
      </w:pPr>
      <w:r w:rsidRPr="00DC4338">
        <w:rPr>
          <w:color w:val="auto"/>
          <w:sz w:val="28"/>
          <w:szCs w:val="28"/>
        </w:rPr>
        <w:t>Định mức KT-KT vật tư phục vụ công tác bảo dưỡng thường xuyên phương tiện thủy TKCN trong một năm được tính bằng tỷ lệ % chi phí vật liệu chính (nhiên liệu) của các công tác bảo dưỡng tại bến, bảo dưỡng kết hợp trong công tác huấn luyện, hợp luyện trên biển và công tác chốt chặn, tỷ lệ % được quy định tại Bảng mức 1:</w:t>
      </w:r>
    </w:p>
    <w:p w:rsidR="00DD653E" w:rsidRPr="00DC4338" w:rsidRDefault="006D73F4" w:rsidP="004A3ECC">
      <w:pPr>
        <w:pStyle w:val="Chthchbng0"/>
        <w:spacing w:after="120"/>
        <w:ind w:firstLine="720"/>
        <w:jc w:val="right"/>
        <w:rPr>
          <w:color w:val="auto"/>
          <w:sz w:val="28"/>
          <w:szCs w:val="28"/>
        </w:rPr>
      </w:pPr>
      <w:r w:rsidRPr="00DC4338">
        <w:rPr>
          <w:b/>
          <w:bCs/>
          <w:i w:val="0"/>
          <w:iCs w:val="0"/>
          <w:color w:val="auto"/>
          <w:sz w:val="28"/>
          <w:szCs w:val="28"/>
        </w:rPr>
        <w:t>Bảng mức 1:</w:t>
      </w:r>
    </w:p>
    <w:p w:rsidR="00DD653E" w:rsidRPr="00DC4338" w:rsidRDefault="006D73F4" w:rsidP="004A3ECC">
      <w:pPr>
        <w:pStyle w:val="Chthchbng0"/>
        <w:spacing w:after="120"/>
        <w:ind w:firstLine="720"/>
        <w:jc w:val="right"/>
        <w:rPr>
          <w:color w:val="auto"/>
          <w:sz w:val="28"/>
          <w:szCs w:val="28"/>
        </w:rPr>
      </w:pPr>
      <w:r w:rsidRPr="00DC4338">
        <w:rPr>
          <w:color w:val="auto"/>
          <w:sz w:val="28"/>
          <w:szCs w:val="28"/>
        </w:rPr>
        <w:t>Đơn vị tính: 01 tàu/năm hoặc 01 ca nô/năm</w:t>
      </w:r>
    </w:p>
    <w:tbl>
      <w:tblPr>
        <w:tblOverlap w:val="never"/>
        <w:tblW w:w="5000" w:type="pct"/>
        <w:jc w:val="center"/>
        <w:tblCellMar>
          <w:left w:w="10" w:type="dxa"/>
          <w:right w:w="10" w:type="dxa"/>
        </w:tblCellMar>
        <w:tblLook w:val="0000" w:firstRow="0" w:lastRow="0" w:firstColumn="0" w:lastColumn="0" w:noHBand="0" w:noVBand="0"/>
      </w:tblPr>
      <w:tblGrid>
        <w:gridCol w:w="990"/>
        <w:gridCol w:w="5370"/>
        <w:gridCol w:w="2695"/>
      </w:tblGrid>
      <w:tr w:rsidR="00BA5318" w:rsidRPr="00DC4338" w:rsidTr="004A3ECC">
        <w:trPr>
          <w:trHeight w:val="20"/>
          <w:jc w:val="center"/>
        </w:trPr>
        <w:tc>
          <w:tcPr>
            <w:tcW w:w="547" w:type="pct"/>
            <w:tcBorders>
              <w:top w:val="single" w:sz="4" w:space="0" w:color="auto"/>
              <w:left w:val="single" w:sz="4" w:space="0" w:color="auto"/>
            </w:tcBorders>
            <w:shd w:val="clear" w:color="auto" w:fill="FFFFFF"/>
            <w:vAlign w:val="center"/>
          </w:tcPr>
          <w:p w:rsidR="00DD653E" w:rsidRPr="00DC4338" w:rsidRDefault="006D73F4" w:rsidP="004A3ECC">
            <w:pPr>
              <w:pStyle w:val="Khc0"/>
              <w:spacing w:after="0" w:line="240" w:lineRule="auto"/>
              <w:ind w:firstLine="0"/>
              <w:jc w:val="center"/>
              <w:rPr>
                <w:color w:val="auto"/>
                <w:sz w:val="28"/>
                <w:szCs w:val="28"/>
              </w:rPr>
            </w:pPr>
            <w:r w:rsidRPr="00DC4338">
              <w:rPr>
                <w:b/>
                <w:bCs/>
                <w:color w:val="auto"/>
                <w:sz w:val="28"/>
                <w:szCs w:val="28"/>
              </w:rPr>
              <w:t>STT</w:t>
            </w:r>
          </w:p>
        </w:tc>
        <w:tc>
          <w:tcPr>
            <w:tcW w:w="2965" w:type="pct"/>
            <w:tcBorders>
              <w:top w:val="single" w:sz="4" w:space="0" w:color="auto"/>
              <w:left w:val="single" w:sz="4" w:space="0" w:color="auto"/>
            </w:tcBorders>
            <w:shd w:val="clear" w:color="auto" w:fill="FFFFFF"/>
            <w:vAlign w:val="center"/>
          </w:tcPr>
          <w:p w:rsidR="00DD653E" w:rsidRPr="00DC4338" w:rsidRDefault="006D73F4" w:rsidP="004A3ECC">
            <w:pPr>
              <w:pStyle w:val="Khc0"/>
              <w:spacing w:after="0" w:line="240" w:lineRule="auto"/>
              <w:ind w:firstLine="0"/>
              <w:jc w:val="center"/>
              <w:rPr>
                <w:color w:val="auto"/>
                <w:sz w:val="28"/>
                <w:szCs w:val="28"/>
              </w:rPr>
            </w:pPr>
            <w:r w:rsidRPr="00DC4338">
              <w:rPr>
                <w:b/>
                <w:bCs/>
                <w:color w:val="auto"/>
                <w:sz w:val="28"/>
                <w:szCs w:val="28"/>
              </w:rPr>
              <w:t>Loại phương tiện</w:t>
            </w:r>
          </w:p>
        </w:tc>
        <w:tc>
          <w:tcPr>
            <w:tcW w:w="1488"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4A3ECC">
            <w:pPr>
              <w:pStyle w:val="Khc0"/>
              <w:spacing w:after="0" w:line="240" w:lineRule="auto"/>
              <w:ind w:firstLine="0"/>
              <w:jc w:val="center"/>
              <w:rPr>
                <w:color w:val="auto"/>
                <w:sz w:val="28"/>
                <w:szCs w:val="28"/>
              </w:rPr>
            </w:pPr>
            <w:r w:rsidRPr="00DC4338">
              <w:rPr>
                <w:b/>
                <w:bCs/>
                <w:color w:val="auto"/>
                <w:sz w:val="28"/>
                <w:szCs w:val="28"/>
              </w:rPr>
              <w:t>Định mức (%)</w:t>
            </w:r>
          </w:p>
        </w:tc>
      </w:tr>
      <w:tr w:rsidR="00BA5318" w:rsidRPr="00DC4338" w:rsidTr="004A3ECC">
        <w:trPr>
          <w:trHeight w:val="20"/>
          <w:jc w:val="center"/>
        </w:trPr>
        <w:tc>
          <w:tcPr>
            <w:tcW w:w="547" w:type="pct"/>
            <w:tcBorders>
              <w:top w:val="single" w:sz="4" w:space="0" w:color="auto"/>
              <w:left w:val="single" w:sz="4" w:space="0" w:color="auto"/>
            </w:tcBorders>
            <w:shd w:val="clear" w:color="auto" w:fill="FFFFFF"/>
            <w:vAlign w:val="center"/>
          </w:tcPr>
          <w:p w:rsidR="00DD653E" w:rsidRPr="00DC4338" w:rsidRDefault="006D73F4" w:rsidP="004A3ECC">
            <w:pPr>
              <w:pStyle w:val="Khc0"/>
              <w:spacing w:after="0" w:line="240" w:lineRule="auto"/>
              <w:ind w:firstLine="0"/>
              <w:jc w:val="center"/>
              <w:rPr>
                <w:color w:val="auto"/>
                <w:sz w:val="28"/>
                <w:szCs w:val="28"/>
              </w:rPr>
            </w:pPr>
            <w:r w:rsidRPr="00DC4338">
              <w:rPr>
                <w:color w:val="auto"/>
                <w:sz w:val="28"/>
                <w:szCs w:val="28"/>
              </w:rPr>
              <w:t>1</w:t>
            </w:r>
          </w:p>
        </w:tc>
        <w:tc>
          <w:tcPr>
            <w:tcW w:w="2965" w:type="pct"/>
            <w:tcBorders>
              <w:top w:val="single" w:sz="4" w:space="0" w:color="auto"/>
              <w:left w:val="single" w:sz="4" w:space="0" w:color="auto"/>
            </w:tcBorders>
            <w:shd w:val="clear" w:color="auto" w:fill="FFFFFF"/>
            <w:vAlign w:val="center"/>
          </w:tcPr>
          <w:p w:rsidR="00DD653E" w:rsidRPr="00DC4338" w:rsidRDefault="006D73F4" w:rsidP="004A3ECC">
            <w:pPr>
              <w:pStyle w:val="Khc0"/>
              <w:spacing w:after="0" w:line="240" w:lineRule="auto"/>
              <w:ind w:firstLine="0"/>
              <w:rPr>
                <w:color w:val="auto"/>
                <w:sz w:val="28"/>
                <w:szCs w:val="28"/>
              </w:rPr>
            </w:pPr>
            <w:r w:rsidRPr="00DC4338">
              <w:rPr>
                <w:color w:val="auto"/>
                <w:sz w:val="28"/>
                <w:szCs w:val="28"/>
              </w:rPr>
              <w:t>Tàu SAR411, SAR412, SAR413</w:t>
            </w:r>
          </w:p>
        </w:tc>
        <w:tc>
          <w:tcPr>
            <w:tcW w:w="1488"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4A3ECC">
            <w:pPr>
              <w:pStyle w:val="Khc0"/>
              <w:spacing w:after="0" w:line="240" w:lineRule="auto"/>
              <w:ind w:firstLine="0"/>
              <w:jc w:val="center"/>
              <w:rPr>
                <w:color w:val="auto"/>
                <w:sz w:val="28"/>
                <w:szCs w:val="28"/>
              </w:rPr>
            </w:pPr>
            <w:r w:rsidRPr="00DC4338">
              <w:rPr>
                <w:color w:val="auto"/>
                <w:sz w:val="28"/>
                <w:szCs w:val="28"/>
              </w:rPr>
              <w:t>4,5</w:t>
            </w:r>
          </w:p>
        </w:tc>
      </w:tr>
      <w:tr w:rsidR="00BA5318" w:rsidRPr="00DC4338" w:rsidTr="004A3ECC">
        <w:trPr>
          <w:trHeight w:val="20"/>
          <w:jc w:val="center"/>
        </w:trPr>
        <w:tc>
          <w:tcPr>
            <w:tcW w:w="547" w:type="pct"/>
            <w:tcBorders>
              <w:top w:val="single" w:sz="4" w:space="0" w:color="auto"/>
              <w:left w:val="single" w:sz="4" w:space="0" w:color="auto"/>
            </w:tcBorders>
            <w:shd w:val="clear" w:color="auto" w:fill="FFFFFF"/>
            <w:vAlign w:val="center"/>
          </w:tcPr>
          <w:p w:rsidR="00DD653E" w:rsidRPr="00DC4338" w:rsidRDefault="006D73F4" w:rsidP="004A3ECC">
            <w:pPr>
              <w:pStyle w:val="Khc0"/>
              <w:spacing w:after="0" w:line="240" w:lineRule="auto"/>
              <w:ind w:firstLine="0"/>
              <w:jc w:val="center"/>
              <w:rPr>
                <w:color w:val="auto"/>
                <w:sz w:val="28"/>
                <w:szCs w:val="28"/>
              </w:rPr>
            </w:pPr>
            <w:r w:rsidRPr="00DC4338">
              <w:rPr>
                <w:color w:val="auto"/>
                <w:sz w:val="28"/>
                <w:szCs w:val="28"/>
              </w:rPr>
              <w:t>2</w:t>
            </w:r>
          </w:p>
        </w:tc>
        <w:tc>
          <w:tcPr>
            <w:tcW w:w="2965" w:type="pct"/>
            <w:tcBorders>
              <w:top w:val="single" w:sz="4" w:space="0" w:color="auto"/>
              <w:left w:val="single" w:sz="4" w:space="0" w:color="auto"/>
            </w:tcBorders>
            <w:shd w:val="clear" w:color="auto" w:fill="FFFFFF"/>
            <w:vAlign w:val="center"/>
          </w:tcPr>
          <w:p w:rsidR="00DD653E" w:rsidRPr="00DC4338" w:rsidRDefault="006D73F4" w:rsidP="004A3ECC">
            <w:pPr>
              <w:pStyle w:val="Khc0"/>
              <w:spacing w:after="0" w:line="240" w:lineRule="auto"/>
              <w:ind w:firstLine="0"/>
              <w:rPr>
                <w:color w:val="auto"/>
                <w:sz w:val="28"/>
                <w:szCs w:val="28"/>
              </w:rPr>
            </w:pPr>
            <w:r w:rsidRPr="00DC4338">
              <w:rPr>
                <w:color w:val="auto"/>
                <w:sz w:val="28"/>
                <w:szCs w:val="28"/>
              </w:rPr>
              <w:t>Tàu SAR 27-01, SAR272, SAR273, SAR274</w:t>
            </w:r>
          </w:p>
        </w:tc>
        <w:tc>
          <w:tcPr>
            <w:tcW w:w="1488"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4A3ECC">
            <w:pPr>
              <w:pStyle w:val="Khc0"/>
              <w:spacing w:after="0" w:line="240" w:lineRule="auto"/>
              <w:ind w:firstLine="0"/>
              <w:jc w:val="center"/>
              <w:rPr>
                <w:color w:val="auto"/>
                <w:sz w:val="28"/>
                <w:szCs w:val="28"/>
              </w:rPr>
            </w:pPr>
            <w:r w:rsidRPr="00DC4338">
              <w:rPr>
                <w:color w:val="auto"/>
                <w:sz w:val="28"/>
                <w:szCs w:val="28"/>
              </w:rPr>
              <w:t>3,5</w:t>
            </w:r>
          </w:p>
        </w:tc>
      </w:tr>
      <w:tr w:rsidR="00BA5318" w:rsidRPr="00DC4338" w:rsidTr="004A3ECC">
        <w:trPr>
          <w:trHeight w:val="20"/>
          <w:jc w:val="center"/>
        </w:trPr>
        <w:tc>
          <w:tcPr>
            <w:tcW w:w="547" w:type="pct"/>
            <w:tcBorders>
              <w:top w:val="single" w:sz="4" w:space="0" w:color="auto"/>
              <w:left w:val="single" w:sz="4" w:space="0" w:color="auto"/>
            </w:tcBorders>
            <w:shd w:val="clear" w:color="auto" w:fill="FFFFFF"/>
            <w:vAlign w:val="center"/>
          </w:tcPr>
          <w:p w:rsidR="00DD653E" w:rsidRPr="00DC4338" w:rsidRDefault="006D73F4" w:rsidP="004A3ECC">
            <w:pPr>
              <w:pStyle w:val="Khc0"/>
              <w:spacing w:after="0" w:line="240" w:lineRule="auto"/>
              <w:ind w:firstLine="0"/>
              <w:jc w:val="center"/>
              <w:rPr>
                <w:color w:val="auto"/>
                <w:sz w:val="28"/>
                <w:szCs w:val="28"/>
              </w:rPr>
            </w:pPr>
            <w:r w:rsidRPr="00DC4338">
              <w:rPr>
                <w:color w:val="auto"/>
                <w:sz w:val="28"/>
                <w:szCs w:val="28"/>
              </w:rPr>
              <w:t>3</w:t>
            </w:r>
          </w:p>
        </w:tc>
        <w:tc>
          <w:tcPr>
            <w:tcW w:w="2965" w:type="pct"/>
            <w:tcBorders>
              <w:top w:val="single" w:sz="4" w:space="0" w:color="auto"/>
              <w:left w:val="single" w:sz="4" w:space="0" w:color="auto"/>
            </w:tcBorders>
            <w:shd w:val="clear" w:color="auto" w:fill="FFFFFF"/>
            <w:vAlign w:val="center"/>
          </w:tcPr>
          <w:p w:rsidR="00DD653E" w:rsidRPr="00DC4338" w:rsidRDefault="006D73F4" w:rsidP="004A3ECC">
            <w:pPr>
              <w:pStyle w:val="Khc0"/>
              <w:spacing w:after="0" w:line="240" w:lineRule="auto"/>
              <w:ind w:firstLine="0"/>
              <w:rPr>
                <w:color w:val="auto"/>
                <w:sz w:val="28"/>
                <w:szCs w:val="28"/>
              </w:rPr>
            </w:pPr>
            <w:r w:rsidRPr="00DC4338">
              <w:rPr>
                <w:color w:val="auto"/>
                <w:sz w:val="28"/>
                <w:szCs w:val="28"/>
              </w:rPr>
              <w:t>Tàu Cứu nạn 06</w:t>
            </w:r>
          </w:p>
        </w:tc>
        <w:tc>
          <w:tcPr>
            <w:tcW w:w="1488"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4A3ECC">
            <w:pPr>
              <w:pStyle w:val="Khc0"/>
              <w:spacing w:after="0" w:line="240" w:lineRule="auto"/>
              <w:ind w:firstLine="0"/>
              <w:jc w:val="center"/>
              <w:rPr>
                <w:color w:val="auto"/>
                <w:sz w:val="28"/>
                <w:szCs w:val="28"/>
              </w:rPr>
            </w:pPr>
            <w:r w:rsidRPr="00DC4338">
              <w:rPr>
                <w:color w:val="auto"/>
                <w:sz w:val="28"/>
                <w:szCs w:val="28"/>
              </w:rPr>
              <w:t>15</w:t>
            </w:r>
          </w:p>
        </w:tc>
      </w:tr>
      <w:tr w:rsidR="00BA5318" w:rsidRPr="00DC4338" w:rsidTr="004A3ECC">
        <w:trPr>
          <w:trHeight w:val="20"/>
          <w:jc w:val="center"/>
        </w:trPr>
        <w:tc>
          <w:tcPr>
            <w:tcW w:w="547" w:type="pct"/>
            <w:tcBorders>
              <w:top w:val="single" w:sz="4" w:space="0" w:color="auto"/>
              <w:left w:val="single" w:sz="4" w:space="0" w:color="auto"/>
            </w:tcBorders>
            <w:shd w:val="clear" w:color="auto" w:fill="FFFFFF"/>
            <w:vAlign w:val="center"/>
          </w:tcPr>
          <w:p w:rsidR="00DD653E" w:rsidRPr="00DC4338" w:rsidRDefault="006D73F4" w:rsidP="004A3ECC">
            <w:pPr>
              <w:pStyle w:val="Khc0"/>
              <w:spacing w:after="0" w:line="240" w:lineRule="auto"/>
              <w:ind w:firstLine="0"/>
              <w:jc w:val="center"/>
              <w:rPr>
                <w:color w:val="auto"/>
                <w:sz w:val="28"/>
                <w:szCs w:val="28"/>
              </w:rPr>
            </w:pPr>
            <w:r w:rsidRPr="00DC4338">
              <w:rPr>
                <w:color w:val="auto"/>
                <w:sz w:val="28"/>
                <w:szCs w:val="28"/>
              </w:rPr>
              <w:t>4</w:t>
            </w:r>
          </w:p>
        </w:tc>
        <w:tc>
          <w:tcPr>
            <w:tcW w:w="2965" w:type="pct"/>
            <w:tcBorders>
              <w:top w:val="single" w:sz="4" w:space="0" w:color="auto"/>
              <w:left w:val="single" w:sz="4" w:space="0" w:color="auto"/>
            </w:tcBorders>
            <w:shd w:val="clear" w:color="auto" w:fill="FFFFFF"/>
            <w:vAlign w:val="center"/>
          </w:tcPr>
          <w:p w:rsidR="00DD653E" w:rsidRPr="00DC4338" w:rsidRDefault="006D73F4" w:rsidP="004A3ECC">
            <w:pPr>
              <w:pStyle w:val="Khc0"/>
              <w:spacing w:after="0" w:line="240" w:lineRule="auto"/>
              <w:ind w:firstLine="0"/>
              <w:rPr>
                <w:color w:val="auto"/>
                <w:sz w:val="28"/>
                <w:szCs w:val="28"/>
              </w:rPr>
            </w:pPr>
            <w:r w:rsidRPr="00DC4338">
              <w:rPr>
                <w:color w:val="auto"/>
                <w:sz w:val="28"/>
                <w:szCs w:val="28"/>
              </w:rPr>
              <w:t>Tàu CN-02</w:t>
            </w:r>
          </w:p>
        </w:tc>
        <w:tc>
          <w:tcPr>
            <w:tcW w:w="1488"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4A3ECC">
            <w:pPr>
              <w:pStyle w:val="Khc0"/>
              <w:spacing w:after="0" w:line="240" w:lineRule="auto"/>
              <w:ind w:firstLine="0"/>
              <w:jc w:val="center"/>
              <w:rPr>
                <w:color w:val="auto"/>
                <w:sz w:val="28"/>
                <w:szCs w:val="28"/>
              </w:rPr>
            </w:pPr>
            <w:r w:rsidRPr="00DC4338">
              <w:rPr>
                <w:color w:val="auto"/>
                <w:sz w:val="28"/>
                <w:szCs w:val="28"/>
              </w:rPr>
              <w:t>15</w:t>
            </w:r>
          </w:p>
        </w:tc>
      </w:tr>
      <w:tr w:rsidR="00BA5318" w:rsidRPr="00DC4338" w:rsidTr="004A3ECC">
        <w:trPr>
          <w:trHeight w:val="20"/>
          <w:jc w:val="center"/>
        </w:trPr>
        <w:tc>
          <w:tcPr>
            <w:tcW w:w="547" w:type="pct"/>
            <w:tcBorders>
              <w:top w:val="single" w:sz="4" w:space="0" w:color="auto"/>
              <w:left w:val="single" w:sz="4" w:space="0" w:color="auto"/>
            </w:tcBorders>
            <w:shd w:val="clear" w:color="auto" w:fill="FFFFFF"/>
            <w:vAlign w:val="center"/>
          </w:tcPr>
          <w:p w:rsidR="00DD653E" w:rsidRPr="00DC4338" w:rsidRDefault="006D73F4" w:rsidP="004A3ECC">
            <w:pPr>
              <w:pStyle w:val="Khc0"/>
              <w:spacing w:after="0" w:line="240" w:lineRule="auto"/>
              <w:ind w:firstLine="0"/>
              <w:jc w:val="center"/>
              <w:rPr>
                <w:color w:val="auto"/>
                <w:sz w:val="28"/>
                <w:szCs w:val="28"/>
              </w:rPr>
            </w:pPr>
            <w:r w:rsidRPr="00DC4338">
              <w:rPr>
                <w:color w:val="auto"/>
                <w:sz w:val="28"/>
                <w:szCs w:val="28"/>
              </w:rPr>
              <w:t>5</w:t>
            </w:r>
          </w:p>
        </w:tc>
        <w:tc>
          <w:tcPr>
            <w:tcW w:w="2965" w:type="pct"/>
            <w:tcBorders>
              <w:top w:val="single" w:sz="4" w:space="0" w:color="auto"/>
              <w:left w:val="single" w:sz="4" w:space="0" w:color="auto"/>
            </w:tcBorders>
            <w:shd w:val="clear" w:color="auto" w:fill="FFFFFF"/>
            <w:vAlign w:val="center"/>
          </w:tcPr>
          <w:p w:rsidR="00DD653E" w:rsidRPr="00DC4338" w:rsidRDefault="006D73F4" w:rsidP="004A3ECC">
            <w:pPr>
              <w:pStyle w:val="Khc0"/>
              <w:spacing w:after="0" w:line="240" w:lineRule="auto"/>
              <w:ind w:firstLine="0"/>
              <w:rPr>
                <w:color w:val="auto"/>
                <w:sz w:val="28"/>
                <w:szCs w:val="28"/>
              </w:rPr>
            </w:pPr>
            <w:r w:rsidRPr="00DC4338">
              <w:rPr>
                <w:color w:val="auto"/>
                <w:sz w:val="28"/>
                <w:szCs w:val="28"/>
              </w:rPr>
              <w:t>Ca nô CN-01</w:t>
            </w:r>
          </w:p>
        </w:tc>
        <w:tc>
          <w:tcPr>
            <w:tcW w:w="1488"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4A3ECC">
            <w:pPr>
              <w:pStyle w:val="Khc0"/>
              <w:spacing w:after="0" w:line="240" w:lineRule="auto"/>
              <w:ind w:firstLine="0"/>
              <w:jc w:val="center"/>
              <w:rPr>
                <w:color w:val="auto"/>
                <w:sz w:val="28"/>
                <w:szCs w:val="28"/>
              </w:rPr>
            </w:pPr>
            <w:r w:rsidRPr="00DC4338">
              <w:rPr>
                <w:color w:val="auto"/>
                <w:sz w:val="28"/>
                <w:szCs w:val="28"/>
              </w:rPr>
              <w:t>15</w:t>
            </w:r>
          </w:p>
        </w:tc>
      </w:tr>
      <w:tr w:rsidR="00BA5318" w:rsidRPr="00DC4338" w:rsidTr="004A3ECC">
        <w:trPr>
          <w:trHeight w:val="20"/>
          <w:jc w:val="center"/>
        </w:trPr>
        <w:tc>
          <w:tcPr>
            <w:tcW w:w="547" w:type="pct"/>
            <w:tcBorders>
              <w:top w:val="single" w:sz="4" w:space="0" w:color="auto"/>
              <w:left w:val="single" w:sz="4" w:space="0" w:color="auto"/>
            </w:tcBorders>
            <w:shd w:val="clear" w:color="auto" w:fill="FFFFFF"/>
            <w:vAlign w:val="center"/>
          </w:tcPr>
          <w:p w:rsidR="00DD653E" w:rsidRPr="00DC4338" w:rsidRDefault="006D73F4" w:rsidP="004A3ECC">
            <w:pPr>
              <w:pStyle w:val="Khc0"/>
              <w:spacing w:after="0" w:line="240" w:lineRule="auto"/>
              <w:ind w:firstLine="0"/>
              <w:jc w:val="center"/>
              <w:rPr>
                <w:color w:val="auto"/>
                <w:sz w:val="28"/>
                <w:szCs w:val="28"/>
              </w:rPr>
            </w:pPr>
            <w:r w:rsidRPr="00DC4338">
              <w:rPr>
                <w:color w:val="auto"/>
                <w:sz w:val="28"/>
                <w:szCs w:val="28"/>
              </w:rPr>
              <w:t>6</w:t>
            </w:r>
          </w:p>
        </w:tc>
        <w:tc>
          <w:tcPr>
            <w:tcW w:w="2965" w:type="pct"/>
            <w:tcBorders>
              <w:top w:val="single" w:sz="4" w:space="0" w:color="auto"/>
              <w:left w:val="single" w:sz="4" w:space="0" w:color="auto"/>
            </w:tcBorders>
            <w:shd w:val="clear" w:color="auto" w:fill="FFFFFF"/>
            <w:vAlign w:val="center"/>
          </w:tcPr>
          <w:p w:rsidR="00DD653E" w:rsidRPr="00DC4338" w:rsidRDefault="006D73F4" w:rsidP="004A3ECC">
            <w:pPr>
              <w:pStyle w:val="Khc0"/>
              <w:spacing w:after="0" w:line="240" w:lineRule="auto"/>
              <w:ind w:firstLine="0"/>
              <w:rPr>
                <w:color w:val="auto"/>
                <w:sz w:val="28"/>
                <w:szCs w:val="28"/>
              </w:rPr>
            </w:pPr>
            <w:r w:rsidRPr="00DC4338">
              <w:rPr>
                <w:color w:val="auto"/>
                <w:sz w:val="28"/>
                <w:szCs w:val="28"/>
              </w:rPr>
              <w:t>Ca nô CN-03</w:t>
            </w:r>
          </w:p>
        </w:tc>
        <w:tc>
          <w:tcPr>
            <w:tcW w:w="1488"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4A3ECC">
            <w:pPr>
              <w:pStyle w:val="Khc0"/>
              <w:spacing w:after="0" w:line="240" w:lineRule="auto"/>
              <w:ind w:firstLine="0"/>
              <w:jc w:val="center"/>
              <w:rPr>
                <w:color w:val="auto"/>
                <w:sz w:val="28"/>
                <w:szCs w:val="28"/>
              </w:rPr>
            </w:pPr>
            <w:r w:rsidRPr="00DC4338">
              <w:rPr>
                <w:color w:val="auto"/>
                <w:sz w:val="28"/>
                <w:szCs w:val="28"/>
              </w:rPr>
              <w:t>15</w:t>
            </w:r>
          </w:p>
        </w:tc>
      </w:tr>
      <w:tr w:rsidR="00BA5318" w:rsidRPr="00DC4338" w:rsidTr="004A3ECC">
        <w:trPr>
          <w:trHeight w:val="20"/>
          <w:jc w:val="center"/>
        </w:trPr>
        <w:tc>
          <w:tcPr>
            <w:tcW w:w="547" w:type="pct"/>
            <w:tcBorders>
              <w:top w:val="single" w:sz="4" w:space="0" w:color="auto"/>
              <w:left w:val="single" w:sz="4" w:space="0" w:color="auto"/>
            </w:tcBorders>
            <w:shd w:val="clear" w:color="auto" w:fill="FFFFFF"/>
            <w:vAlign w:val="center"/>
          </w:tcPr>
          <w:p w:rsidR="00DD653E" w:rsidRPr="00DC4338" w:rsidRDefault="006D73F4" w:rsidP="004A3ECC">
            <w:pPr>
              <w:pStyle w:val="Khc0"/>
              <w:spacing w:after="0" w:line="240" w:lineRule="auto"/>
              <w:ind w:firstLine="0"/>
              <w:jc w:val="center"/>
              <w:rPr>
                <w:color w:val="auto"/>
                <w:sz w:val="28"/>
                <w:szCs w:val="28"/>
              </w:rPr>
            </w:pPr>
            <w:r w:rsidRPr="00DC4338">
              <w:rPr>
                <w:color w:val="auto"/>
                <w:sz w:val="28"/>
                <w:szCs w:val="28"/>
              </w:rPr>
              <w:t>7</w:t>
            </w:r>
          </w:p>
        </w:tc>
        <w:tc>
          <w:tcPr>
            <w:tcW w:w="2965" w:type="pct"/>
            <w:tcBorders>
              <w:top w:val="single" w:sz="4" w:space="0" w:color="auto"/>
              <w:left w:val="single" w:sz="4" w:space="0" w:color="auto"/>
            </w:tcBorders>
            <w:shd w:val="clear" w:color="auto" w:fill="FFFFFF"/>
            <w:vAlign w:val="center"/>
          </w:tcPr>
          <w:p w:rsidR="00DD653E" w:rsidRPr="00DC4338" w:rsidRDefault="006D73F4" w:rsidP="004A3ECC">
            <w:pPr>
              <w:pStyle w:val="Khc0"/>
              <w:spacing w:after="0" w:line="240" w:lineRule="auto"/>
              <w:ind w:firstLine="0"/>
              <w:rPr>
                <w:color w:val="auto"/>
                <w:sz w:val="28"/>
                <w:szCs w:val="28"/>
              </w:rPr>
            </w:pPr>
            <w:r w:rsidRPr="00DC4338">
              <w:rPr>
                <w:color w:val="auto"/>
                <w:sz w:val="28"/>
                <w:szCs w:val="28"/>
              </w:rPr>
              <w:t>Tàu SAR 69</w:t>
            </w:r>
          </w:p>
        </w:tc>
        <w:tc>
          <w:tcPr>
            <w:tcW w:w="1488"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4A3ECC">
            <w:pPr>
              <w:pStyle w:val="Khc0"/>
              <w:spacing w:after="0" w:line="240" w:lineRule="auto"/>
              <w:ind w:firstLine="0"/>
              <w:jc w:val="center"/>
              <w:rPr>
                <w:color w:val="auto"/>
                <w:sz w:val="28"/>
                <w:szCs w:val="28"/>
              </w:rPr>
            </w:pPr>
            <w:r w:rsidRPr="00DC4338">
              <w:rPr>
                <w:color w:val="auto"/>
                <w:sz w:val="28"/>
                <w:szCs w:val="28"/>
              </w:rPr>
              <w:t>15</w:t>
            </w:r>
          </w:p>
        </w:tc>
      </w:tr>
      <w:tr w:rsidR="00BA5318" w:rsidRPr="00DC4338" w:rsidTr="004A3ECC">
        <w:trPr>
          <w:trHeight w:val="20"/>
          <w:jc w:val="center"/>
        </w:trPr>
        <w:tc>
          <w:tcPr>
            <w:tcW w:w="547" w:type="pct"/>
            <w:tcBorders>
              <w:top w:val="single" w:sz="4" w:space="0" w:color="auto"/>
              <w:left w:val="single" w:sz="4" w:space="0" w:color="auto"/>
            </w:tcBorders>
            <w:shd w:val="clear" w:color="auto" w:fill="FFFFFF"/>
            <w:vAlign w:val="center"/>
          </w:tcPr>
          <w:p w:rsidR="00DD653E" w:rsidRPr="00DC4338" w:rsidRDefault="006D73F4" w:rsidP="004A3ECC">
            <w:pPr>
              <w:pStyle w:val="Khc0"/>
              <w:spacing w:after="0" w:line="240" w:lineRule="auto"/>
              <w:ind w:firstLine="0"/>
              <w:jc w:val="center"/>
              <w:rPr>
                <w:color w:val="auto"/>
                <w:sz w:val="28"/>
                <w:szCs w:val="28"/>
              </w:rPr>
            </w:pPr>
            <w:r w:rsidRPr="00DC4338">
              <w:rPr>
                <w:color w:val="auto"/>
                <w:sz w:val="28"/>
                <w:szCs w:val="28"/>
              </w:rPr>
              <w:t>8</w:t>
            </w:r>
          </w:p>
        </w:tc>
        <w:tc>
          <w:tcPr>
            <w:tcW w:w="2965" w:type="pct"/>
            <w:tcBorders>
              <w:top w:val="single" w:sz="4" w:space="0" w:color="auto"/>
              <w:left w:val="single" w:sz="4" w:space="0" w:color="auto"/>
            </w:tcBorders>
            <w:shd w:val="clear" w:color="auto" w:fill="FFFFFF"/>
            <w:vAlign w:val="center"/>
          </w:tcPr>
          <w:p w:rsidR="00DD653E" w:rsidRPr="00DC4338" w:rsidRDefault="006D73F4" w:rsidP="004A3ECC">
            <w:pPr>
              <w:pStyle w:val="Khc0"/>
              <w:spacing w:after="0" w:line="240" w:lineRule="auto"/>
              <w:ind w:firstLine="0"/>
              <w:rPr>
                <w:color w:val="auto"/>
                <w:sz w:val="28"/>
                <w:szCs w:val="28"/>
              </w:rPr>
            </w:pPr>
            <w:r w:rsidRPr="00DC4338">
              <w:rPr>
                <w:color w:val="auto"/>
                <w:sz w:val="28"/>
                <w:szCs w:val="28"/>
              </w:rPr>
              <w:t>Ca nô CN01-TSA</w:t>
            </w:r>
          </w:p>
        </w:tc>
        <w:tc>
          <w:tcPr>
            <w:tcW w:w="1488"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4A3ECC">
            <w:pPr>
              <w:pStyle w:val="Khc0"/>
              <w:spacing w:after="0" w:line="240" w:lineRule="auto"/>
              <w:ind w:firstLine="0"/>
              <w:jc w:val="center"/>
              <w:rPr>
                <w:color w:val="auto"/>
                <w:sz w:val="28"/>
                <w:szCs w:val="28"/>
              </w:rPr>
            </w:pPr>
            <w:r w:rsidRPr="00DC4338">
              <w:rPr>
                <w:color w:val="auto"/>
                <w:sz w:val="28"/>
                <w:szCs w:val="28"/>
              </w:rPr>
              <w:t>15</w:t>
            </w:r>
          </w:p>
        </w:tc>
      </w:tr>
      <w:tr w:rsidR="00BA5318" w:rsidRPr="00DC4338" w:rsidTr="004A3ECC">
        <w:trPr>
          <w:trHeight w:val="20"/>
          <w:jc w:val="center"/>
        </w:trPr>
        <w:tc>
          <w:tcPr>
            <w:tcW w:w="547" w:type="pct"/>
            <w:tcBorders>
              <w:top w:val="single" w:sz="4" w:space="0" w:color="auto"/>
              <w:left w:val="single" w:sz="4" w:space="0" w:color="auto"/>
              <w:bottom w:val="single" w:sz="4" w:space="0" w:color="auto"/>
            </w:tcBorders>
            <w:shd w:val="clear" w:color="auto" w:fill="FFFFFF"/>
            <w:vAlign w:val="center"/>
          </w:tcPr>
          <w:p w:rsidR="00DD653E" w:rsidRPr="00DC4338" w:rsidRDefault="006D73F4" w:rsidP="004A3ECC">
            <w:pPr>
              <w:pStyle w:val="Khc0"/>
              <w:spacing w:after="0" w:line="240" w:lineRule="auto"/>
              <w:ind w:firstLine="0"/>
              <w:jc w:val="center"/>
              <w:rPr>
                <w:color w:val="auto"/>
                <w:sz w:val="28"/>
                <w:szCs w:val="28"/>
              </w:rPr>
            </w:pPr>
            <w:r w:rsidRPr="00DC4338">
              <w:rPr>
                <w:color w:val="auto"/>
                <w:sz w:val="28"/>
                <w:szCs w:val="28"/>
              </w:rPr>
              <w:t>9</w:t>
            </w:r>
          </w:p>
        </w:tc>
        <w:tc>
          <w:tcPr>
            <w:tcW w:w="2965" w:type="pct"/>
            <w:tcBorders>
              <w:top w:val="single" w:sz="4" w:space="0" w:color="auto"/>
              <w:left w:val="single" w:sz="4" w:space="0" w:color="auto"/>
              <w:bottom w:val="single" w:sz="4" w:space="0" w:color="auto"/>
            </w:tcBorders>
            <w:shd w:val="clear" w:color="auto" w:fill="FFFFFF"/>
            <w:vAlign w:val="center"/>
          </w:tcPr>
          <w:p w:rsidR="00DD653E" w:rsidRPr="00DC4338" w:rsidRDefault="006D73F4" w:rsidP="004A3ECC">
            <w:pPr>
              <w:pStyle w:val="Khc0"/>
              <w:spacing w:after="0" w:line="240" w:lineRule="auto"/>
              <w:ind w:firstLine="0"/>
              <w:rPr>
                <w:color w:val="auto"/>
                <w:sz w:val="28"/>
                <w:szCs w:val="28"/>
              </w:rPr>
            </w:pPr>
            <w:r w:rsidRPr="00DC4338">
              <w:rPr>
                <w:color w:val="auto"/>
                <w:sz w:val="28"/>
                <w:szCs w:val="28"/>
              </w:rPr>
              <w:t>Ca nô CN02-TSA</w:t>
            </w:r>
          </w:p>
        </w:tc>
        <w:tc>
          <w:tcPr>
            <w:tcW w:w="1488" w:type="pct"/>
            <w:tcBorders>
              <w:top w:val="single" w:sz="4" w:space="0" w:color="auto"/>
              <w:left w:val="single" w:sz="4" w:space="0" w:color="auto"/>
              <w:bottom w:val="single" w:sz="4" w:space="0" w:color="auto"/>
              <w:right w:val="single" w:sz="4" w:space="0" w:color="auto"/>
            </w:tcBorders>
            <w:shd w:val="clear" w:color="auto" w:fill="FFFFFF"/>
            <w:vAlign w:val="center"/>
          </w:tcPr>
          <w:p w:rsidR="00DD653E" w:rsidRPr="00DC4338" w:rsidRDefault="006D73F4" w:rsidP="004A3ECC">
            <w:pPr>
              <w:pStyle w:val="Khc0"/>
              <w:spacing w:after="0" w:line="240" w:lineRule="auto"/>
              <w:ind w:firstLine="0"/>
              <w:jc w:val="center"/>
              <w:rPr>
                <w:color w:val="auto"/>
                <w:sz w:val="28"/>
                <w:szCs w:val="28"/>
              </w:rPr>
            </w:pPr>
            <w:r w:rsidRPr="00DC4338">
              <w:rPr>
                <w:color w:val="auto"/>
                <w:sz w:val="28"/>
                <w:szCs w:val="28"/>
              </w:rPr>
              <w:t>15</w:t>
            </w:r>
          </w:p>
        </w:tc>
      </w:tr>
    </w:tbl>
    <w:p w:rsidR="00170BFA" w:rsidRPr="00DC4338" w:rsidRDefault="006D73F4" w:rsidP="00170BFA">
      <w:pPr>
        <w:pStyle w:val="Vnbnnidung0"/>
        <w:spacing w:after="120" w:line="240" w:lineRule="auto"/>
        <w:ind w:firstLine="720"/>
        <w:jc w:val="both"/>
        <w:rPr>
          <w:color w:val="auto"/>
          <w:sz w:val="28"/>
          <w:szCs w:val="28"/>
        </w:rPr>
      </w:pPr>
      <w:r w:rsidRPr="00DC4338">
        <w:rPr>
          <w:i/>
          <w:iCs/>
          <w:color w:val="auto"/>
          <w:sz w:val="28"/>
          <w:szCs w:val="28"/>
        </w:rPr>
        <w:t>Ghi chú: Vật liệu phục vụ bảo dưỡng hàng ngày bao gồm: Sơn, dung môi, chổi lăn sơn, dây nilon, dây điện, dây thừng, dây buộc tàu, cáp thép, búa gõ rỉ, mỡ bảo dưỡng, đá cắt, đá mài... (không bao gồm các vật tư phục vụ hoạt động bảo dưỡng, sửa phương tiện thủy TKCN theo quy chuẩn kỹ thuật quốc gia).</w:t>
      </w:r>
      <w:bookmarkStart w:id="135" w:name="bookmark134"/>
      <w:bookmarkEnd w:id="135"/>
    </w:p>
    <w:p w:rsidR="00170BFA" w:rsidRPr="00DC4338" w:rsidRDefault="00170BFA" w:rsidP="00170BFA">
      <w:pPr>
        <w:pStyle w:val="Vnbnnidung0"/>
        <w:spacing w:after="120" w:line="240" w:lineRule="auto"/>
        <w:ind w:firstLine="720"/>
        <w:jc w:val="both"/>
        <w:rPr>
          <w:color w:val="auto"/>
          <w:sz w:val="28"/>
          <w:szCs w:val="28"/>
        </w:rPr>
      </w:pPr>
      <w:r w:rsidRPr="00DC4338">
        <w:rPr>
          <w:b/>
          <w:color w:val="auto"/>
          <w:sz w:val="28"/>
          <w:szCs w:val="28"/>
          <w:lang w:val="en-US"/>
        </w:rPr>
        <w:t xml:space="preserve">1.2. </w:t>
      </w:r>
      <w:r w:rsidR="006D73F4" w:rsidRPr="00DC4338">
        <w:rPr>
          <w:b/>
          <w:bCs/>
          <w:color w:val="auto"/>
          <w:sz w:val="28"/>
          <w:szCs w:val="28"/>
        </w:rPr>
        <w:t>Định mức bảo dưỡng phương tiện thủy TKCN tại bến</w:t>
      </w:r>
      <w:bookmarkStart w:id="136" w:name="bookmark135"/>
      <w:bookmarkEnd w:id="136"/>
    </w:p>
    <w:p w:rsidR="004045C0" w:rsidRPr="00DC4338" w:rsidRDefault="00170BFA" w:rsidP="004045C0">
      <w:pPr>
        <w:pStyle w:val="Vnbnnidung0"/>
        <w:spacing w:after="120" w:line="240" w:lineRule="auto"/>
        <w:ind w:firstLine="720"/>
        <w:jc w:val="both"/>
        <w:rPr>
          <w:color w:val="auto"/>
          <w:sz w:val="28"/>
          <w:szCs w:val="28"/>
        </w:rPr>
      </w:pPr>
      <w:r w:rsidRPr="00DC4338">
        <w:rPr>
          <w:b/>
          <w:color w:val="auto"/>
          <w:sz w:val="28"/>
          <w:szCs w:val="28"/>
          <w:lang w:val="en-US"/>
        </w:rPr>
        <w:t xml:space="preserve">1.2.1. </w:t>
      </w:r>
      <w:r w:rsidR="006D73F4" w:rsidRPr="00DC4338">
        <w:rPr>
          <w:b/>
          <w:bCs/>
          <w:color w:val="auto"/>
          <w:sz w:val="28"/>
          <w:szCs w:val="28"/>
        </w:rPr>
        <w:t>Định mức bảo dưỡng tàu TKCN chuyên dùng</w:t>
      </w:r>
      <w:bookmarkStart w:id="137" w:name="bookmark136"/>
      <w:bookmarkEnd w:id="137"/>
    </w:p>
    <w:p w:rsidR="000836B9" w:rsidRPr="00DC4338" w:rsidRDefault="004045C0" w:rsidP="000836B9">
      <w:pPr>
        <w:pStyle w:val="Vnbnnidung0"/>
        <w:spacing w:after="120" w:line="240" w:lineRule="auto"/>
        <w:ind w:firstLine="720"/>
        <w:jc w:val="both"/>
        <w:rPr>
          <w:color w:val="auto"/>
          <w:sz w:val="28"/>
          <w:szCs w:val="28"/>
        </w:rPr>
      </w:pPr>
      <w:r w:rsidRPr="00DC4338">
        <w:rPr>
          <w:b/>
          <w:color w:val="auto"/>
          <w:sz w:val="28"/>
          <w:szCs w:val="28"/>
          <w:lang w:val="en-US"/>
        </w:rPr>
        <w:t xml:space="preserve">a. </w:t>
      </w:r>
      <w:r w:rsidR="006D73F4" w:rsidRPr="00DC4338">
        <w:rPr>
          <w:b/>
          <w:bCs/>
          <w:color w:val="auto"/>
          <w:sz w:val="28"/>
          <w:szCs w:val="28"/>
        </w:rPr>
        <w:t>Định mức số lần bảo dưỡng</w:t>
      </w:r>
      <w:bookmarkStart w:id="138" w:name="bookmark137"/>
      <w:bookmarkEnd w:id="138"/>
    </w:p>
    <w:p w:rsidR="000836B9" w:rsidRPr="00DC4338" w:rsidRDefault="000836B9" w:rsidP="000836B9">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Định mức số lần bảo dưỡng tại bến: 03 ngày/lần.</w:t>
      </w:r>
      <w:bookmarkStart w:id="139" w:name="bookmark138"/>
      <w:bookmarkEnd w:id="139"/>
    </w:p>
    <w:p w:rsidR="00F4204A" w:rsidRPr="00DC4338" w:rsidRDefault="000836B9" w:rsidP="00F4204A">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Định mức số lần chạy kiểm tra tình trạng kỹ thuật bơm cứu hỏa sự cố, cứu đắm độc lập: 04 lần/tháng.</w:t>
      </w:r>
      <w:bookmarkStart w:id="140" w:name="bookmark139"/>
      <w:bookmarkEnd w:id="140"/>
    </w:p>
    <w:p w:rsidR="00F4204A" w:rsidRPr="00DC4338" w:rsidRDefault="00F4204A" w:rsidP="00F4204A">
      <w:pPr>
        <w:pStyle w:val="Vnbnnidung0"/>
        <w:spacing w:after="120" w:line="240" w:lineRule="auto"/>
        <w:ind w:firstLine="720"/>
        <w:jc w:val="both"/>
        <w:rPr>
          <w:color w:val="auto"/>
          <w:sz w:val="28"/>
          <w:szCs w:val="28"/>
        </w:rPr>
      </w:pPr>
      <w:r w:rsidRPr="00DC4338">
        <w:rPr>
          <w:b/>
          <w:color w:val="auto"/>
          <w:sz w:val="28"/>
          <w:szCs w:val="28"/>
          <w:lang w:val="en-US"/>
        </w:rPr>
        <w:t xml:space="preserve">b. </w:t>
      </w:r>
      <w:r w:rsidR="006D73F4" w:rsidRPr="00DC4338">
        <w:rPr>
          <w:b/>
          <w:bCs/>
          <w:color w:val="auto"/>
          <w:sz w:val="28"/>
          <w:szCs w:val="28"/>
        </w:rPr>
        <w:t>Định mức công suất và thời gian hoạt động</w:t>
      </w:r>
      <w:bookmarkStart w:id="141" w:name="bookmark140"/>
      <w:bookmarkEnd w:id="141"/>
    </w:p>
    <w:p w:rsidR="00D617A1" w:rsidRPr="00DC4338" w:rsidRDefault="00F4204A" w:rsidP="00D617A1">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Định mức công suất và thời gian hoạt động tại bến của động cơ máy chính, động cơ lai máy phát điện và các bơm được quy định tại Bảng mức 2:</w:t>
      </w:r>
    </w:p>
    <w:p w:rsidR="00DD653E" w:rsidRPr="00DC4338" w:rsidRDefault="006D73F4" w:rsidP="00D617A1">
      <w:pPr>
        <w:pStyle w:val="Vnbnnidung0"/>
        <w:spacing w:after="120" w:line="240" w:lineRule="auto"/>
        <w:ind w:firstLine="720"/>
        <w:jc w:val="right"/>
        <w:rPr>
          <w:color w:val="auto"/>
          <w:sz w:val="28"/>
          <w:szCs w:val="28"/>
        </w:rPr>
      </w:pPr>
      <w:r w:rsidRPr="00DC4338">
        <w:rPr>
          <w:b/>
          <w:bCs/>
          <w:color w:val="auto"/>
          <w:sz w:val="28"/>
          <w:szCs w:val="28"/>
        </w:rPr>
        <w:t>Bảng mức 2:</w:t>
      </w:r>
    </w:p>
    <w:p w:rsidR="00DD653E" w:rsidRPr="00DC4338" w:rsidRDefault="006D73F4" w:rsidP="00D617A1">
      <w:pPr>
        <w:pStyle w:val="Chthchbng0"/>
        <w:spacing w:after="120"/>
        <w:ind w:firstLine="720"/>
        <w:jc w:val="right"/>
        <w:rPr>
          <w:color w:val="auto"/>
          <w:sz w:val="28"/>
          <w:szCs w:val="28"/>
        </w:rPr>
      </w:pPr>
      <w:r w:rsidRPr="00DC4338">
        <w:rPr>
          <w:color w:val="auto"/>
          <w:sz w:val="28"/>
          <w:szCs w:val="28"/>
        </w:rPr>
        <w:t>Đơn vị tính: 01 tàu/lần</w:t>
      </w:r>
    </w:p>
    <w:tbl>
      <w:tblPr>
        <w:tblOverlap w:val="never"/>
        <w:tblW w:w="5000" w:type="pct"/>
        <w:jc w:val="center"/>
        <w:tblCellMar>
          <w:left w:w="10" w:type="dxa"/>
          <w:right w:w="10" w:type="dxa"/>
        </w:tblCellMar>
        <w:tblLook w:val="0000" w:firstRow="0" w:lastRow="0" w:firstColumn="0" w:lastColumn="0" w:noHBand="0" w:noVBand="0"/>
      </w:tblPr>
      <w:tblGrid>
        <w:gridCol w:w="664"/>
        <w:gridCol w:w="2418"/>
        <w:gridCol w:w="1340"/>
        <w:gridCol w:w="1693"/>
        <w:gridCol w:w="1614"/>
        <w:gridCol w:w="1326"/>
      </w:tblGrid>
      <w:tr w:rsidR="00BA5318" w:rsidRPr="00DC4338" w:rsidTr="006C4A50">
        <w:trPr>
          <w:trHeight w:val="20"/>
          <w:jc w:val="center"/>
        </w:trPr>
        <w:tc>
          <w:tcPr>
            <w:tcW w:w="367" w:type="pct"/>
            <w:vMerge w:val="restart"/>
            <w:tcBorders>
              <w:top w:val="single" w:sz="4" w:space="0" w:color="auto"/>
              <w:left w:val="single" w:sz="4" w:space="0" w:color="auto"/>
            </w:tcBorders>
            <w:shd w:val="clear" w:color="auto" w:fill="FFFFFF"/>
            <w:vAlign w:val="center"/>
          </w:tcPr>
          <w:p w:rsidR="00DD653E" w:rsidRPr="00DC4338" w:rsidRDefault="006D73F4" w:rsidP="006C4A50">
            <w:pPr>
              <w:pStyle w:val="Khc0"/>
              <w:spacing w:after="0" w:line="240" w:lineRule="auto"/>
              <w:ind w:firstLine="0"/>
              <w:jc w:val="center"/>
              <w:rPr>
                <w:color w:val="auto"/>
                <w:sz w:val="28"/>
                <w:szCs w:val="28"/>
              </w:rPr>
            </w:pPr>
            <w:r w:rsidRPr="00DC4338">
              <w:rPr>
                <w:b/>
                <w:bCs/>
                <w:color w:val="auto"/>
                <w:sz w:val="28"/>
                <w:szCs w:val="28"/>
              </w:rPr>
              <w:t>STT</w:t>
            </w:r>
          </w:p>
        </w:tc>
        <w:tc>
          <w:tcPr>
            <w:tcW w:w="1335" w:type="pct"/>
            <w:vMerge w:val="restart"/>
            <w:tcBorders>
              <w:top w:val="single" w:sz="4" w:space="0" w:color="auto"/>
              <w:left w:val="single" w:sz="4" w:space="0" w:color="auto"/>
            </w:tcBorders>
            <w:shd w:val="clear" w:color="auto" w:fill="FFFFFF"/>
            <w:vAlign w:val="center"/>
          </w:tcPr>
          <w:p w:rsidR="00DD653E" w:rsidRPr="00DC4338" w:rsidRDefault="006D73F4" w:rsidP="006C4A50">
            <w:pPr>
              <w:pStyle w:val="Khc0"/>
              <w:spacing w:after="0" w:line="240" w:lineRule="auto"/>
              <w:ind w:firstLine="0"/>
              <w:jc w:val="center"/>
              <w:rPr>
                <w:color w:val="auto"/>
                <w:sz w:val="28"/>
                <w:szCs w:val="28"/>
              </w:rPr>
            </w:pPr>
            <w:r w:rsidRPr="00DC4338">
              <w:rPr>
                <w:b/>
                <w:bCs/>
                <w:color w:val="auto"/>
                <w:sz w:val="28"/>
                <w:szCs w:val="28"/>
              </w:rPr>
              <w:t>Chế độ hoạt động</w:t>
            </w:r>
          </w:p>
        </w:tc>
        <w:tc>
          <w:tcPr>
            <w:tcW w:w="2565" w:type="pct"/>
            <w:gridSpan w:val="3"/>
            <w:tcBorders>
              <w:top w:val="single" w:sz="4" w:space="0" w:color="auto"/>
              <w:left w:val="single" w:sz="4" w:space="0" w:color="auto"/>
            </w:tcBorders>
            <w:shd w:val="clear" w:color="auto" w:fill="FFFFFF"/>
            <w:vAlign w:val="center"/>
          </w:tcPr>
          <w:p w:rsidR="00DD653E" w:rsidRPr="00DC4338" w:rsidRDefault="006D73F4" w:rsidP="006C4A50">
            <w:pPr>
              <w:pStyle w:val="Khc0"/>
              <w:spacing w:after="0" w:line="240" w:lineRule="auto"/>
              <w:ind w:firstLine="0"/>
              <w:jc w:val="center"/>
              <w:rPr>
                <w:color w:val="auto"/>
                <w:sz w:val="28"/>
                <w:szCs w:val="28"/>
              </w:rPr>
            </w:pPr>
            <w:r w:rsidRPr="00DC4338">
              <w:rPr>
                <w:b/>
                <w:bCs/>
                <w:color w:val="auto"/>
                <w:sz w:val="28"/>
                <w:szCs w:val="28"/>
              </w:rPr>
              <w:t>Mức công suất hoạt động (kW)</w:t>
            </w:r>
          </w:p>
        </w:tc>
        <w:tc>
          <w:tcPr>
            <w:tcW w:w="733" w:type="pct"/>
            <w:vMerge w:val="restart"/>
            <w:tcBorders>
              <w:top w:val="single" w:sz="4" w:space="0" w:color="auto"/>
              <w:left w:val="single" w:sz="4" w:space="0" w:color="auto"/>
              <w:right w:val="single" w:sz="4" w:space="0" w:color="auto"/>
            </w:tcBorders>
            <w:shd w:val="clear" w:color="auto" w:fill="FFFFFF"/>
            <w:vAlign w:val="center"/>
          </w:tcPr>
          <w:p w:rsidR="00DD653E" w:rsidRPr="00DC4338" w:rsidRDefault="006D73F4" w:rsidP="006C4A50">
            <w:pPr>
              <w:pStyle w:val="Khc0"/>
              <w:spacing w:after="0" w:line="240" w:lineRule="auto"/>
              <w:ind w:firstLine="0"/>
              <w:jc w:val="center"/>
              <w:rPr>
                <w:color w:val="auto"/>
                <w:sz w:val="28"/>
                <w:szCs w:val="28"/>
              </w:rPr>
            </w:pPr>
            <w:r w:rsidRPr="00DC4338">
              <w:rPr>
                <w:b/>
                <w:bCs/>
                <w:color w:val="auto"/>
                <w:sz w:val="28"/>
                <w:szCs w:val="28"/>
              </w:rPr>
              <w:t>Thời gian hoạt động</w:t>
            </w:r>
          </w:p>
          <w:p w:rsidR="00DD653E" w:rsidRPr="00DC4338" w:rsidRDefault="006D73F4" w:rsidP="006C4A50">
            <w:pPr>
              <w:pStyle w:val="Khc0"/>
              <w:spacing w:after="0" w:line="240" w:lineRule="auto"/>
              <w:ind w:firstLine="0"/>
              <w:jc w:val="center"/>
              <w:rPr>
                <w:color w:val="auto"/>
                <w:sz w:val="28"/>
                <w:szCs w:val="28"/>
              </w:rPr>
            </w:pPr>
            <w:r w:rsidRPr="00DC4338">
              <w:rPr>
                <w:b/>
                <w:bCs/>
                <w:color w:val="auto"/>
                <w:sz w:val="28"/>
                <w:szCs w:val="28"/>
              </w:rPr>
              <w:lastRenderedPageBreak/>
              <w:t>(giờ)</w:t>
            </w:r>
          </w:p>
        </w:tc>
      </w:tr>
      <w:tr w:rsidR="00BA5318" w:rsidRPr="00DC4338" w:rsidTr="006C4A50">
        <w:trPr>
          <w:trHeight w:val="20"/>
          <w:jc w:val="center"/>
        </w:trPr>
        <w:tc>
          <w:tcPr>
            <w:tcW w:w="367" w:type="pct"/>
            <w:vMerge/>
            <w:tcBorders>
              <w:left w:val="single" w:sz="4" w:space="0" w:color="auto"/>
            </w:tcBorders>
            <w:shd w:val="clear" w:color="auto" w:fill="FFFFFF"/>
            <w:vAlign w:val="center"/>
          </w:tcPr>
          <w:p w:rsidR="00DD653E" w:rsidRPr="00DC4338" w:rsidRDefault="00DD653E" w:rsidP="006C4A50">
            <w:pPr>
              <w:jc w:val="center"/>
              <w:rPr>
                <w:rFonts w:ascii="Times New Roman" w:hAnsi="Times New Roman" w:cs="Times New Roman"/>
                <w:color w:val="auto"/>
                <w:sz w:val="28"/>
                <w:szCs w:val="28"/>
              </w:rPr>
            </w:pPr>
          </w:p>
        </w:tc>
        <w:tc>
          <w:tcPr>
            <w:tcW w:w="1335" w:type="pct"/>
            <w:vMerge/>
            <w:tcBorders>
              <w:left w:val="single" w:sz="4" w:space="0" w:color="auto"/>
            </w:tcBorders>
            <w:shd w:val="clear" w:color="auto" w:fill="FFFFFF"/>
            <w:vAlign w:val="center"/>
          </w:tcPr>
          <w:p w:rsidR="00DD653E" w:rsidRPr="00DC4338" w:rsidRDefault="00DD653E" w:rsidP="006C4A50">
            <w:pPr>
              <w:jc w:val="center"/>
              <w:rPr>
                <w:rFonts w:ascii="Times New Roman" w:hAnsi="Times New Roman" w:cs="Times New Roman"/>
                <w:color w:val="auto"/>
                <w:sz w:val="28"/>
                <w:szCs w:val="28"/>
              </w:rPr>
            </w:pPr>
          </w:p>
        </w:tc>
        <w:tc>
          <w:tcPr>
            <w:tcW w:w="740" w:type="pct"/>
            <w:tcBorders>
              <w:top w:val="single" w:sz="4" w:space="0" w:color="auto"/>
              <w:left w:val="single" w:sz="4" w:space="0" w:color="auto"/>
            </w:tcBorders>
            <w:shd w:val="clear" w:color="auto" w:fill="FFFFFF"/>
            <w:vAlign w:val="center"/>
          </w:tcPr>
          <w:p w:rsidR="00DD653E" w:rsidRPr="00DC4338" w:rsidRDefault="006D73F4" w:rsidP="008642A4">
            <w:pPr>
              <w:pStyle w:val="Khc0"/>
              <w:spacing w:after="0" w:line="240" w:lineRule="auto"/>
              <w:ind w:firstLine="0"/>
              <w:jc w:val="center"/>
              <w:rPr>
                <w:color w:val="auto"/>
                <w:sz w:val="28"/>
                <w:szCs w:val="28"/>
              </w:rPr>
            </w:pPr>
            <w:r w:rsidRPr="00DC4338">
              <w:rPr>
                <w:b/>
                <w:bCs/>
                <w:color w:val="auto"/>
                <w:sz w:val="28"/>
                <w:szCs w:val="28"/>
              </w:rPr>
              <w:t>Tàu SAR</w:t>
            </w:r>
            <w:r w:rsidR="008642A4" w:rsidRPr="00DC4338">
              <w:rPr>
                <w:b/>
                <w:bCs/>
                <w:color w:val="auto"/>
                <w:sz w:val="28"/>
                <w:szCs w:val="28"/>
                <w:lang w:val="en-US"/>
              </w:rPr>
              <w:t xml:space="preserve"> </w:t>
            </w:r>
            <w:r w:rsidRPr="00DC4338">
              <w:rPr>
                <w:b/>
                <w:bCs/>
                <w:color w:val="auto"/>
                <w:sz w:val="28"/>
                <w:szCs w:val="28"/>
              </w:rPr>
              <w:lastRenderedPageBreak/>
              <w:t>27-01</w:t>
            </w:r>
          </w:p>
        </w:tc>
        <w:tc>
          <w:tcPr>
            <w:tcW w:w="935" w:type="pct"/>
            <w:tcBorders>
              <w:top w:val="single" w:sz="4" w:space="0" w:color="auto"/>
              <w:left w:val="single" w:sz="4" w:space="0" w:color="auto"/>
            </w:tcBorders>
            <w:shd w:val="clear" w:color="auto" w:fill="FFFFFF"/>
            <w:vAlign w:val="center"/>
          </w:tcPr>
          <w:p w:rsidR="00DD653E" w:rsidRPr="00DC4338" w:rsidRDefault="006D73F4" w:rsidP="006C4A50">
            <w:pPr>
              <w:pStyle w:val="Khc0"/>
              <w:spacing w:after="0" w:line="240" w:lineRule="auto"/>
              <w:ind w:firstLine="0"/>
              <w:jc w:val="center"/>
              <w:rPr>
                <w:color w:val="auto"/>
                <w:sz w:val="28"/>
                <w:szCs w:val="28"/>
              </w:rPr>
            </w:pPr>
            <w:r w:rsidRPr="00DC4338">
              <w:rPr>
                <w:b/>
                <w:bCs/>
                <w:color w:val="auto"/>
                <w:sz w:val="28"/>
                <w:szCs w:val="28"/>
              </w:rPr>
              <w:lastRenderedPageBreak/>
              <w:t xml:space="preserve">Tàu SAR 272, </w:t>
            </w:r>
            <w:r w:rsidRPr="00DC4338">
              <w:rPr>
                <w:b/>
                <w:bCs/>
                <w:color w:val="auto"/>
                <w:sz w:val="28"/>
                <w:szCs w:val="28"/>
              </w:rPr>
              <w:lastRenderedPageBreak/>
              <w:t>SAR273, SAR274</w:t>
            </w:r>
          </w:p>
        </w:tc>
        <w:tc>
          <w:tcPr>
            <w:tcW w:w="891" w:type="pct"/>
            <w:tcBorders>
              <w:top w:val="single" w:sz="4" w:space="0" w:color="auto"/>
              <w:left w:val="single" w:sz="4" w:space="0" w:color="auto"/>
            </w:tcBorders>
            <w:shd w:val="clear" w:color="auto" w:fill="FFFFFF"/>
            <w:vAlign w:val="center"/>
          </w:tcPr>
          <w:p w:rsidR="00DD653E" w:rsidRPr="00DC4338" w:rsidRDefault="006D73F4" w:rsidP="006C4A50">
            <w:pPr>
              <w:pStyle w:val="Khc0"/>
              <w:spacing w:after="0" w:line="240" w:lineRule="auto"/>
              <w:ind w:firstLine="0"/>
              <w:jc w:val="center"/>
              <w:rPr>
                <w:color w:val="auto"/>
                <w:sz w:val="28"/>
                <w:szCs w:val="28"/>
              </w:rPr>
            </w:pPr>
            <w:r w:rsidRPr="00DC4338">
              <w:rPr>
                <w:b/>
                <w:bCs/>
                <w:color w:val="auto"/>
                <w:sz w:val="28"/>
                <w:szCs w:val="28"/>
              </w:rPr>
              <w:lastRenderedPageBreak/>
              <w:t xml:space="preserve">Tàu SAR </w:t>
            </w:r>
            <w:r w:rsidRPr="00DC4338">
              <w:rPr>
                <w:b/>
                <w:bCs/>
                <w:color w:val="auto"/>
                <w:sz w:val="28"/>
                <w:szCs w:val="28"/>
              </w:rPr>
              <w:lastRenderedPageBreak/>
              <w:t>411, SAR412, SAR413</w:t>
            </w:r>
          </w:p>
        </w:tc>
        <w:tc>
          <w:tcPr>
            <w:tcW w:w="733" w:type="pct"/>
            <w:vMerge/>
            <w:tcBorders>
              <w:left w:val="single" w:sz="4" w:space="0" w:color="auto"/>
              <w:right w:val="single" w:sz="4" w:space="0" w:color="auto"/>
            </w:tcBorders>
            <w:shd w:val="clear" w:color="auto" w:fill="FFFFFF"/>
            <w:vAlign w:val="center"/>
          </w:tcPr>
          <w:p w:rsidR="00DD653E" w:rsidRPr="00DC4338" w:rsidRDefault="00DD653E" w:rsidP="006C4A50">
            <w:pPr>
              <w:jc w:val="center"/>
              <w:rPr>
                <w:rFonts w:ascii="Times New Roman" w:hAnsi="Times New Roman" w:cs="Times New Roman"/>
                <w:color w:val="auto"/>
                <w:sz w:val="28"/>
                <w:szCs w:val="28"/>
              </w:rPr>
            </w:pPr>
          </w:p>
        </w:tc>
      </w:tr>
      <w:tr w:rsidR="00BA5318" w:rsidRPr="00DC4338" w:rsidTr="006C4A50">
        <w:trPr>
          <w:trHeight w:val="20"/>
          <w:jc w:val="center"/>
        </w:trPr>
        <w:tc>
          <w:tcPr>
            <w:tcW w:w="367" w:type="pct"/>
            <w:tcBorders>
              <w:top w:val="single" w:sz="4" w:space="0" w:color="auto"/>
              <w:left w:val="single" w:sz="4" w:space="0" w:color="auto"/>
            </w:tcBorders>
            <w:shd w:val="clear" w:color="auto" w:fill="FFFFFF"/>
            <w:vAlign w:val="center"/>
          </w:tcPr>
          <w:p w:rsidR="00DD653E" w:rsidRPr="00DC4338" w:rsidRDefault="006D73F4" w:rsidP="006C4A50">
            <w:pPr>
              <w:pStyle w:val="Khc0"/>
              <w:spacing w:after="0" w:line="240" w:lineRule="auto"/>
              <w:ind w:firstLine="0"/>
              <w:jc w:val="center"/>
              <w:rPr>
                <w:color w:val="auto"/>
                <w:sz w:val="28"/>
                <w:szCs w:val="28"/>
              </w:rPr>
            </w:pPr>
            <w:r w:rsidRPr="00DC4338">
              <w:rPr>
                <w:color w:val="auto"/>
                <w:sz w:val="28"/>
                <w:szCs w:val="28"/>
              </w:rPr>
              <w:lastRenderedPageBreak/>
              <w:t>1</w:t>
            </w:r>
          </w:p>
        </w:tc>
        <w:tc>
          <w:tcPr>
            <w:tcW w:w="1335" w:type="pct"/>
            <w:tcBorders>
              <w:top w:val="single" w:sz="4" w:space="0" w:color="auto"/>
              <w:left w:val="single" w:sz="4" w:space="0" w:color="auto"/>
            </w:tcBorders>
            <w:shd w:val="clear" w:color="auto" w:fill="FFFFFF"/>
            <w:vAlign w:val="center"/>
          </w:tcPr>
          <w:p w:rsidR="00DD653E" w:rsidRPr="00DC4338" w:rsidRDefault="006D73F4" w:rsidP="008642A4">
            <w:pPr>
              <w:pStyle w:val="Khc0"/>
              <w:spacing w:after="0" w:line="240" w:lineRule="auto"/>
              <w:ind w:firstLine="0"/>
              <w:rPr>
                <w:color w:val="auto"/>
                <w:sz w:val="28"/>
                <w:szCs w:val="28"/>
              </w:rPr>
            </w:pPr>
            <w:r w:rsidRPr="00DC4338">
              <w:rPr>
                <w:color w:val="auto"/>
                <w:sz w:val="28"/>
                <w:szCs w:val="28"/>
              </w:rPr>
              <w:t>Động cơ máy chính</w:t>
            </w:r>
          </w:p>
        </w:tc>
        <w:tc>
          <w:tcPr>
            <w:tcW w:w="740" w:type="pct"/>
            <w:tcBorders>
              <w:top w:val="single" w:sz="4" w:space="0" w:color="auto"/>
              <w:left w:val="single" w:sz="4" w:space="0" w:color="auto"/>
            </w:tcBorders>
            <w:shd w:val="clear" w:color="auto" w:fill="FFFFFF"/>
            <w:vAlign w:val="center"/>
          </w:tcPr>
          <w:p w:rsidR="00DD653E" w:rsidRPr="00DC4338" w:rsidRDefault="006D73F4" w:rsidP="006C4A50">
            <w:pPr>
              <w:pStyle w:val="Khc0"/>
              <w:spacing w:after="0" w:line="240" w:lineRule="auto"/>
              <w:ind w:firstLine="0"/>
              <w:jc w:val="center"/>
              <w:rPr>
                <w:color w:val="auto"/>
                <w:sz w:val="28"/>
                <w:szCs w:val="28"/>
              </w:rPr>
            </w:pPr>
            <w:r w:rsidRPr="00DC4338">
              <w:rPr>
                <w:color w:val="auto"/>
                <w:sz w:val="28"/>
                <w:szCs w:val="28"/>
              </w:rPr>
              <w:t>200</w:t>
            </w:r>
          </w:p>
        </w:tc>
        <w:tc>
          <w:tcPr>
            <w:tcW w:w="935" w:type="pct"/>
            <w:tcBorders>
              <w:top w:val="single" w:sz="4" w:space="0" w:color="auto"/>
              <w:left w:val="single" w:sz="4" w:space="0" w:color="auto"/>
            </w:tcBorders>
            <w:shd w:val="clear" w:color="auto" w:fill="FFFFFF"/>
            <w:vAlign w:val="center"/>
          </w:tcPr>
          <w:p w:rsidR="00DD653E" w:rsidRPr="00DC4338" w:rsidRDefault="006D73F4" w:rsidP="006C4A50">
            <w:pPr>
              <w:pStyle w:val="Khc0"/>
              <w:spacing w:after="0" w:line="240" w:lineRule="auto"/>
              <w:ind w:firstLine="0"/>
              <w:jc w:val="center"/>
              <w:rPr>
                <w:color w:val="auto"/>
                <w:sz w:val="28"/>
                <w:szCs w:val="28"/>
              </w:rPr>
            </w:pPr>
            <w:r w:rsidRPr="00DC4338">
              <w:rPr>
                <w:color w:val="auto"/>
                <w:sz w:val="28"/>
                <w:szCs w:val="28"/>
              </w:rPr>
              <w:t>128</w:t>
            </w:r>
          </w:p>
        </w:tc>
        <w:tc>
          <w:tcPr>
            <w:tcW w:w="891" w:type="pct"/>
            <w:tcBorders>
              <w:top w:val="single" w:sz="4" w:space="0" w:color="auto"/>
              <w:left w:val="single" w:sz="4" w:space="0" w:color="auto"/>
            </w:tcBorders>
            <w:shd w:val="clear" w:color="auto" w:fill="FFFFFF"/>
            <w:vAlign w:val="center"/>
          </w:tcPr>
          <w:p w:rsidR="00DD653E" w:rsidRPr="00DC4338" w:rsidRDefault="006D73F4" w:rsidP="006C4A50">
            <w:pPr>
              <w:pStyle w:val="Khc0"/>
              <w:spacing w:after="0" w:line="240" w:lineRule="auto"/>
              <w:ind w:firstLine="0"/>
              <w:jc w:val="center"/>
              <w:rPr>
                <w:color w:val="auto"/>
                <w:sz w:val="28"/>
                <w:szCs w:val="28"/>
              </w:rPr>
            </w:pPr>
            <w:r w:rsidRPr="00DC4338">
              <w:rPr>
                <w:color w:val="auto"/>
                <w:sz w:val="28"/>
                <w:szCs w:val="28"/>
              </w:rPr>
              <w:t>245</w:t>
            </w:r>
          </w:p>
        </w:tc>
        <w:tc>
          <w:tcPr>
            <w:tcW w:w="733"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6C4A50">
            <w:pPr>
              <w:pStyle w:val="Khc0"/>
              <w:spacing w:after="0" w:line="240" w:lineRule="auto"/>
              <w:ind w:firstLine="0"/>
              <w:jc w:val="center"/>
              <w:rPr>
                <w:color w:val="auto"/>
                <w:sz w:val="28"/>
                <w:szCs w:val="28"/>
              </w:rPr>
            </w:pPr>
            <w:r w:rsidRPr="00DC4338">
              <w:rPr>
                <w:color w:val="auto"/>
                <w:sz w:val="28"/>
                <w:szCs w:val="28"/>
              </w:rPr>
              <w:t>0,5</w:t>
            </w:r>
          </w:p>
        </w:tc>
      </w:tr>
      <w:tr w:rsidR="00BA5318" w:rsidRPr="00DC4338" w:rsidTr="006C4A50">
        <w:trPr>
          <w:trHeight w:val="20"/>
          <w:jc w:val="center"/>
        </w:trPr>
        <w:tc>
          <w:tcPr>
            <w:tcW w:w="367" w:type="pct"/>
            <w:tcBorders>
              <w:top w:val="single" w:sz="4" w:space="0" w:color="auto"/>
              <w:left w:val="single" w:sz="4" w:space="0" w:color="auto"/>
            </w:tcBorders>
            <w:shd w:val="clear" w:color="auto" w:fill="FFFFFF"/>
            <w:vAlign w:val="center"/>
          </w:tcPr>
          <w:p w:rsidR="00DD653E" w:rsidRPr="00DC4338" w:rsidRDefault="006D73F4" w:rsidP="006C4A50">
            <w:pPr>
              <w:pStyle w:val="Khc0"/>
              <w:spacing w:after="0" w:line="240" w:lineRule="auto"/>
              <w:ind w:firstLine="0"/>
              <w:jc w:val="center"/>
              <w:rPr>
                <w:color w:val="auto"/>
                <w:sz w:val="28"/>
                <w:szCs w:val="28"/>
              </w:rPr>
            </w:pPr>
            <w:r w:rsidRPr="00DC4338">
              <w:rPr>
                <w:color w:val="auto"/>
                <w:sz w:val="28"/>
                <w:szCs w:val="28"/>
              </w:rPr>
              <w:t>2</w:t>
            </w:r>
          </w:p>
        </w:tc>
        <w:tc>
          <w:tcPr>
            <w:tcW w:w="1335" w:type="pct"/>
            <w:tcBorders>
              <w:top w:val="single" w:sz="4" w:space="0" w:color="auto"/>
              <w:left w:val="single" w:sz="4" w:space="0" w:color="auto"/>
            </w:tcBorders>
            <w:shd w:val="clear" w:color="auto" w:fill="FFFFFF"/>
            <w:vAlign w:val="center"/>
          </w:tcPr>
          <w:p w:rsidR="00DD653E" w:rsidRPr="00DC4338" w:rsidRDefault="006D73F4" w:rsidP="008642A4">
            <w:pPr>
              <w:pStyle w:val="Khc0"/>
              <w:spacing w:after="0" w:line="240" w:lineRule="auto"/>
              <w:ind w:firstLine="0"/>
              <w:rPr>
                <w:color w:val="auto"/>
                <w:sz w:val="28"/>
                <w:szCs w:val="28"/>
              </w:rPr>
            </w:pPr>
            <w:r w:rsidRPr="00DC4338">
              <w:rPr>
                <w:color w:val="auto"/>
                <w:sz w:val="28"/>
                <w:szCs w:val="28"/>
              </w:rPr>
              <w:t>Động cơ lai máy phát điện</w:t>
            </w:r>
          </w:p>
        </w:tc>
        <w:tc>
          <w:tcPr>
            <w:tcW w:w="740" w:type="pct"/>
            <w:tcBorders>
              <w:top w:val="single" w:sz="4" w:space="0" w:color="auto"/>
              <w:left w:val="single" w:sz="4" w:space="0" w:color="auto"/>
            </w:tcBorders>
            <w:shd w:val="clear" w:color="auto" w:fill="FFFFFF"/>
            <w:vAlign w:val="center"/>
          </w:tcPr>
          <w:p w:rsidR="00DD653E" w:rsidRPr="00DC4338" w:rsidRDefault="006D73F4" w:rsidP="006C4A50">
            <w:pPr>
              <w:pStyle w:val="Khc0"/>
              <w:spacing w:after="0" w:line="240" w:lineRule="auto"/>
              <w:ind w:firstLine="0"/>
              <w:jc w:val="center"/>
              <w:rPr>
                <w:color w:val="auto"/>
                <w:sz w:val="28"/>
                <w:szCs w:val="28"/>
              </w:rPr>
            </w:pPr>
            <w:r w:rsidRPr="00DC4338">
              <w:rPr>
                <w:color w:val="auto"/>
                <w:sz w:val="28"/>
                <w:szCs w:val="28"/>
              </w:rPr>
              <w:t>35</w:t>
            </w:r>
          </w:p>
        </w:tc>
        <w:tc>
          <w:tcPr>
            <w:tcW w:w="935" w:type="pct"/>
            <w:tcBorders>
              <w:top w:val="single" w:sz="4" w:space="0" w:color="auto"/>
              <w:left w:val="single" w:sz="4" w:space="0" w:color="auto"/>
            </w:tcBorders>
            <w:shd w:val="clear" w:color="auto" w:fill="FFFFFF"/>
            <w:vAlign w:val="center"/>
          </w:tcPr>
          <w:p w:rsidR="00DD653E" w:rsidRPr="00DC4338" w:rsidRDefault="006D73F4" w:rsidP="006C4A50">
            <w:pPr>
              <w:pStyle w:val="Khc0"/>
              <w:spacing w:after="0" w:line="240" w:lineRule="auto"/>
              <w:ind w:firstLine="0"/>
              <w:jc w:val="center"/>
              <w:rPr>
                <w:color w:val="auto"/>
                <w:sz w:val="28"/>
                <w:szCs w:val="28"/>
              </w:rPr>
            </w:pPr>
            <w:r w:rsidRPr="00DC4338">
              <w:rPr>
                <w:color w:val="auto"/>
                <w:sz w:val="28"/>
                <w:szCs w:val="28"/>
              </w:rPr>
              <w:t>45</w:t>
            </w:r>
          </w:p>
        </w:tc>
        <w:tc>
          <w:tcPr>
            <w:tcW w:w="891" w:type="pct"/>
            <w:tcBorders>
              <w:top w:val="single" w:sz="4" w:space="0" w:color="auto"/>
              <w:left w:val="single" w:sz="4" w:space="0" w:color="auto"/>
            </w:tcBorders>
            <w:shd w:val="clear" w:color="auto" w:fill="FFFFFF"/>
            <w:vAlign w:val="center"/>
          </w:tcPr>
          <w:p w:rsidR="00DD653E" w:rsidRPr="00DC4338" w:rsidRDefault="006D73F4" w:rsidP="006C4A50">
            <w:pPr>
              <w:pStyle w:val="Khc0"/>
              <w:spacing w:after="0" w:line="240" w:lineRule="auto"/>
              <w:ind w:firstLine="0"/>
              <w:jc w:val="center"/>
              <w:rPr>
                <w:color w:val="auto"/>
                <w:sz w:val="28"/>
                <w:szCs w:val="28"/>
              </w:rPr>
            </w:pPr>
            <w:r w:rsidRPr="00DC4338">
              <w:rPr>
                <w:color w:val="auto"/>
                <w:sz w:val="28"/>
                <w:szCs w:val="28"/>
              </w:rPr>
              <w:t>50</w:t>
            </w:r>
          </w:p>
        </w:tc>
        <w:tc>
          <w:tcPr>
            <w:tcW w:w="733"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6C4A50">
            <w:pPr>
              <w:pStyle w:val="Khc0"/>
              <w:spacing w:after="0" w:line="240" w:lineRule="auto"/>
              <w:ind w:firstLine="0"/>
              <w:jc w:val="center"/>
              <w:rPr>
                <w:color w:val="auto"/>
                <w:sz w:val="28"/>
                <w:szCs w:val="28"/>
              </w:rPr>
            </w:pPr>
            <w:r w:rsidRPr="00DC4338">
              <w:rPr>
                <w:color w:val="auto"/>
                <w:sz w:val="28"/>
                <w:szCs w:val="28"/>
              </w:rPr>
              <w:t>0,5</w:t>
            </w:r>
          </w:p>
        </w:tc>
      </w:tr>
      <w:tr w:rsidR="00BA5318" w:rsidRPr="00DC4338" w:rsidTr="006C4A50">
        <w:trPr>
          <w:trHeight w:val="20"/>
          <w:jc w:val="center"/>
        </w:trPr>
        <w:tc>
          <w:tcPr>
            <w:tcW w:w="367" w:type="pct"/>
            <w:tcBorders>
              <w:top w:val="single" w:sz="4" w:space="0" w:color="auto"/>
              <w:left w:val="single" w:sz="4" w:space="0" w:color="auto"/>
            </w:tcBorders>
            <w:shd w:val="clear" w:color="auto" w:fill="FFFFFF"/>
            <w:vAlign w:val="center"/>
          </w:tcPr>
          <w:p w:rsidR="00DD653E" w:rsidRPr="00DC4338" w:rsidRDefault="006D73F4" w:rsidP="006C4A50">
            <w:pPr>
              <w:pStyle w:val="Khc0"/>
              <w:spacing w:after="0" w:line="240" w:lineRule="auto"/>
              <w:ind w:firstLine="0"/>
              <w:jc w:val="center"/>
              <w:rPr>
                <w:color w:val="auto"/>
                <w:sz w:val="28"/>
                <w:szCs w:val="28"/>
              </w:rPr>
            </w:pPr>
            <w:r w:rsidRPr="00DC4338">
              <w:rPr>
                <w:color w:val="auto"/>
                <w:sz w:val="28"/>
                <w:szCs w:val="28"/>
              </w:rPr>
              <w:t>3</w:t>
            </w:r>
          </w:p>
        </w:tc>
        <w:tc>
          <w:tcPr>
            <w:tcW w:w="1335" w:type="pct"/>
            <w:tcBorders>
              <w:top w:val="single" w:sz="4" w:space="0" w:color="auto"/>
              <w:left w:val="single" w:sz="4" w:space="0" w:color="auto"/>
            </w:tcBorders>
            <w:shd w:val="clear" w:color="auto" w:fill="FFFFFF"/>
            <w:vAlign w:val="center"/>
          </w:tcPr>
          <w:p w:rsidR="00DD653E" w:rsidRPr="00DC4338" w:rsidRDefault="006D73F4" w:rsidP="008642A4">
            <w:pPr>
              <w:pStyle w:val="Khc0"/>
              <w:spacing w:after="0" w:line="240" w:lineRule="auto"/>
              <w:ind w:firstLine="0"/>
              <w:rPr>
                <w:color w:val="auto"/>
                <w:sz w:val="28"/>
                <w:szCs w:val="28"/>
              </w:rPr>
            </w:pPr>
            <w:r w:rsidRPr="00DC4338">
              <w:rPr>
                <w:color w:val="auto"/>
                <w:sz w:val="28"/>
                <w:szCs w:val="28"/>
              </w:rPr>
              <w:t>Các loại bơm</w:t>
            </w:r>
          </w:p>
        </w:tc>
        <w:tc>
          <w:tcPr>
            <w:tcW w:w="740" w:type="pct"/>
            <w:tcBorders>
              <w:top w:val="single" w:sz="4" w:space="0" w:color="auto"/>
              <w:left w:val="single" w:sz="4" w:space="0" w:color="auto"/>
            </w:tcBorders>
            <w:shd w:val="clear" w:color="auto" w:fill="FFFFFF"/>
            <w:vAlign w:val="center"/>
          </w:tcPr>
          <w:p w:rsidR="00DD653E" w:rsidRPr="00DC4338" w:rsidRDefault="00DD653E" w:rsidP="006C4A50">
            <w:pPr>
              <w:jc w:val="center"/>
              <w:rPr>
                <w:rFonts w:ascii="Times New Roman" w:hAnsi="Times New Roman" w:cs="Times New Roman"/>
                <w:color w:val="auto"/>
                <w:sz w:val="28"/>
                <w:szCs w:val="28"/>
              </w:rPr>
            </w:pPr>
          </w:p>
        </w:tc>
        <w:tc>
          <w:tcPr>
            <w:tcW w:w="935" w:type="pct"/>
            <w:tcBorders>
              <w:top w:val="single" w:sz="4" w:space="0" w:color="auto"/>
              <w:left w:val="single" w:sz="4" w:space="0" w:color="auto"/>
            </w:tcBorders>
            <w:shd w:val="clear" w:color="auto" w:fill="FFFFFF"/>
            <w:vAlign w:val="center"/>
          </w:tcPr>
          <w:p w:rsidR="00DD653E" w:rsidRPr="00DC4338" w:rsidRDefault="00DD653E" w:rsidP="006C4A50">
            <w:pPr>
              <w:jc w:val="center"/>
              <w:rPr>
                <w:rFonts w:ascii="Times New Roman" w:hAnsi="Times New Roman" w:cs="Times New Roman"/>
                <w:color w:val="auto"/>
                <w:sz w:val="28"/>
                <w:szCs w:val="28"/>
              </w:rPr>
            </w:pPr>
          </w:p>
        </w:tc>
        <w:tc>
          <w:tcPr>
            <w:tcW w:w="891" w:type="pct"/>
            <w:tcBorders>
              <w:top w:val="single" w:sz="4" w:space="0" w:color="auto"/>
              <w:left w:val="single" w:sz="4" w:space="0" w:color="auto"/>
            </w:tcBorders>
            <w:shd w:val="clear" w:color="auto" w:fill="FFFFFF"/>
            <w:vAlign w:val="center"/>
          </w:tcPr>
          <w:p w:rsidR="00DD653E" w:rsidRPr="00DC4338" w:rsidRDefault="00DD653E" w:rsidP="006C4A50">
            <w:pPr>
              <w:jc w:val="center"/>
              <w:rPr>
                <w:rFonts w:ascii="Times New Roman" w:hAnsi="Times New Roman" w:cs="Times New Roman"/>
                <w:color w:val="auto"/>
                <w:sz w:val="28"/>
                <w:szCs w:val="28"/>
              </w:rPr>
            </w:pPr>
          </w:p>
        </w:tc>
        <w:tc>
          <w:tcPr>
            <w:tcW w:w="733" w:type="pct"/>
            <w:tcBorders>
              <w:top w:val="single" w:sz="4" w:space="0" w:color="auto"/>
              <w:left w:val="single" w:sz="4" w:space="0" w:color="auto"/>
              <w:right w:val="single" w:sz="4" w:space="0" w:color="auto"/>
            </w:tcBorders>
            <w:shd w:val="clear" w:color="auto" w:fill="FFFFFF"/>
            <w:vAlign w:val="center"/>
          </w:tcPr>
          <w:p w:rsidR="00DD653E" w:rsidRPr="00DC4338" w:rsidRDefault="00DD653E" w:rsidP="006C4A50">
            <w:pPr>
              <w:jc w:val="center"/>
              <w:rPr>
                <w:rFonts w:ascii="Times New Roman" w:hAnsi="Times New Roman" w:cs="Times New Roman"/>
                <w:color w:val="auto"/>
                <w:sz w:val="28"/>
                <w:szCs w:val="28"/>
              </w:rPr>
            </w:pPr>
          </w:p>
        </w:tc>
      </w:tr>
      <w:tr w:rsidR="00BA5318" w:rsidRPr="00DC4338" w:rsidTr="006C4A50">
        <w:trPr>
          <w:trHeight w:val="20"/>
          <w:jc w:val="center"/>
        </w:trPr>
        <w:tc>
          <w:tcPr>
            <w:tcW w:w="367" w:type="pct"/>
            <w:tcBorders>
              <w:top w:val="single" w:sz="4" w:space="0" w:color="auto"/>
              <w:left w:val="single" w:sz="4" w:space="0" w:color="auto"/>
            </w:tcBorders>
            <w:shd w:val="clear" w:color="auto" w:fill="FFFFFF"/>
            <w:vAlign w:val="center"/>
          </w:tcPr>
          <w:p w:rsidR="00DD653E" w:rsidRPr="00DC4338" w:rsidRDefault="006D73F4" w:rsidP="006C4A50">
            <w:pPr>
              <w:pStyle w:val="Khc0"/>
              <w:spacing w:after="0" w:line="240" w:lineRule="auto"/>
              <w:ind w:firstLine="0"/>
              <w:jc w:val="center"/>
              <w:rPr>
                <w:color w:val="auto"/>
                <w:sz w:val="28"/>
                <w:szCs w:val="28"/>
              </w:rPr>
            </w:pPr>
            <w:r w:rsidRPr="00DC4338">
              <w:rPr>
                <w:color w:val="auto"/>
                <w:sz w:val="28"/>
                <w:szCs w:val="28"/>
              </w:rPr>
              <w:t>-</w:t>
            </w:r>
          </w:p>
        </w:tc>
        <w:tc>
          <w:tcPr>
            <w:tcW w:w="1335" w:type="pct"/>
            <w:tcBorders>
              <w:top w:val="single" w:sz="4" w:space="0" w:color="auto"/>
              <w:left w:val="single" w:sz="4" w:space="0" w:color="auto"/>
            </w:tcBorders>
            <w:shd w:val="clear" w:color="auto" w:fill="FFFFFF"/>
            <w:vAlign w:val="center"/>
          </w:tcPr>
          <w:p w:rsidR="00DD653E" w:rsidRPr="00DC4338" w:rsidRDefault="006D73F4" w:rsidP="008642A4">
            <w:pPr>
              <w:pStyle w:val="Khc0"/>
              <w:spacing w:after="0" w:line="240" w:lineRule="auto"/>
              <w:ind w:firstLine="0"/>
              <w:rPr>
                <w:color w:val="auto"/>
                <w:sz w:val="28"/>
                <w:szCs w:val="28"/>
              </w:rPr>
            </w:pPr>
            <w:r w:rsidRPr="00DC4338">
              <w:rPr>
                <w:color w:val="auto"/>
                <w:sz w:val="28"/>
                <w:szCs w:val="28"/>
              </w:rPr>
              <w:t>Bơm cứu đắm độc lập</w:t>
            </w:r>
          </w:p>
        </w:tc>
        <w:tc>
          <w:tcPr>
            <w:tcW w:w="740" w:type="pct"/>
            <w:tcBorders>
              <w:top w:val="single" w:sz="4" w:space="0" w:color="auto"/>
              <w:left w:val="single" w:sz="4" w:space="0" w:color="auto"/>
            </w:tcBorders>
            <w:shd w:val="clear" w:color="auto" w:fill="FFFFFF"/>
            <w:vAlign w:val="center"/>
          </w:tcPr>
          <w:p w:rsidR="00DD653E" w:rsidRPr="00DC4338" w:rsidRDefault="006D73F4" w:rsidP="006C4A50">
            <w:pPr>
              <w:pStyle w:val="Khc0"/>
              <w:spacing w:after="0" w:line="240" w:lineRule="auto"/>
              <w:ind w:firstLine="0"/>
              <w:jc w:val="center"/>
              <w:rPr>
                <w:color w:val="auto"/>
                <w:sz w:val="28"/>
                <w:szCs w:val="28"/>
              </w:rPr>
            </w:pPr>
            <w:r w:rsidRPr="00DC4338">
              <w:rPr>
                <w:color w:val="auto"/>
                <w:sz w:val="28"/>
                <w:szCs w:val="28"/>
              </w:rPr>
              <w:t>30</w:t>
            </w:r>
          </w:p>
        </w:tc>
        <w:tc>
          <w:tcPr>
            <w:tcW w:w="935" w:type="pct"/>
            <w:tcBorders>
              <w:top w:val="single" w:sz="4" w:space="0" w:color="auto"/>
              <w:left w:val="single" w:sz="4" w:space="0" w:color="auto"/>
            </w:tcBorders>
            <w:shd w:val="clear" w:color="auto" w:fill="FFFFFF"/>
            <w:vAlign w:val="center"/>
          </w:tcPr>
          <w:p w:rsidR="00DD653E" w:rsidRPr="00DC4338" w:rsidRDefault="00DD653E" w:rsidP="006C4A50">
            <w:pPr>
              <w:jc w:val="center"/>
              <w:rPr>
                <w:rFonts w:ascii="Times New Roman" w:hAnsi="Times New Roman" w:cs="Times New Roman"/>
                <w:color w:val="auto"/>
                <w:sz w:val="28"/>
                <w:szCs w:val="28"/>
              </w:rPr>
            </w:pPr>
          </w:p>
        </w:tc>
        <w:tc>
          <w:tcPr>
            <w:tcW w:w="891" w:type="pct"/>
            <w:tcBorders>
              <w:top w:val="single" w:sz="4" w:space="0" w:color="auto"/>
              <w:left w:val="single" w:sz="4" w:space="0" w:color="auto"/>
            </w:tcBorders>
            <w:shd w:val="clear" w:color="auto" w:fill="FFFFFF"/>
            <w:vAlign w:val="center"/>
          </w:tcPr>
          <w:p w:rsidR="00DD653E" w:rsidRPr="00DC4338" w:rsidRDefault="00DD653E" w:rsidP="006C4A50">
            <w:pPr>
              <w:jc w:val="center"/>
              <w:rPr>
                <w:rFonts w:ascii="Times New Roman" w:hAnsi="Times New Roman" w:cs="Times New Roman"/>
                <w:color w:val="auto"/>
                <w:sz w:val="28"/>
                <w:szCs w:val="28"/>
              </w:rPr>
            </w:pPr>
          </w:p>
        </w:tc>
        <w:tc>
          <w:tcPr>
            <w:tcW w:w="733"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6C4A50">
            <w:pPr>
              <w:pStyle w:val="Khc0"/>
              <w:spacing w:after="0" w:line="240" w:lineRule="auto"/>
              <w:ind w:firstLine="0"/>
              <w:jc w:val="center"/>
              <w:rPr>
                <w:color w:val="auto"/>
                <w:sz w:val="28"/>
                <w:szCs w:val="28"/>
              </w:rPr>
            </w:pPr>
            <w:r w:rsidRPr="00DC4338">
              <w:rPr>
                <w:color w:val="auto"/>
                <w:sz w:val="28"/>
                <w:szCs w:val="28"/>
              </w:rPr>
              <w:t>0,5</w:t>
            </w:r>
          </w:p>
        </w:tc>
      </w:tr>
      <w:tr w:rsidR="00BA5318" w:rsidRPr="00DC4338" w:rsidTr="006C4A50">
        <w:trPr>
          <w:trHeight w:val="20"/>
          <w:jc w:val="center"/>
        </w:trPr>
        <w:tc>
          <w:tcPr>
            <w:tcW w:w="367" w:type="pct"/>
            <w:tcBorders>
              <w:top w:val="single" w:sz="4" w:space="0" w:color="auto"/>
              <w:left w:val="single" w:sz="4" w:space="0" w:color="auto"/>
              <w:bottom w:val="single" w:sz="4" w:space="0" w:color="auto"/>
            </w:tcBorders>
            <w:shd w:val="clear" w:color="auto" w:fill="FFFFFF"/>
            <w:vAlign w:val="center"/>
          </w:tcPr>
          <w:p w:rsidR="00DD653E" w:rsidRPr="00DC4338" w:rsidRDefault="006D73F4" w:rsidP="006C4A50">
            <w:pPr>
              <w:pStyle w:val="Khc0"/>
              <w:spacing w:after="0" w:line="240" w:lineRule="auto"/>
              <w:ind w:firstLine="0"/>
              <w:jc w:val="center"/>
              <w:rPr>
                <w:color w:val="auto"/>
                <w:sz w:val="28"/>
                <w:szCs w:val="28"/>
              </w:rPr>
            </w:pPr>
            <w:r w:rsidRPr="00DC4338">
              <w:rPr>
                <w:color w:val="auto"/>
                <w:sz w:val="28"/>
                <w:szCs w:val="28"/>
              </w:rPr>
              <w:t>-</w:t>
            </w:r>
          </w:p>
        </w:tc>
        <w:tc>
          <w:tcPr>
            <w:tcW w:w="1335" w:type="pct"/>
            <w:tcBorders>
              <w:top w:val="single" w:sz="4" w:space="0" w:color="auto"/>
              <w:left w:val="single" w:sz="4" w:space="0" w:color="auto"/>
              <w:bottom w:val="single" w:sz="4" w:space="0" w:color="auto"/>
            </w:tcBorders>
            <w:shd w:val="clear" w:color="auto" w:fill="FFFFFF"/>
            <w:vAlign w:val="center"/>
          </w:tcPr>
          <w:p w:rsidR="00DD653E" w:rsidRPr="00DC4338" w:rsidRDefault="006D73F4" w:rsidP="008642A4">
            <w:pPr>
              <w:pStyle w:val="Khc0"/>
              <w:spacing w:after="0" w:line="240" w:lineRule="auto"/>
              <w:ind w:firstLine="0"/>
              <w:rPr>
                <w:color w:val="auto"/>
                <w:sz w:val="28"/>
                <w:szCs w:val="28"/>
              </w:rPr>
            </w:pPr>
            <w:r w:rsidRPr="00DC4338">
              <w:rPr>
                <w:color w:val="auto"/>
                <w:sz w:val="28"/>
                <w:szCs w:val="28"/>
              </w:rPr>
              <w:t>Bơm cứu hỏa sự cố</w:t>
            </w:r>
          </w:p>
        </w:tc>
        <w:tc>
          <w:tcPr>
            <w:tcW w:w="740" w:type="pct"/>
            <w:tcBorders>
              <w:top w:val="single" w:sz="4" w:space="0" w:color="auto"/>
              <w:left w:val="single" w:sz="4" w:space="0" w:color="auto"/>
              <w:bottom w:val="single" w:sz="4" w:space="0" w:color="auto"/>
            </w:tcBorders>
            <w:shd w:val="clear" w:color="auto" w:fill="FFFFFF"/>
            <w:vAlign w:val="center"/>
          </w:tcPr>
          <w:p w:rsidR="00DD653E" w:rsidRPr="00DC4338" w:rsidRDefault="00DD653E" w:rsidP="006C4A50">
            <w:pPr>
              <w:jc w:val="center"/>
              <w:rPr>
                <w:rFonts w:ascii="Times New Roman" w:hAnsi="Times New Roman" w:cs="Times New Roman"/>
                <w:color w:val="auto"/>
                <w:sz w:val="28"/>
                <w:szCs w:val="28"/>
              </w:rPr>
            </w:pPr>
          </w:p>
        </w:tc>
        <w:tc>
          <w:tcPr>
            <w:tcW w:w="935" w:type="pct"/>
            <w:tcBorders>
              <w:top w:val="single" w:sz="4" w:space="0" w:color="auto"/>
              <w:left w:val="single" w:sz="4" w:space="0" w:color="auto"/>
              <w:bottom w:val="single" w:sz="4" w:space="0" w:color="auto"/>
            </w:tcBorders>
            <w:shd w:val="clear" w:color="auto" w:fill="FFFFFF"/>
            <w:vAlign w:val="center"/>
          </w:tcPr>
          <w:p w:rsidR="00DD653E" w:rsidRPr="00DC4338" w:rsidRDefault="006D73F4" w:rsidP="006C4A50">
            <w:pPr>
              <w:pStyle w:val="Khc0"/>
              <w:spacing w:after="0" w:line="240" w:lineRule="auto"/>
              <w:ind w:firstLine="0"/>
              <w:jc w:val="center"/>
              <w:rPr>
                <w:color w:val="auto"/>
                <w:sz w:val="28"/>
                <w:szCs w:val="28"/>
              </w:rPr>
            </w:pPr>
            <w:r w:rsidRPr="00DC4338">
              <w:rPr>
                <w:color w:val="auto"/>
                <w:sz w:val="28"/>
                <w:szCs w:val="28"/>
              </w:rPr>
              <w:t>3,1</w:t>
            </w:r>
          </w:p>
        </w:tc>
        <w:tc>
          <w:tcPr>
            <w:tcW w:w="891" w:type="pct"/>
            <w:tcBorders>
              <w:top w:val="single" w:sz="4" w:space="0" w:color="auto"/>
              <w:left w:val="single" w:sz="4" w:space="0" w:color="auto"/>
              <w:bottom w:val="single" w:sz="4" w:space="0" w:color="auto"/>
            </w:tcBorders>
            <w:shd w:val="clear" w:color="auto" w:fill="FFFFFF"/>
            <w:vAlign w:val="center"/>
          </w:tcPr>
          <w:p w:rsidR="00DD653E" w:rsidRPr="00DC4338" w:rsidRDefault="006D73F4" w:rsidP="006C4A50">
            <w:pPr>
              <w:pStyle w:val="Khc0"/>
              <w:spacing w:after="0" w:line="240" w:lineRule="auto"/>
              <w:ind w:firstLine="0"/>
              <w:jc w:val="center"/>
              <w:rPr>
                <w:color w:val="auto"/>
                <w:sz w:val="28"/>
                <w:szCs w:val="28"/>
              </w:rPr>
            </w:pPr>
            <w:r w:rsidRPr="00DC4338">
              <w:rPr>
                <w:color w:val="auto"/>
                <w:sz w:val="28"/>
                <w:szCs w:val="28"/>
              </w:rPr>
              <w:t>3,1</w:t>
            </w:r>
          </w:p>
        </w:tc>
        <w:tc>
          <w:tcPr>
            <w:tcW w:w="733" w:type="pct"/>
            <w:tcBorders>
              <w:top w:val="single" w:sz="4" w:space="0" w:color="auto"/>
              <w:left w:val="single" w:sz="4" w:space="0" w:color="auto"/>
              <w:bottom w:val="single" w:sz="4" w:space="0" w:color="auto"/>
              <w:right w:val="single" w:sz="4" w:space="0" w:color="auto"/>
            </w:tcBorders>
            <w:shd w:val="clear" w:color="auto" w:fill="FFFFFF"/>
            <w:vAlign w:val="center"/>
          </w:tcPr>
          <w:p w:rsidR="00DD653E" w:rsidRPr="00DC4338" w:rsidRDefault="006D73F4" w:rsidP="006C4A50">
            <w:pPr>
              <w:pStyle w:val="Khc0"/>
              <w:spacing w:after="0" w:line="240" w:lineRule="auto"/>
              <w:ind w:firstLine="0"/>
              <w:jc w:val="center"/>
              <w:rPr>
                <w:color w:val="auto"/>
                <w:sz w:val="28"/>
                <w:szCs w:val="28"/>
              </w:rPr>
            </w:pPr>
            <w:r w:rsidRPr="00DC4338">
              <w:rPr>
                <w:color w:val="auto"/>
                <w:sz w:val="28"/>
                <w:szCs w:val="28"/>
              </w:rPr>
              <w:t>0,5</w:t>
            </w:r>
          </w:p>
        </w:tc>
      </w:tr>
    </w:tbl>
    <w:p w:rsidR="008642A4" w:rsidRPr="00DC4338" w:rsidRDefault="006D73F4" w:rsidP="008642A4">
      <w:pPr>
        <w:pStyle w:val="Chthchbng0"/>
        <w:spacing w:after="120"/>
        <w:ind w:firstLine="720"/>
        <w:jc w:val="both"/>
        <w:rPr>
          <w:color w:val="auto"/>
          <w:sz w:val="28"/>
          <w:szCs w:val="28"/>
        </w:rPr>
      </w:pPr>
      <w:r w:rsidRPr="00DC4338">
        <w:rPr>
          <w:color w:val="auto"/>
          <w:sz w:val="28"/>
          <w:szCs w:val="28"/>
        </w:rPr>
        <w:t>Ghi chú:</w:t>
      </w:r>
      <w:bookmarkStart w:id="142" w:name="bookmark141"/>
      <w:bookmarkEnd w:id="142"/>
    </w:p>
    <w:p w:rsidR="008642A4" w:rsidRPr="00DC4338" w:rsidRDefault="008642A4" w:rsidP="008642A4">
      <w:pPr>
        <w:pStyle w:val="Chthchbng0"/>
        <w:spacing w:after="120"/>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Lần bảo dưỡng tại bến được tính từ thời điểm phương tiện thủy TKCN kết thúc hoạt động TKCN đột xuất hoặc các hoạt động khác (tàu cập cầu).</w:t>
      </w:r>
      <w:bookmarkStart w:id="143" w:name="bookmark142"/>
      <w:bookmarkEnd w:id="143"/>
    </w:p>
    <w:p w:rsidR="00DD653E" w:rsidRPr="00DC4338" w:rsidRDefault="008642A4" w:rsidP="008642A4">
      <w:pPr>
        <w:pStyle w:val="Chthchbng0"/>
        <w:spacing w:after="120"/>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Trong trường hợp có sự thay đổi hoặc bổ sung bơm cứu hỏa sự cố, bơm cứu đắm độc lập thì định mức công suất khai thác theo thực tế và thời gian hoạt động được áp dụng theo Bảng mức này.</w:t>
      </w:r>
    </w:p>
    <w:p w:rsidR="00095781" w:rsidRPr="00DC4338" w:rsidRDefault="008642A4" w:rsidP="00095781">
      <w:pPr>
        <w:pStyle w:val="Vnbnnidung0"/>
        <w:tabs>
          <w:tab w:val="left" w:pos="1670"/>
        </w:tabs>
        <w:spacing w:after="120" w:line="240" w:lineRule="auto"/>
        <w:ind w:firstLine="720"/>
        <w:jc w:val="both"/>
        <w:rPr>
          <w:color w:val="auto"/>
          <w:sz w:val="28"/>
          <w:szCs w:val="28"/>
        </w:rPr>
      </w:pPr>
      <w:bookmarkStart w:id="144" w:name="bookmark143"/>
      <w:bookmarkEnd w:id="144"/>
      <w:r w:rsidRPr="00DC4338">
        <w:rPr>
          <w:b/>
          <w:bCs/>
          <w:color w:val="auto"/>
          <w:sz w:val="28"/>
          <w:szCs w:val="28"/>
          <w:lang w:val="en-US"/>
        </w:rPr>
        <w:t xml:space="preserve">1.2.2. </w:t>
      </w:r>
      <w:r w:rsidR="006D73F4" w:rsidRPr="00DC4338">
        <w:rPr>
          <w:b/>
          <w:bCs/>
          <w:color w:val="auto"/>
          <w:sz w:val="28"/>
          <w:szCs w:val="28"/>
        </w:rPr>
        <w:t>Định mức bảo dưỡng tàu, ca nô chuyên dùng khác</w:t>
      </w:r>
      <w:bookmarkStart w:id="145" w:name="bookmark144"/>
      <w:bookmarkEnd w:id="145"/>
    </w:p>
    <w:p w:rsidR="00442D50" w:rsidRPr="00DC4338" w:rsidRDefault="00095781" w:rsidP="00442D50">
      <w:pPr>
        <w:pStyle w:val="Vnbnnidung0"/>
        <w:tabs>
          <w:tab w:val="left" w:pos="1670"/>
        </w:tabs>
        <w:spacing w:after="120" w:line="240" w:lineRule="auto"/>
        <w:ind w:firstLine="720"/>
        <w:jc w:val="both"/>
        <w:rPr>
          <w:color w:val="auto"/>
          <w:sz w:val="28"/>
          <w:szCs w:val="28"/>
        </w:rPr>
      </w:pPr>
      <w:r w:rsidRPr="00DC4338">
        <w:rPr>
          <w:b/>
          <w:color w:val="auto"/>
          <w:sz w:val="28"/>
          <w:szCs w:val="28"/>
          <w:lang w:val="en-US"/>
        </w:rPr>
        <w:t>a.</w:t>
      </w:r>
      <w:r w:rsidRPr="00DC4338">
        <w:rPr>
          <w:color w:val="auto"/>
          <w:sz w:val="28"/>
          <w:szCs w:val="28"/>
          <w:lang w:val="en-US"/>
        </w:rPr>
        <w:t xml:space="preserve"> </w:t>
      </w:r>
      <w:r w:rsidR="006D73F4" w:rsidRPr="00DC4338">
        <w:rPr>
          <w:b/>
          <w:bCs/>
          <w:color w:val="auto"/>
          <w:sz w:val="28"/>
          <w:szCs w:val="28"/>
        </w:rPr>
        <w:t>Định mức số lần bảo dưỡng tại bến</w:t>
      </w:r>
      <w:r w:rsidR="006D73F4" w:rsidRPr="00DC4338">
        <w:rPr>
          <w:color w:val="auto"/>
          <w:sz w:val="28"/>
          <w:szCs w:val="28"/>
        </w:rPr>
        <w:t>: 04 lần/tháng.</w:t>
      </w:r>
      <w:bookmarkStart w:id="146" w:name="bookmark145"/>
      <w:bookmarkEnd w:id="146"/>
    </w:p>
    <w:p w:rsidR="00AA2CCD" w:rsidRPr="00DC4338" w:rsidRDefault="00442D50" w:rsidP="00AA2CCD">
      <w:pPr>
        <w:pStyle w:val="Vnbnnidung0"/>
        <w:tabs>
          <w:tab w:val="left" w:pos="1670"/>
        </w:tabs>
        <w:spacing w:after="120" w:line="240" w:lineRule="auto"/>
        <w:ind w:firstLine="720"/>
        <w:jc w:val="both"/>
        <w:rPr>
          <w:color w:val="auto"/>
          <w:sz w:val="28"/>
          <w:szCs w:val="28"/>
        </w:rPr>
      </w:pPr>
      <w:r w:rsidRPr="00DC4338">
        <w:rPr>
          <w:b/>
          <w:color w:val="auto"/>
          <w:sz w:val="28"/>
          <w:szCs w:val="28"/>
          <w:lang w:val="en-US"/>
        </w:rPr>
        <w:t xml:space="preserve">b. </w:t>
      </w:r>
      <w:r w:rsidR="006D73F4" w:rsidRPr="00DC4338">
        <w:rPr>
          <w:b/>
          <w:bCs/>
          <w:color w:val="auto"/>
          <w:sz w:val="28"/>
          <w:szCs w:val="28"/>
        </w:rPr>
        <w:t>Định mức công suất và thời gian hoạt động</w:t>
      </w:r>
      <w:bookmarkStart w:id="147" w:name="bookmark146"/>
      <w:bookmarkEnd w:id="147"/>
    </w:p>
    <w:p w:rsidR="00AA2CCD" w:rsidRPr="00DC4338" w:rsidRDefault="00AA2CCD" w:rsidP="00AA2CCD">
      <w:pPr>
        <w:pStyle w:val="Vnbnnidung0"/>
        <w:tabs>
          <w:tab w:val="left" w:pos="1670"/>
        </w:tabs>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Định mức công suất hoạt động: 25% Neđm.</w:t>
      </w:r>
      <w:bookmarkStart w:id="148" w:name="bookmark147"/>
      <w:bookmarkEnd w:id="148"/>
    </w:p>
    <w:p w:rsidR="00DD653E" w:rsidRPr="00DC4338" w:rsidRDefault="00AA2CCD" w:rsidP="00AA2CCD">
      <w:pPr>
        <w:pStyle w:val="Vnbnnidung0"/>
        <w:tabs>
          <w:tab w:val="left" w:pos="1670"/>
        </w:tabs>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Định mức thời gian hoạt động: 0,5 giờ/lần.</w:t>
      </w:r>
    </w:p>
    <w:p w:rsidR="009778F0" w:rsidRPr="00DC4338" w:rsidRDefault="006D73F4" w:rsidP="009778F0">
      <w:pPr>
        <w:pStyle w:val="Vnbnnidung0"/>
        <w:spacing w:after="120" w:line="240" w:lineRule="auto"/>
        <w:ind w:firstLine="720"/>
        <w:jc w:val="both"/>
        <w:rPr>
          <w:i/>
          <w:iCs/>
          <w:color w:val="auto"/>
          <w:sz w:val="28"/>
          <w:szCs w:val="28"/>
        </w:rPr>
      </w:pPr>
      <w:r w:rsidRPr="00DC4338">
        <w:rPr>
          <w:i/>
          <w:iCs/>
          <w:color w:val="auto"/>
          <w:sz w:val="28"/>
          <w:szCs w:val="28"/>
        </w:rPr>
        <w:t>Ghi chú: Lần bảo dưỡng tại bến được tính từ thời điểm phương tiện thủy TKCN kết thúc hoạt động TKCN đột xuất hoặc các hoạt động khác (tàu cập cầu).</w:t>
      </w:r>
      <w:bookmarkStart w:id="149" w:name="bookmark150"/>
      <w:bookmarkStart w:id="150" w:name="bookmark148"/>
      <w:bookmarkStart w:id="151" w:name="bookmark149"/>
      <w:bookmarkStart w:id="152" w:name="bookmark151"/>
      <w:bookmarkEnd w:id="149"/>
    </w:p>
    <w:p w:rsidR="00DD653E" w:rsidRPr="00DC4338" w:rsidRDefault="009778F0" w:rsidP="009778F0">
      <w:pPr>
        <w:pStyle w:val="Vnbnnidung0"/>
        <w:spacing w:after="120" w:line="240" w:lineRule="auto"/>
        <w:ind w:firstLine="720"/>
        <w:jc w:val="both"/>
        <w:rPr>
          <w:b/>
          <w:color w:val="auto"/>
          <w:sz w:val="28"/>
          <w:szCs w:val="28"/>
        </w:rPr>
      </w:pPr>
      <w:r w:rsidRPr="00DC4338">
        <w:rPr>
          <w:b/>
          <w:iCs/>
          <w:color w:val="auto"/>
          <w:sz w:val="28"/>
          <w:szCs w:val="28"/>
          <w:lang w:val="en-US"/>
        </w:rPr>
        <w:t xml:space="preserve">1.2.3. </w:t>
      </w:r>
      <w:r w:rsidR="006D73F4" w:rsidRPr="00DC4338">
        <w:rPr>
          <w:b/>
          <w:color w:val="auto"/>
          <w:sz w:val="28"/>
          <w:szCs w:val="28"/>
        </w:rPr>
        <w:t>Định mức nước ngọt rửa phương tiện thủy TKCN</w:t>
      </w:r>
      <w:bookmarkEnd w:id="150"/>
      <w:bookmarkEnd w:id="151"/>
      <w:bookmarkEnd w:id="152"/>
    </w:p>
    <w:p w:rsidR="00DD653E" w:rsidRPr="00DC4338" w:rsidRDefault="006D73F4" w:rsidP="00B72C43">
      <w:pPr>
        <w:pStyle w:val="Vnbnnidung0"/>
        <w:spacing w:after="120" w:line="240" w:lineRule="auto"/>
        <w:ind w:firstLine="720"/>
        <w:jc w:val="both"/>
        <w:rPr>
          <w:color w:val="auto"/>
          <w:sz w:val="28"/>
          <w:szCs w:val="28"/>
        </w:rPr>
      </w:pPr>
      <w:r w:rsidRPr="00DC4338">
        <w:rPr>
          <w:color w:val="auto"/>
          <w:sz w:val="28"/>
          <w:szCs w:val="28"/>
        </w:rPr>
        <w:t>Định mức vật tư nước ngọt rửa phương tiện thủy TKCN được quy định tại Bảng mức 3:</w:t>
      </w:r>
    </w:p>
    <w:p w:rsidR="00DD653E" w:rsidRPr="00DC4338" w:rsidRDefault="006D73F4" w:rsidP="00A736BA">
      <w:pPr>
        <w:pStyle w:val="Chthchbng0"/>
        <w:spacing w:after="120"/>
        <w:ind w:firstLine="720"/>
        <w:jc w:val="right"/>
        <w:rPr>
          <w:color w:val="auto"/>
          <w:sz w:val="28"/>
          <w:szCs w:val="28"/>
        </w:rPr>
      </w:pPr>
      <w:r w:rsidRPr="00DC4338">
        <w:rPr>
          <w:b/>
          <w:bCs/>
          <w:i w:val="0"/>
          <w:iCs w:val="0"/>
          <w:color w:val="auto"/>
          <w:sz w:val="28"/>
          <w:szCs w:val="28"/>
        </w:rPr>
        <w:t>Bảng mức 3:</w:t>
      </w:r>
    </w:p>
    <w:p w:rsidR="00DD653E" w:rsidRPr="00DC4338" w:rsidRDefault="006D73F4" w:rsidP="00A736BA">
      <w:pPr>
        <w:pStyle w:val="Chthchbng0"/>
        <w:spacing w:after="120"/>
        <w:ind w:firstLine="720"/>
        <w:jc w:val="right"/>
        <w:rPr>
          <w:color w:val="auto"/>
          <w:sz w:val="28"/>
          <w:szCs w:val="28"/>
        </w:rPr>
      </w:pPr>
      <w:r w:rsidRPr="00DC4338">
        <w:rPr>
          <w:color w:val="auto"/>
          <w:sz w:val="28"/>
          <w:szCs w:val="28"/>
        </w:rPr>
        <w:t>Đơn vị tính: 01 tàu/lần hoặc 01 ca nô/lần</w:t>
      </w:r>
    </w:p>
    <w:tbl>
      <w:tblPr>
        <w:tblOverlap w:val="never"/>
        <w:tblW w:w="5000" w:type="pct"/>
        <w:jc w:val="center"/>
        <w:tblCellMar>
          <w:left w:w="10" w:type="dxa"/>
          <w:right w:w="10" w:type="dxa"/>
        </w:tblCellMar>
        <w:tblLook w:val="0000" w:firstRow="0" w:lastRow="0" w:firstColumn="0" w:lastColumn="0" w:noHBand="0" w:noVBand="0"/>
      </w:tblPr>
      <w:tblGrid>
        <w:gridCol w:w="715"/>
        <w:gridCol w:w="5687"/>
        <w:gridCol w:w="1387"/>
        <w:gridCol w:w="1266"/>
      </w:tblGrid>
      <w:tr w:rsidR="00BA5318" w:rsidRPr="00DC4338" w:rsidTr="00A736BA">
        <w:trPr>
          <w:trHeight w:val="20"/>
          <w:jc w:val="center"/>
        </w:trPr>
        <w:tc>
          <w:tcPr>
            <w:tcW w:w="395" w:type="pct"/>
            <w:tcBorders>
              <w:top w:val="single" w:sz="4" w:space="0" w:color="auto"/>
              <w:left w:val="single" w:sz="4" w:space="0" w:color="auto"/>
            </w:tcBorders>
            <w:shd w:val="clear" w:color="auto" w:fill="FFFFFF"/>
            <w:vAlign w:val="center"/>
          </w:tcPr>
          <w:p w:rsidR="00DD653E" w:rsidRPr="00DC4338" w:rsidRDefault="006D73F4" w:rsidP="00A736BA">
            <w:pPr>
              <w:pStyle w:val="Khc0"/>
              <w:spacing w:after="0" w:line="240" w:lineRule="auto"/>
              <w:ind w:firstLine="0"/>
              <w:jc w:val="center"/>
              <w:rPr>
                <w:color w:val="auto"/>
                <w:sz w:val="28"/>
                <w:szCs w:val="28"/>
              </w:rPr>
            </w:pPr>
            <w:r w:rsidRPr="00DC4338">
              <w:rPr>
                <w:b/>
                <w:bCs/>
                <w:color w:val="auto"/>
                <w:sz w:val="28"/>
                <w:szCs w:val="28"/>
              </w:rPr>
              <w:t>STT</w:t>
            </w:r>
          </w:p>
        </w:tc>
        <w:tc>
          <w:tcPr>
            <w:tcW w:w="3140" w:type="pct"/>
            <w:tcBorders>
              <w:top w:val="single" w:sz="4" w:space="0" w:color="auto"/>
              <w:left w:val="single" w:sz="4" w:space="0" w:color="auto"/>
            </w:tcBorders>
            <w:shd w:val="clear" w:color="auto" w:fill="FFFFFF"/>
            <w:vAlign w:val="center"/>
          </w:tcPr>
          <w:p w:rsidR="00DD653E" w:rsidRPr="00DC4338" w:rsidRDefault="006D73F4" w:rsidP="00A736BA">
            <w:pPr>
              <w:pStyle w:val="Khc0"/>
              <w:spacing w:after="0" w:line="240" w:lineRule="auto"/>
              <w:ind w:firstLine="0"/>
              <w:jc w:val="center"/>
              <w:rPr>
                <w:color w:val="auto"/>
                <w:sz w:val="28"/>
                <w:szCs w:val="28"/>
              </w:rPr>
            </w:pPr>
            <w:r w:rsidRPr="00DC4338">
              <w:rPr>
                <w:b/>
                <w:bCs/>
                <w:color w:val="auto"/>
                <w:sz w:val="28"/>
                <w:szCs w:val="28"/>
              </w:rPr>
              <w:t>Loại phương tiện</w:t>
            </w:r>
          </w:p>
        </w:tc>
        <w:tc>
          <w:tcPr>
            <w:tcW w:w="766" w:type="pct"/>
            <w:tcBorders>
              <w:top w:val="single" w:sz="4" w:space="0" w:color="auto"/>
              <w:left w:val="single" w:sz="4" w:space="0" w:color="auto"/>
            </w:tcBorders>
            <w:shd w:val="clear" w:color="auto" w:fill="FFFFFF"/>
            <w:vAlign w:val="center"/>
          </w:tcPr>
          <w:p w:rsidR="00DD653E" w:rsidRPr="00DC4338" w:rsidRDefault="006D73F4" w:rsidP="00A736BA">
            <w:pPr>
              <w:pStyle w:val="Khc0"/>
              <w:spacing w:after="0" w:line="240" w:lineRule="auto"/>
              <w:ind w:firstLine="0"/>
              <w:jc w:val="center"/>
              <w:rPr>
                <w:color w:val="auto"/>
                <w:sz w:val="28"/>
                <w:szCs w:val="28"/>
              </w:rPr>
            </w:pPr>
            <w:r w:rsidRPr="00DC4338">
              <w:rPr>
                <w:b/>
                <w:bCs/>
                <w:color w:val="auto"/>
                <w:sz w:val="28"/>
                <w:szCs w:val="28"/>
              </w:rPr>
              <w:t>Đơn vị tính</w:t>
            </w:r>
          </w:p>
        </w:tc>
        <w:tc>
          <w:tcPr>
            <w:tcW w:w="700"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A736BA">
            <w:pPr>
              <w:pStyle w:val="Khc0"/>
              <w:spacing w:after="0" w:line="240" w:lineRule="auto"/>
              <w:ind w:firstLine="0"/>
              <w:jc w:val="center"/>
              <w:rPr>
                <w:color w:val="auto"/>
                <w:sz w:val="28"/>
                <w:szCs w:val="28"/>
              </w:rPr>
            </w:pPr>
            <w:r w:rsidRPr="00DC4338">
              <w:rPr>
                <w:b/>
                <w:bCs/>
                <w:color w:val="auto"/>
                <w:sz w:val="28"/>
                <w:szCs w:val="28"/>
              </w:rPr>
              <w:t>Định mức</w:t>
            </w:r>
          </w:p>
        </w:tc>
      </w:tr>
      <w:tr w:rsidR="00BA5318" w:rsidRPr="00DC4338" w:rsidTr="00A736BA">
        <w:trPr>
          <w:trHeight w:val="20"/>
          <w:jc w:val="center"/>
        </w:trPr>
        <w:tc>
          <w:tcPr>
            <w:tcW w:w="395" w:type="pct"/>
            <w:tcBorders>
              <w:top w:val="single" w:sz="4" w:space="0" w:color="auto"/>
              <w:left w:val="single" w:sz="4" w:space="0" w:color="auto"/>
            </w:tcBorders>
            <w:shd w:val="clear" w:color="auto" w:fill="FFFFFF"/>
            <w:vAlign w:val="center"/>
          </w:tcPr>
          <w:p w:rsidR="00DD653E" w:rsidRPr="00DC4338" w:rsidRDefault="006D73F4" w:rsidP="00A736BA">
            <w:pPr>
              <w:pStyle w:val="Khc0"/>
              <w:spacing w:after="0" w:line="240" w:lineRule="auto"/>
              <w:ind w:firstLine="0"/>
              <w:jc w:val="center"/>
              <w:rPr>
                <w:color w:val="auto"/>
                <w:sz w:val="28"/>
                <w:szCs w:val="28"/>
              </w:rPr>
            </w:pPr>
            <w:r w:rsidRPr="00DC4338">
              <w:rPr>
                <w:color w:val="auto"/>
                <w:sz w:val="28"/>
                <w:szCs w:val="28"/>
              </w:rPr>
              <w:t>1</w:t>
            </w:r>
          </w:p>
        </w:tc>
        <w:tc>
          <w:tcPr>
            <w:tcW w:w="3140" w:type="pct"/>
            <w:tcBorders>
              <w:top w:val="single" w:sz="4" w:space="0" w:color="auto"/>
              <w:left w:val="single" w:sz="4" w:space="0" w:color="auto"/>
            </w:tcBorders>
            <w:shd w:val="clear" w:color="auto" w:fill="FFFFFF"/>
            <w:vAlign w:val="center"/>
          </w:tcPr>
          <w:p w:rsidR="00DD653E" w:rsidRPr="00DC4338" w:rsidRDefault="006D73F4" w:rsidP="00A736BA">
            <w:pPr>
              <w:pStyle w:val="Khc0"/>
              <w:spacing w:after="0" w:line="240" w:lineRule="auto"/>
              <w:ind w:firstLine="0"/>
              <w:rPr>
                <w:color w:val="auto"/>
                <w:sz w:val="28"/>
                <w:szCs w:val="28"/>
              </w:rPr>
            </w:pPr>
            <w:r w:rsidRPr="00DC4338">
              <w:rPr>
                <w:color w:val="auto"/>
                <w:sz w:val="28"/>
                <w:szCs w:val="28"/>
              </w:rPr>
              <w:t>Tàu SAR 41m (SAR411, SAR412, SAR413)</w:t>
            </w:r>
          </w:p>
        </w:tc>
        <w:tc>
          <w:tcPr>
            <w:tcW w:w="766" w:type="pct"/>
            <w:tcBorders>
              <w:top w:val="single" w:sz="4" w:space="0" w:color="auto"/>
              <w:left w:val="single" w:sz="4" w:space="0" w:color="auto"/>
            </w:tcBorders>
            <w:shd w:val="clear" w:color="auto" w:fill="FFFFFF"/>
            <w:vAlign w:val="center"/>
          </w:tcPr>
          <w:p w:rsidR="00DD653E" w:rsidRPr="00DC4338" w:rsidRDefault="006D73F4" w:rsidP="00A736BA">
            <w:pPr>
              <w:pStyle w:val="Khc0"/>
              <w:spacing w:after="0" w:line="240" w:lineRule="auto"/>
              <w:ind w:firstLine="0"/>
              <w:jc w:val="center"/>
              <w:rPr>
                <w:color w:val="auto"/>
                <w:sz w:val="28"/>
                <w:szCs w:val="28"/>
              </w:rPr>
            </w:pPr>
            <w:r w:rsidRPr="00DC4338">
              <w:rPr>
                <w:color w:val="auto"/>
                <w:sz w:val="28"/>
                <w:szCs w:val="28"/>
              </w:rPr>
              <w:t>m3</w:t>
            </w:r>
          </w:p>
        </w:tc>
        <w:tc>
          <w:tcPr>
            <w:tcW w:w="700"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A736BA">
            <w:pPr>
              <w:pStyle w:val="Khc0"/>
              <w:spacing w:after="0" w:line="240" w:lineRule="auto"/>
              <w:ind w:firstLine="0"/>
              <w:jc w:val="center"/>
              <w:rPr>
                <w:color w:val="auto"/>
                <w:sz w:val="28"/>
                <w:szCs w:val="28"/>
              </w:rPr>
            </w:pPr>
            <w:r w:rsidRPr="00DC4338">
              <w:rPr>
                <w:color w:val="auto"/>
                <w:sz w:val="28"/>
                <w:szCs w:val="28"/>
              </w:rPr>
              <w:t>2,5</w:t>
            </w:r>
          </w:p>
        </w:tc>
      </w:tr>
      <w:tr w:rsidR="00BA5318" w:rsidRPr="00DC4338" w:rsidTr="00A736BA">
        <w:trPr>
          <w:trHeight w:val="20"/>
          <w:jc w:val="center"/>
        </w:trPr>
        <w:tc>
          <w:tcPr>
            <w:tcW w:w="395" w:type="pct"/>
            <w:tcBorders>
              <w:top w:val="single" w:sz="4" w:space="0" w:color="auto"/>
              <w:left w:val="single" w:sz="4" w:space="0" w:color="auto"/>
            </w:tcBorders>
            <w:shd w:val="clear" w:color="auto" w:fill="FFFFFF"/>
            <w:vAlign w:val="center"/>
          </w:tcPr>
          <w:p w:rsidR="00DD653E" w:rsidRPr="00DC4338" w:rsidRDefault="006D73F4" w:rsidP="00A736BA">
            <w:pPr>
              <w:pStyle w:val="Khc0"/>
              <w:spacing w:after="0" w:line="240" w:lineRule="auto"/>
              <w:ind w:firstLine="0"/>
              <w:jc w:val="center"/>
              <w:rPr>
                <w:color w:val="auto"/>
                <w:sz w:val="28"/>
                <w:szCs w:val="28"/>
              </w:rPr>
            </w:pPr>
            <w:r w:rsidRPr="00DC4338">
              <w:rPr>
                <w:color w:val="auto"/>
                <w:sz w:val="28"/>
                <w:szCs w:val="28"/>
              </w:rPr>
              <w:t>2</w:t>
            </w:r>
          </w:p>
        </w:tc>
        <w:tc>
          <w:tcPr>
            <w:tcW w:w="3140" w:type="pct"/>
            <w:tcBorders>
              <w:top w:val="single" w:sz="4" w:space="0" w:color="auto"/>
              <w:left w:val="single" w:sz="4" w:space="0" w:color="auto"/>
            </w:tcBorders>
            <w:shd w:val="clear" w:color="auto" w:fill="FFFFFF"/>
            <w:vAlign w:val="center"/>
          </w:tcPr>
          <w:p w:rsidR="00DD653E" w:rsidRPr="00DC4338" w:rsidRDefault="006D73F4" w:rsidP="00A736BA">
            <w:pPr>
              <w:pStyle w:val="Khc0"/>
              <w:spacing w:after="0" w:line="240" w:lineRule="auto"/>
              <w:ind w:firstLine="0"/>
              <w:rPr>
                <w:color w:val="auto"/>
                <w:sz w:val="28"/>
                <w:szCs w:val="28"/>
              </w:rPr>
            </w:pPr>
            <w:r w:rsidRPr="00DC4338">
              <w:rPr>
                <w:color w:val="auto"/>
                <w:sz w:val="28"/>
                <w:szCs w:val="28"/>
              </w:rPr>
              <w:t>Tàu SAR 27-01, SAR 27m (SAR272, SAR273, SAR274)</w:t>
            </w:r>
          </w:p>
        </w:tc>
        <w:tc>
          <w:tcPr>
            <w:tcW w:w="766" w:type="pct"/>
            <w:tcBorders>
              <w:top w:val="single" w:sz="4" w:space="0" w:color="auto"/>
              <w:left w:val="single" w:sz="4" w:space="0" w:color="auto"/>
            </w:tcBorders>
            <w:shd w:val="clear" w:color="auto" w:fill="FFFFFF"/>
            <w:vAlign w:val="center"/>
          </w:tcPr>
          <w:p w:rsidR="00DD653E" w:rsidRPr="00DC4338" w:rsidRDefault="006D73F4" w:rsidP="00A736BA">
            <w:pPr>
              <w:pStyle w:val="Khc0"/>
              <w:spacing w:after="0" w:line="240" w:lineRule="auto"/>
              <w:ind w:firstLine="0"/>
              <w:jc w:val="center"/>
              <w:rPr>
                <w:color w:val="auto"/>
                <w:sz w:val="28"/>
                <w:szCs w:val="28"/>
              </w:rPr>
            </w:pPr>
            <w:r w:rsidRPr="00DC4338">
              <w:rPr>
                <w:color w:val="auto"/>
                <w:sz w:val="28"/>
                <w:szCs w:val="28"/>
              </w:rPr>
              <w:t>m3</w:t>
            </w:r>
          </w:p>
        </w:tc>
        <w:tc>
          <w:tcPr>
            <w:tcW w:w="700"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A736BA">
            <w:pPr>
              <w:pStyle w:val="Khc0"/>
              <w:spacing w:after="0" w:line="240" w:lineRule="auto"/>
              <w:ind w:firstLine="0"/>
              <w:jc w:val="center"/>
              <w:rPr>
                <w:color w:val="auto"/>
                <w:sz w:val="28"/>
                <w:szCs w:val="28"/>
              </w:rPr>
            </w:pPr>
            <w:r w:rsidRPr="00DC4338">
              <w:rPr>
                <w:color w:val="auto"/>
                <w:sz w:val="28"/>
                <w:szCs w:val="28"/>
              </w:rPr>
              <w:t>1,5</w:t>
            </w:r>
          </w:p>
        </w:tc>
      </w:tr>
      <w:tr w:rsidR="00BA5318" w:rsidRPr="00DC4338" w:rsidTr="00A736BA">
        <w:trPr>
          <w:trHeight w:val="20"/>
          <w:jc w:val="center"/>
        </w:trPr>
        <w:tc>
          <w:tcPr>
            <w:tcW w:w="395" w:type="pct"/>
            <w:tcBorders>
              <w:top w:val="single" w:sz="4" w:space="0" w:color="auto"/>
              <w:left w:val="single" w:sz="4" w:space="0" w:color="auto"/>
              <w:bottom w:val="single" w:sz="4" w:space="0" w:color="auto"/>
            </w:tcBorders>
            <w:shd w:val="clear" w:color="auto" w:fill="FFFFFF"/>
            <w:vAlign w:val="center"/>
          </w:tcPr>
          <w:p w:rsidR="00DD653E" w:rsidRPr="00DC4338" w:rsidRDefault="006D73F4" w:rsidP="00A736BA">
            <w:pPr>
              <w:pStyle w:val="Khc0"/>
              <w:spacing w:after="0" w:line="240" w:lineRule="auto"/>
              <w:ind w:firstLine="0"/>
              <w:jc w:val="center"/>
              <w:rPr>
                <w:color w:val="auto"/>
                <w:sz w:val="28"/>
                <w:szCs w:val="28"/>
              </w:rPr>
            </w:pPr>
            <w:r w:rsidRPr="00DC4338">
              <w:rPr>
                <w:color w:val="auto"/>
                <w:sz w:val="28"/>
                <w:szCs w:val="28"/>
              </w:rPr>
              <w:t>3</w:t>
            </w:r>
          </w:p>
        </w:tc>
        <w:tc>
          <w:tcPr>
            <w:tcW w:w="3140" w:type="pct"/>
            <w:tcBorders>
              <w:top w:val="single" w:sz="4" w:space="0" w:color="auto"/>
              <w:left w:val="single" w:sz="4" w:space="0" w:color="auto"/>
              <w:bottom w:val="single" w:sz="4" w:space="0" w:color="auto"/>
            </w:tcBorders>
            <w:shd w:val="clear" w:color="auto" w:fill="FFFFFF"/>
            <w:vAlign w:val="center"/>
          </w:tcPr>
          <w:p w:rsidR="00DD653E" w:rsidRPr="00DC4338" w:rsidRDefault="006D73F4" w:rsidP="00A736BA">
            <w:pPr>
              <w:pStyle w:val="Khc0"/>
              <w:spacing w:after="0" w:line="240" w:lineRule="auto"/>
              <w:ind w:firstLine="0"/>
              <w:rPr>
                <w:color w:val="auto"/>
                <w:sz w:val="28"/>
                <w:szCs w:val="28"/>
              </w:rPr>
            </w:pPr>
            <w:r w:rsidRPr="00DC4338">
              <w:rPr>
                <w:color w:val="auto"/>
                <w:sz w:val="28"/>
                <w:szCs w:val="28"/>
              </w:rPr>
              <w:t>Tàu Cứu nạn 06</w:t>
            </w:r>
          </w:p>
        </w:tc>
        <w:tc>
          <w:tcPr>
            <w:tcW w:w="766" w:type="pct"/>
            <w:tcBorders>
              <w:top w:val="single" w:sz="4" w:space="0" w:color="auto"/>
              <w:left w:val="single" w:sz="4" w:space="0" w:color="auto"/>
              <w:bottom w:val="single" w:sz="4" w:space="0" w:color="auto"/>
            </w:tcBorders>
            <w:shd w:val="clear" w:color="auto" w:fill="FFFFFF"/>
            <w:vAlign w:val="center"/>
          </w:tcPr>
          <w:p w:rsidR="00DD653E" w:rsidRPr="00DC4338" w:rsidRDefault="006D73F4" w:rsidP="00A736BA">
            <w:pPr>
              <w:pStyle w:val="Khc0"/>
              <w:spacing w:after="0" w:line="240" w:lineRule="auto"/>
              <w:ind w:firstLine="0"/>
              <w:jc w:val="center"/>
              <w:rPr>
                <w:color w:val="auto"/>
                <w:sz w:val="28"/>
                <w:szCs w:val="28"/>
              </w:rPr>
            </w:pPr>
            <w:r w:rsidRPr="00DC4338">
              <w:rPr>
                <w:color w:val="auto"/>
                <w:sz w:val="28"/>
                <w:szCs w:val="28"/>
              </w:rPr>
              <w:t>m3</w:t>
            </w:r>
          </w:p>
        </w:tc>
        <w:tc>
          <w:tcPr>
            <w:tcW w:w="700" w:type="pct"/>
            <w:tcBorders>
              <w:top w:val="single" w:sz="4" w:space="0" w:color="auto"/>
              <w:left w:val="single" w:sz="4" w:space="0" w:color="auto"/>
              <w:bottom w:val="single" w:sz="4" w:space="0" w:color="auto"/>
              <w:right w:val="single" w:sz="4" w:space="0" w:color="auto"/>
            </w:tcBorders>
            <w:shd w:val="clear" w:color="auto" w:fill="FFFFFF"/>
            <w:vAlign w:val="center"/>
          </w:tcPr>
          <w:p w:rsidR="00DD653E" w:rsidRPr="00DC4338" w:rsidRDefault="006D73F4" w:rsidP="00A736BA">
            <w:pPr>
              <w:pStyle w:val="Khc0"/>
              <w:spacing w:after="0" w:line="240" w:lineRule="auto"/>
              <w:ind w:firstLine="0"/>
              <w:jc w:val="center"/>
              <w:rPr>
                <w:color w:val="auto"/>
                <w:sz w:val="28"/>
                <w:szCs w:val="28"/>
              </w:rPr>
            </w:pPr>
            <w:r w:rsidRPr="00DC4338">
              <w:rPr>
                <w:color w:val="auto"/>
                <w:sz w:val="28"/>
                <w:szCs w:val="28"/>
              </w:rPr>
              <w:t>0,8</w:t>
            </w:r>
          </w:p>
        </w:tc>
      </w:tr>
      <w:tr w:rsidR="00BA5318" w:rsidRPr="00DC4338" w:rsidTr="00A736BA">
        <w:trPr>
          <w:trHeight w:val="20"/>
          <w:jc w:val="center"/>
        </w:trPr>
        <w:tc>
          <w:tcPr>
            <w:tcW w:w="395" w:type="pct"/>
            <w:tcBorders>
              <w:top w:val="single" w:sz="4" w:space="0" w:color="auto"/>
              <w:left w:val="single" w:sz="4" w:space="0" w:color="auto"/>
            </w:tcBorders>
            <w:shd w:val="clear" w:color="auto" w:fill="FFFFFF"/>
            <w:vAlign w:val="center"/>
          </w:tcPr>
          <w:p w:rsidR="00DD653E" w:rsidRPr="00DC4338" w:rsidRDefault="006D73F4" w:rsidP="00A736BA">
            <w:pPr>
              <w:pStyle w:val="Khc0"/>
              <w:spacing w:after="0" w:line="240" w:lineRule="auto"/>
              <w:ind w:firstLine="0"/>
              <w:jc w:val="center"/>
              <w:rPr>
                <w:color w:val="auto"/>
                <w:sz w:val="28"/>
                <w:szCs w:val="28"/>
              </w:rPr>
            </w:pPr>
            <w:r w:rsidRPr="00DC4338">
              <w:rPr>
                <w:color w:val="auto"/>
                <w:sz w:val="28"/>
                <w:szCs w:val="28"/>
              </w:rPr>
              <w:t>4</w:t>
            </w:r>
          </w:p>
        </w:tc>
        <w:tc>
          <w:tcPr>
            <w:tcW w:w="3140" w:type="pct"/>
            <w:tcBorders>
              <w:top w:val="single" w:sz="4" w:space="0" w:color="auto"/>
              <w:left w:val="single" w:sz="4" w:space="0" w:color="auto"/>
            </w:tcBorders>
            <w:shd w:val="clear" w:color="auto" w:fill="FFFFFF"/>
            <w:vAlign w:val="center"/>
          </w:tcPr>
          <w:p w:rsidR="00DD653E" w:rsidRPr="00DC4338" w:rsidRDefault="006D73F4" w:rsidP="00A736BA">
            <w:pPr>
              <w:pStyle w:val="Khc0"/>
              <w:spacing w:after="0" w:line="240" w:lineRule="auto"/>
              <w:ind w:firstLine="0"/>
              <w:rPr>
                <w:color w:val="auto"/>
                <w:sz w:val="28"/>
                <w:szCs w:val="28"/>
              </w:rPr>
            </w:pPr>
            <w:r w:rsidRPr="00DC4338">
              <w:rPr>
                <w:color w:val="auto"/>
                <w:sz w:val="28"/>
                <w:szCs w:val="28"/>
              </w:rPr>
              <w:t>Tàu CN-02</w:t>
            </w:r>
          </w:p>
        </w:tc>
        <w:tc>
          <w:tcPr>
            <w:tcW w:w="766" w:type="pct"/>
            <w:tcBorders>
              <w:top w:val="single" w:sz="4" w:space="0" w:color="auto"/>
              <w:left w:val="single" w:sz="4" w:space="0" w:color="auto"/>
            </w:tcBorders>
            <w:shd w:val="clear" w:color="auto" w:fill="FFFFFF"/>
            <w:vAlign w:val="center"/>
          </w:tcPr>
          <w:p w:rsidR="00DD653E" w:rsidRPr="00DC4338" w:rsidRDefault="006D73F4" w:rsidP="00A736BA">
            <w:pPr>
              <w:pStyle w:val="Khc0"/>
              <w:spacing w:after="0" w:line="240" w:lineRule="auto"/>
              <w:ind w:firstLine="0"/>
              <w:jc w:val="center"/>
              <w:rPr>
                <w:color w:val="auto"/>
                <w:sz w:val="28"/>
                <w:szCs w:val="28"/>
              </w:rPr>
            </w:pPr>
            <w:r w:rsidRPr="00DC4338">
              <w:rPr>
                <w:color w:val="auto"/>
                <w:sz w:val="28"/>
                <w:szCs w:val="28"/>
              </w:rPr>
              <w:t>m3</w:t>
            </w:r>
          </w:p>
        </w:tc>
        <w:tc>
          <w:tcPr>
            <w:tcW w:w="700"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A736BA">
            <w:pPr>
              <w:pStyle w:val="Khc0"/>
              <w:spacing w:after="0" w:line="240" w:lineRule="auto"/>
              <w:ind w:firstLine="0"/>
              <w:jc w:val="center"/>
              <w:rPr>
                <w:color w:val="auto"/>
                <w:sz w:val="28"/>
                <w:szCs w:val="28"/>
              </w:rPr>
            </w:pPr>
            <w:r w:rsidRPr="00DC4338">
              <w:rPr>
                <w:color w:val="auto"/>
                <w:sz w:val="28"/>
                <w:szCs w:val="28"/>
              </w:rPr>
              <w:t>0,8</w:t>
            </w:r>
          </w:p>
        </w:tc>
      </w:tr>
      <w:tr w:rsidR="00BA5318" w:rsidRPr="00DC4338" w:rsidTr="00A736BA">
        <w:trPr>
          <w:trHeight w:val="20"/>
          <w:jc w:val="center"/>
        </w:trPr>
        <w:tc>
          <w:tcPr>
            <w:tcW w:w="395" w:type="pct"/>
            <w:tcBorders>
              <w:top w:val="single" w:sz="4" w:space="0" w:color="auto"/>
              <w:left w:val="single" w:sz="4" w:space="0" w:color="auto"/>
            </w:tcBorders>
            <w:shd w:val="clear" w:color="auto" w:fill="FFFFFF"/>
            <w:vAlign w:val="center"/>
          </w:tcPr>
          <w:p w:rsidR="00DD653E" w:rsidRPr="00DC4338" w:rsidRDefault="006D73F4" w:rsidP="00A736BA">
            <w:pPr>
              <w:pStyle w:val="Khc0"/>
              <w:spacing w:after="0" w:line="240" w:lineRule="auto"/>
              <w:ind w:firstLine="0"/>
              <w:jc w:val="center"/>
              <w:rPr>
                <w:color w:val="auto"/>
                <w:sz w:val="28"/>
                <w:szCs w:val="28"/>
              </w:rPr>
            </w:pPr>
            <w:r w:rsidRPr="00DC4338">
              <w:rPr>
                <w:color w:val="auto"/>
                <w:sz w:val="28"/>
                <w:szCs w:val="28"/>
              </w:rPr>
              <w:t>5</w:t>
            </w:r>
          </w:p>
        </w:tc>
        <w:tc>
          <w:tcPr>
            <w:tcW w:w="3140" w:type="pct"/>
            <w:tcBorders>
              <w:top w:val="single" w:sz="4" w:space="0" w:color="auto"/>
              <w:left w:val="single" w:sz="4" w:space="0" w:color="auto"/>
            </w:tcBorders>
            <w:shd w:val="clear" w:color="auto" w:fill="FFFFFF"/>
            <w:vAlign w:val="center"/>
          </w:tcPr>
          <w:p w:rsidR="00DD653E" w:rsidRPr="00DC4338" w:rsidRDefault="006D73F4" w:rsidP="00A736BA">
            <w:pPr>
              <w:pStyle w:val="Khc0"/>
              <w:spacing w:after="0" w:line="240" w:lineRule="auto"/>
              <w:ind w:firstLine="0"/>
              <w:rPr>
                <w:color w:val="auto"/>
                <w:sz w:val="28"/>
                <w:szCs w:val="28"/>
              </w:rPr>
            </w:pPr>
            <w:r w:rsidRPr="00DC4338">
              <w:rPr>
                <w:color w:val="auto"/>
                <w:sz w:val="28"/>
                <w:szCs w:val="28"/>
              </w:rPr>
              <w:t>Ca nô CN-01</w:t>
            </w:r>
          </w:p>
        </w:tc>
        <w:tc>
          <w:tcPr>
            <w:tcW w:w="766" w:type="pct"/>
            <w:tcBorders>
              <w:top w:val="single" w:sz="4" w:space="0" w:color="auto"/>
              <w:left w:val="single" w:sz="4" w:space="0" w:color="auto"/>
            </w:tcBorders>
            <w:shd w:val="clear" w:color="auto" w:fill="FFFFFF"/>
            <w:vAlign w:val="center"/>
          </w:tcPr>
          <w:p w:rsidR="00DD653E" w:rsidRPr="00DC4338" w:rsidRDefault="006D73F4" w:rsidP="00A736BA">
            <w:pPr>
              <w:pStyle w:val="Khc0"/>
              <w:spacing w:after="0" w:line="240" w:lineRule="auto"/>
              <w:ind w:firstLine="0"/>
              <w:jc w:val="center"/>
              <w:rPr>
                <w:color w:val="auto"/>
                <w:sz w:val="28"/>
                <w:szCs w:val="28"/>
              </w:rPr>
            </w:pPr>
            <w:r w:rsidRPr="00DC4338">
              <w:rPr>
                <w:color w:val="auto"/>
                <w:sz w:val="28"/>
                <w:szCs w:val="28"/>
              </w:rPr>
              <w:t>m3</w:t>
            </w:r>
          </w:p>
        </w:tc>
        <w:tc>
          <w:tcPr>
            <w:tcW w:w="700"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A736BA">
            <w:pPr>
              <w:pStyle w:val="Khc0"/>
              <w:spacing w:after="0" w:line="240" w:lineRule="auto"/>
              <w:ind w:firstLine="0"/>
              <w:jc w:val="center"/>
              <w:rPr>
                <w:color w:val="auto"/>
                <w:sz w:val="28"/>
                <w:szCs w:val="28"/>
              </w:rPr>
            </w:pPr>
            <w:r w:rsidRPr="00DC4338">
              <w:rPr>
                <w:color w:val="auto"/>
                <w:sz w:val="28"/>
                <w:szCs w:val="28"/>
              </w:rPr>
              <w:t>0,8</w:t>
            </w:r>
          </w:p>
        </w:tc>
      </w:tr>
      <w:tr w:rsidR="00BA5318" w:rsidRPr="00DC4338" w:rsidTr="00A736BA">
        <w:trPr>
          <w:trHeight w:val="20"/>
          <w:jc w:val="center"/>
        </w:trPr>
        <w:tc>
          <w:tcPr>
            <w:tcW w:w="395" w:type="pct"/>
            <w:tcBorders>
              <w:top w:val="single" w:sz="4" w:space="0" w:color="auto"/>
              <w:left w:val="single" w:sz="4" w:space="0" w:color="auto"/>
            </w:tcBorders>
            <w:shd w:val="clear" w:color="auto" w:fill="FFFFFF"/>
            <w:vAlign w:val="center"/>
          </w:tcPr>
          <w:p w:rsidR="00DD653E" w:rsidRPr="00DC4338" w:rsidRDefault="006D73F4" w:rsidP="00A736BA">
            <w:pPr>
              <w:pStyle w:val="Khc0"/>
              <w:spacing w:after="0" w:line="240" w:lineRule="auto"/>
              <w:ind w:firstLine="0"/>
              <w:jc w:val="center"/>
              <w:rPr>
                <w:color w:val="auto"/>
                <w:sz w:val="28"/>
                <w:szCs w:val="28"/>
              </w:rPr>
            </w:pPr>
            <w:r w:rsidRPr="00DC4338">
              <w:rPr>
                <w:color w:val="auto"/>
                <w:sz w:val="28"/>
                <w:szCs w:val="28"/>
              </w:rPr>
              <w:t>6</w:t>
            </w:r>
          </w:p>
        </w:tc>
        <w:tc>
          <w:tcPr>
            <w:tcW w:w="3140" w:type="pct"/>
            <w:tcBorders>
              <w:top w:val="single" w:sz="4" w:space="0" w:color="auto"/>
              <w:left w:val="single" w:sz="4" w:space="0" w:color="auto"/>
            </w:tcBorders>
            <w:shd w:val="clear" w:color="auto" w:fill="FFFFFF"/>
            <w:vAlign w:val="center"/>
          </w:tcPr>
          <w:p w:rsidR="00DD653E" w:rsidRPr="00DC4338" w:rsidRDefault="006D73F4" w:rsidP="00A736BA">
            <w:pPr>
              <w:pStyle w:val="Khc0"/>
              <w:spacing w:after="0" w:line="240" w:lineRule="auto"/>
              <w:ind w:firstLine="0"/>
              <w:rPr>
                <w:color w:val="auto"/>
                <w:sz w:val="28"/>
                <w:szCs w:val="28"/>
              </w:rPr>
            </w:pPr>
            <w:r w:rsidRPr="00DC4338">
              <w:rPr>
                <w:color w:val="auto"/>
                <w:sz w:val="28"/>
                <w:szCs w:val="28"/>
              </w:rPr>
              <w:t>Ca nô CN-03</w:t>
            </w:r>
          </w:p>
        </w:tc>
        <w:tc>
          <w:tcPr>
            <w:tcW w:w="766" w:type="pct"/>
            <w:tcBorders>
              <w:top w:val="single" w:sz="4" w:space="0" w:color="auto"/>
              <w:left w:val="single" w:sz="4" w:space="0" w:color="auto"/>
            </w:tcBorders>
            <w:shd w:val="clear" w:color="auto" w:fill="FFFFFF"/>
            <w:vAlign w:val="center"/>
          </w:tcPr>
          <w:p w:rsidR="00DD653E" w:rsidRPr="00DC4338" w:rsidRDefault="006D73F4" w:rsidP="00A736BA">
            <w:pPr>
              <w:pStyle w:val="Khc0"/>
              <w:spacing w:after="0" w:line="240" w:lineRule="auto"/>
              <w:ind w:firstLine="0"/>
              <w:jc w:val="center"/>
              <w:rPr>
                <w:color w:val="auto"/>
                <w:sz w:val="28"/>
                <w:szCs w:val="28"/>
              </w:rPr>
            </w:pPr>
            <w:r w:rsidRPr="00DC4338">
              <w:rPr>
                <w:color w:val="auto"/>
                <w:sz w:val="28"/>
                <w:szCs w:val="28"/>
              </w:rPr>
              <w:t>m3</w:t>
            </w:r>
          </w:p>
        </w:tc>
        <w:tc>
          <w:tcPr>
            <w:tcW w:w="700"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A736BA">
            <w:pPr>
              <w:pStyle w:val="Khc0"/>
              <w:spacing w:after="0" w:line="240" w:lineRule="auto"/>
              <w:ind w:firstLine="0"/>
              <w:jc w:val="center"/>
              <w:rPr>
                <w:color w:val="auto"/>
                <w:sz w:val="28"/>
                <w:szCs w:val="28"/>
              </w:rPr>
            </w:pPr>
            <w:r w:rsidRPr="00DC4338">
              <w:rPr>
                <w:color w:val="auto"/>
                <w:sz w:val="28"/>
                <w:szCs w:val="28"/>
              </w:rPr>
              <w:t>0,8</w:t>
            </w:r>
          </w:p>
        </w:tc>
      </w:tr>
      <w:tr w:rsidR="00BA5318" w:rsidRPr="00DC4338" w:rsidTr="00A736BA">
        <w:trPr>
          <w:trHeight w:val="20"/>
          <w:jc w:val="center"/>
        </w:trPr>
        <w:tc>
          <w:tcPr>
            <w:tcW w:w="395" w:type="pct"/>
            <w:tcBorders>
              <w:top w:val="single" w:sz="4" w:space="0" w:color="auto"/>
              <w:left w:val="single" w:sz="4" w:space="0" w:color="auto"/>
            </w:tcBorders>
            <w:shd w:val="clear" w:color="auto" w:fill="FFFFFF"/>
            <w:vAlign w:val="center"/>
          </w:tcPr>
          <w:p w:rsidR="00DD653E" w:rsidRPr="00DC4338" w:rsidRDefault="006D73F4" w:rsidP="00A736BA">
            <w:pPr>
              <w:pStyle w:val="Khc0"/>
              <w:spacing w:after="0" w:line="240" w:lineRule="auto"/>
              <w:ind w:firstLine="0"/>
              <w:jc w:val="center"/>
              <w:rPr>
                <w:color w:val="auto"/>
                <w:sz w:val="28"/>
                <w:szCs w:val="28"/>
              </w:rPr>
            </w:pPr>
            <w:r w:rsidRPr="00DC4338">
              <w:rPr>
                <w:color w:val="auto"/>
                <w:sz w:val="28"/>
                <w:szCs w:val="28"/>
              </w:rPr>
              <w:t>7</w:t>
            </w:r>
          </w:p>
        </w:tc>
        <w:tc>
          <w:tcPr>
            <w:tcW w:w="3140" w:type="pct"/>
            <w:tcBorders>
              <w:top w:val="single" w:sz="4" w:space="0" w:color="auto"/>
              <w:left w:val="single" w:sz="4" w:space="0" w:color="auto"/>
            </w:tcBorders>
            <w:shd w:val="clear" w:color="auto" w:fill="FFFFFF"/>
            <w:vAlign w:val="center"/>
          </w:tcPr>
          <w:p w:rsidR="00DD653E" w:rsidRPr="00DC4338" w:rsidRDefault="006D73F4" w:rsidP="00A736BA">
            <w:pPr>
              <w:pStyle w:val="Khc0"/>
              <w:spacing w:after="0" w:line="240" w:lineRule="auto"/>
              <w:ind w:firstLine="0"/>
              <w:rPr>
                <w:color w:val="auto"/>
                <w:sz w:val="28"/>
                <w:szCs w:val="28"/>
              </w:rPr>
            </w:pPr>
            <w:r w:rsidRPr="00DC4338">
              <w:rPr>
                <w:color w:val="auto"/>
                <w:sz w:val="28"/>
                <w:szCs w:val="28"/>
              </w:rPr>
              <w:t>Tàu SAR 69</w:t>
            </w:r>
          </w:p>
        </w:tc>
        <w:tc>
          <w:tcPr>
            <w:tcW w:w="766" w:type="pct"/>
            <w:tcBorders>
              <w:top w:val="single" w:sz="4" w:space="0" w:color="auto"/>
              <w:left w:val="single" w:sz="4" w:space="0" w:color="auto"/>
            </w:tcBorders>
            <w:shd w:val="clear" w:color="auto" w:fill="FFFFFF"/>
            <w:vAlign w:val="center"/>
          </w:tcPr>
          <w:p w:rsidR="00DD653E" w:rsidRPr="00DC4338" w:rsidRDefault="006D73F4" w:rsidP="00A736BA">
            <w:pPr>
              <w:pStyle w:val="Khc0"/>
              <w:spacing w:after="0" w:line="240" w:lineRule="auto"/>
              <w:ind w:firstLine="0"/>
              <w:jc w:val="center"/>
              <w:rPr>
                <w:color w:val="auto"/>
                <w:sz w:val="28"/>
                <w:szCs w:val="28"/>
              </w:rPr>
            </w:pPr>
            <w:r w:rsidRPr="00DC4338">
              <w:rPr>
                <w:color w:val="auto"/>
                <w:sz w:val="28"/>
                <w:szCs w:val="28"/>
              </w:rPr>
              <w:t>m3</w:t>
            </w:r>
          </w:p>
        </w:tc>
        <w:tc>
          <w:tcPr>
            <w:tcW w:w="700"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A736BA">
            <w:pPr>
              <w:pStyle w:val="Khc0"/>
              <w:spacing w:after="0" w:line="240" w:lineRule="auto"/>
              <w:ind w:firstLine="0"/>
              <w:jc w:val="center"/>
              <w:rPr>
                <w:color w:val="auto"/>
                <w:sz w:val="28"/>
                <w:szCs w:val="28"/>
              </w:rPr>
            </w:pPr>
            <w:r w:rsidRPr="00DC4338">
              <w:rPr>
                <w:color w:val="auto"/>
                <w:sz w:val="28"/>
                <w:szCs w:val="28"/>
              </w:rPr>
              <w:t>0,8</w:t>
            </w:r>
          </w:p>
        </w:tc>
      </w:tr>
      <w:tr w:rsidR="00BA5318" w:rsidRPr="00DC4338" w:rsidTr="00A736BA">
        <w:trPr>
          <w:trHeight w:val="20"/>
          <w:jc w:val="center"/>
        </w:trPr>
        <w:tc>
          <w:tcPr>
            <w:tcW w:w="395" w:type="pct"/>
            <w:tcBorders>
              <w:top w:val="single" w:sz="4" w:space="0" w:color="auto"/>
              <w:left w:val="single" w:sz="4" w:space="0" w:color="auto"/>
            </w:tcBorders>
            <w:shd w:val="clear" w:color="auto" w:fill="FFFFFF"/>
            <w:vAlign w:val="center"/>
          </w:tcPr>
          <w:p w:rsidR="00DD653E" w:rsidRPr="00DC4338" w:rsidRDefault="006D73F4" w:rsidP="00A736BA">
            <w:pPr>
              <w:pStyle w:val="Khc0"/>
              <w:spacing w:after="0" w:line="240" w:lineRule="auto"/>
              <w:ind w:firstLine="0"/>
              <w:jc w:val="center"/>
              <w:rPr>
                <w:color w:val="auto"/>
                <w:sz w:val="28"/>
                <w:szCs w:val="28"/>
              </w:rPr>
            </w:pPr>
            <w:r w:rsidRPr="00DC4338">
              <w:rPr>
                <w:color w:val="auto"/>
                <w:sz w:val="28"/>
                <w:szCs w:val="28"/>
              </w:rPr>
              <w:t>8</w:t>
            </w:r>
          </w:p>
        </w:tc>
        <w:tc>
          <w:tcPr>
            <w:tcW w:w="3140" w:type="pct"/>
            <w:tcBorders>
              <w:top w:val="single" w:sz="4" w:space="0" w:color="auto"/>
              <w:left w:val="single" w:sz="4" w:space="0" w:color="auto"/>
            </w:tcBorders>
            <w:shd w:val="clear" w:color="auto" w:fill="FFFFFF"/>
            <w:vAlign w:val="center"/>
          </w:tcPr>
          <w:p w:rsidR="00DD653E" w:rsidRPr="00DC4338" w:rsidRDefault="006D73F4" w:rsidP="00A736BA">
            <w:pPr>
              <w:pStyle w:val="Khc0"/>
              <w:spacing w:after="0" w:line="240" w:lineRule="auto"/>
              <w:ind w:firstLine="0"/>
              <w:rPr>
                <w:color w:val="auto"/>
                <w:sz w:val="28"/>
                <w:szCs w:val="28"/>
              </w:rPr>
            </w:pPr>
            <w:r w:rsidRPr="00DC4338">
              <w:rPr>
                <w:color w:val="auto"/>
                <w:sz w:val="28"/>
                <w:szCs w:val="28"/>
              </w:rPr>
              <w:t>Ca nô CN01-TSA</w:t>
            </w:r>
          </w:p>
        </w:tc>
        <w:tc>
          <w:tcPr>
            <w:tcW w:w="766" w:type="pct"/>
            <w:tcBorders>
              <w:top w:val="single" w:sz="4" w:space="0" w:color="auto"/>
              <w:left w:val="single" w:sz="4" w:space="0" w:color="auto"/>
            </w:tcBorders>
            <w:shd w:val="clear" w:color="auto" w:fill="FFFFFF"/>
            <w:vAlign w:val="center"/>
          </w:tcPr>
          <w:p w:rsidR="00DD653E" w:rsidRPr="00DC4338" w:rsidRDefault="006D73F4" w:rsidP="00A736BA">
            <w:pPr>
              <w:pStyle w:val="Khc0"/>
              <w:spacing w:after="0" w:line="240" w:lineRule="auto"/>
              <w:ind w:firstLine="0"/>
              <w:jc w:val="center"/>
              <w:rPr>
                <w:color w:val="auto"/>
                <w:sz w:val="28"/>
                <w:szCs w:val="28"/>
              </w:rPr>
            </w:pPr>
            <w:r w:rsidRPr="00DC4338">
              <w:rPr>
                <w:color w:val="auto"/>
                <w:sz w:val="28"/>
                <w:szCs w:val="28"/>
              </w:rPr>
              <w:t>m3</w:t>
            </w:r>
          </w:p>
        </w:tc>
        <w:tc>
          <w:tcPr>
            <w:tcW w:w="700"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A736BA">
            <w:pPr>
              <w:pStyle w:val="Khc0"/>
              <w:spacing w:after="0" w:line="240" w:lineRule="auto"/>
              <w:ind w:firstLine="0"/>
              <w:jc w:val="center"/>
              <w:rPr>
                <w:color w:val="auto"/>
                <w:sz w:val="28"/>
                <w:szCs w:val="28"/>
              </w:rPr>
            </w:pPr>
            <w:r w:rsidRPr="00DC4338">
              <w:rPr>
                <w:color w:val="auto"/>
                <w:sz w:val="28"/>
                <w:szCs w:val="28"/>
              </w:rPr>
              <w:t>0,8</w:t>
            </w:r>
          </w:p>
        </w:tc>
      </w:tr>
      <w:tr w:rsidR="00BA5318" w:rsidRPr="00DC4338" w:rsidTr="00A736BA">
        <w:trPr>
          <w:trHeight w:val="20"/>
          <w:jc w:val="center"/>
        </w:trPr>
        <w:tc>
          <w:tcPr>
            <w:tcW w:w="395" w:type="pct"/>
            <w:tcBorders>
              <w:top w:val="single" w:sz="4" w:space="0" w:color="auto"/>
              <w:left w:val="single" w:sz="4" w:space="0" w:color="auto"/>
              <w:bottom w:val="single" w:sz="4" w:space="0" w:color="auto"/>
            </w:tcBorders>
            <w:shd w:val="clear" w:color="auto" w:fill="FFFFFF"/>
            <w:vAlign w:val="center"/>
          </w:tcPr>
          <w:p w:rsidR="00DD653E" w:rsidRPr="00DC4338" w:rsidRDefault="006D73F4" w:rsidP="00A736BA">
            <w:pPr>
              <w:pStyle w:val="Khc0"/>
              <w:spacing w:after="0" w:line="240" w:lineRule="auto"/>
              <w:ind w:firstLine="0"/>
              <w:jc w:val="center"/>
              <w:rPr>
                <w:color w:val="auto"/>
                <w:sz w:val="28"/>
                <w:szCs w:val="28"/>
              </w:rPr>
            </w:pPr>
            <w:r w:rsidRPr="00DC4338">
              <w:rPr>
                <w:color w:val="auto"/>
                <w:sz w:val="28"/>
                <w:szCs w:val="28"/>
              </w:rPr>
              <w:t>9</w:t>
            </w:r>
          </w:p>
        </w:tc>
        <w:tc>
          <w:tcPr>
            <w:tcW w:w="3140" w:type="pct"/>
            <w:tcBorders>
              <w:top w:val="single" w:sz="4" w:space="0" w:color="auto"/>
              <w:left w:val="single" w:sz="4" w:space="0" w:color="auto"/>
              <w:bottom w:val="single" w:sz="4" w:space="0" w:color="auto"/>
            </w:tcBorders>
            <w:shd w:val="clear" w:color="auto" w:fill="FFFFFF"/>
            <w:vAlign w:val="center"/>
          </w:tcPr>
          <w:p w:rsidR="00DD653E" w:rsidRPr="00DC4338" w:rsidRDefault="006D73F4" w:rsidP="00A736BA">
            <w:pPr>
              <w:pStyle w:val="Khc0"/>
              <w:spacing w:after="0" w:line="240" w:lineRule="auto"/>
              <w:ind w:firstLine="0"/>
              <w:rPr>
                <w:color w:val="auto"/>
                <w:sz w:val="28"/>
                <w:szCs w:val="28"/>
              </w:rPr>
            </w:pPr>
            <w:r w:rsidRPr="00DC4338">
              <w:rPr>
                <w:color w:val="auto"/>
                <w:sz w:val="28"/>
                <w:szCs w:val="28"/>
              </w:rPr>
              <w:t>Ca nô CN02-TSA</w:t>
            </w:r>
          </w:p>
        </w:tc>
        <w:tc>
          <w:tcPr>
            <w:tcW w:w="766" w:type="pct"/>
            <w:tcBorders>
              <w:top w:val="single" w:sz="4" w:space="0" w:color="auto"/>
              <w:left w:val="single" w:sz="4" w:space="0" w:color="auto"/>
              <w:bottom w:val="single" w:sz="4" w:space="0" w:color="auto"/>
            </w:tcBorders>
            <w:shd w:val="clear" w:color="auto" w:fill="FFFFFF"/>
            <w:vAlign w:val="center"/>
          </w:tcPr>
          <w:p w:rsidR="00DD653E" w:rsidRPr="00DC4338" w:rsidRDefault="006D73F4" w:rsidP="00A736BA">
            <w:pPr>
              <w:pStyle w:val="Khc0"/>
              <w:spacing w:after="0" w:line="240" w:lineRule="auto"/>
              <w:ind w:firstLine="0"/>
              <w:jc w:val="center"/>
              <w:rPr>
                <w:color w:val="auto"/>
                <w:sz w:val="28"/>
                <w:szCs w:val="28"/>
              </w:rPr>
            </w:pPr>
            <w:r w:rsidRPr="00DC4338">
              <w:rPr>
                <w:color w:val="auto"/>
                <w:sz w:val="28"/>
                <w:szCs w:val="28"/>
              </w:rPr>
              <w:t>m3</w:t>
            </w:r>
          </w:p>
        </w:tc>
        <w:tc>
          <w:tcPr>
            <w:tcW w:w="700" w:type="pct"/>
            <w:tcBorders>
              <w:top w:val="single" w:sz="4" w:space="0" w:color="auto"/>
              <w:left w:val="single" w:sz="4" w:space="0" w:color="auto"/>
              <w:bottom w:val="single" w:sz="4" w:space="0" w:color="auto"/>
              <w:right w:val="single" w:sz="4" w:space="0" w:color="auto"/>
            </w:tcBorders>
            <w:shd w:val="clear" w:color="auto" w:fill="FFFFFF"/>
            <w:vAlign w:val="center"/>
          </w:tcPr>
          <w:p w:rsidR="00DD653E" w:rsidRPr="00DC4338" w:rsidRDefault="006D73F4" w:rsidP="00A736BA">
            <w:pPr>
              <w:pStyle w:val="Khc0"/>
              <w:spacing w:after="0" w:line="240" w:lineRule="auto"/>
              <w:ind w:firstLine="0"/>
              <w:jc w:val="center"/>
              <w:rPr>
                <w:color w:val="auto"/>
                <w:sz w:val="28"/>
                <w:szCs w:val="28"/>
              </w:rPr>
            </w:pPr>
            <w:r w:rsidRPr="00DC4338">
              <w:rPr>
                <w:color w:val="auto"/>
                <w:sz w:val="28"/>
                <w:szCs w:val="28"/>
              </w:rPr>
              <w:t>0,8</w:t>
            </w:r>
          </w:p>
        </w:tc>
      </w:tr>
    </w:tbl>
    <w:p w:rsidR="00DD653E" w:rsidRPr="00DC4338" w:rsidRDefault="006D73F4" w:rsidP="00F4472B">
      <w:pPr>
        <w:pStyle w:val="Chthchbng0"/>
        <w:spacing w:after="120"/>
        <w:ind w:firstLine="720"/>
        <w:jc w:val="both"/>
        <w:rPr>
          <w:color w:val="auto"/>
          <w:sz w:val="28"/>
          <w:szCs w:val="28"/>
        </w:rPr>
      </w:pPr>
      <w:r w:rsidRPr="00DC4338">
        <w:rPr>
          <w:color w:val="auto"/>
          <w:sz w:val="28"/>
          <w:szCs w:val="28"/>
        </w:rPr>
        <w:lastRenderedPageBreak/>
        <w:t>Ghi chú: Định mức nước ngọt để sử dụng rửa phương tiện thủy TKCN được áp dụng sau môi chuyến tàu kết thúc hoạt động trên biển.</w:t>
      </w:r>
    </w:p>
    <w:p w:rsidR="00DD653E" w:rsidRPr="00DC4338" w:rsidRDefault="00F4472B" w:rsidP="00F4472B">
      <w:pPr>
        <w:pStyle w:val="Vnbnnidung0"/>
        <w:tabs>
          <w:tab w:val="left" w:pos="1480"/>
        </w:tabs>
        <w:spacing w:after="120" w:line="240" w:lineRule="auto"/>
        <w:ind w:firstLine="720"/>
        <w:jc w:val="both"/>
        <w:rPr>
          <w:color w:val="auto"/>
          <w:sz w:val="28"/>
          <w:szCs w:val="28"/>
        </w:rPr>
      </w:pPr>
      <w:bookmarkStart w:id="153" w:name="bookmark152"/>
      <w:bookmarkEnd w:id="153"/>
      <w:r w:rsidRPr="00DC4338">
        <w:rPr>
          <w:b/>
          <w:bCs/>
          <w:color w:val="auto"/>
          <w:sz w:val="28"/>
          <w:szCs w:val="28"/>
          <w:lang w:val="en-US"/>
        </w:rPr>
        <w:t xml:space="preserve">1.3. </w:t>
      </w:r>
      <w:r w:rsidR="006D73F4" w:rsidRPr="00DC4338">
        <w:rPr>
          <w:b/>
          <w:bCs/>
          <w:color w:val="auto"/>
          <w:sz w:val="28"/>
          <w:szCs w:val="28"/>
        </w:rPr>
        <w:t>Định mức KT-KT bảo dưỡng phương tiện thủy TKCN kết hợp trong công tác huấn luyện, hợp luyện nghiệp vụ TKCN trên biển</w:t>
      </w:r>
    </w:p>
    <w:p w:rsidR="00452470" w:rsidRPr="00DC4338" w:rsidRDefault="00F4472B" w:rsidP="00452470">
      <w:pPr>
        <w:pStyle w:val="Vnbnnidung0"/>
        <w:tabs>
          <w:tab w:val="left" w:pos="1666"/>
        </w:tabs>
        <w:spacing w:after="120" w:line="240" w:lineRule="auto"/>
        <w:ind w:firstLine="720"/>
        <w:jc w:val="both"/>
        <w:rPr>
          <w:color w:val="auto"/>
          <w:sz w:val="28"/>
          <w:szCs w:val="28"/>
        </w:rPr>
      </w:pPr>
      <w:bookmarkStart w:id="154" w:name="bookmark153"/>
      <w:bookmarkEnd w:id="154"/>
      <w:r w:rsidRPr="00DC4338">
        <w:rPr>
          <w:b/>
          <w:bCs/>
          <w:color w:val="auto"/>
          <w:sz w:val="28"/>
          <w:szCs w:val="28"/>
          <w:lang w:val="en-US"/>
        </w:rPr>
        <w:t xml:space="preserve">1.3.1. </w:t>
      </w:r>
      <w:r w:rsidR="006D73F4" w:rsidRPr="00DC4338">
        <w:rPr>
          <w:b/>
          <w:bCs/>
          <w:color w:val="auto"/>
          <w:sz w:val="28"/>
          <w:szCs w:val="28"/>
        </w:rPr>
        <w:t>Đối với tàu TKCN chuyên dùng</w:t>
      </w:r>
      <w:bookmarkStart w:id="155" w:name="bookmark154"/>
      <w:bookmarkEnd w:id="155"/>
    </w:p>
    <w:p w:rsidR="00D040B8" w:rsidRPr="00DC4338" w:rsidRDefault="00452470" w:rsidP="00D040B8">
      <w:pPr>
        <w:pStyle w:val="Vnbnnidung0"/>
        <w:tabs>
          <w:tab w:val="left" w:pos="1666"/>
        </w:tabs>
        <w:spacing w:after="120" w:line="240" w:lineRule="auto"/>
        <w:ind w:firstLine="720"/>
        <w:jc w:val="both"/>
        <w:rPr>
          <w:color w:val="auto"/>
          <w:sz w:val="28"/>
          <w:szCs w:val="28"/>
        </w:rPr>
      </w:pPr>
      <w:r w:rsidRPr="00DC4338">
        <w:rPr>
          <w:b/>
          <w:color w:val="auto"/>
          <w:sz w:val="28"/>
          <w:szCs w:val="28"/>
          <w:lang w:val="en-US"/>
        </w:rPr>
        <w:t xml:space="preserve">a. </w:t>
      </w:r>
      <w:r w:rsidR="006D73F4" w:rsidRPr="00DC4338">
        <w:rPr>
          <w:b/>
          <w:bCs/>
          <w:color w:val="auto"/>
          <w:sz w:val="28"/>
          <w:szCs w:val="28"/>
        </w:rPr>
        <w:t>Định mức số lần bảo dưỡng kết hợp trong công tác huấn luyện, hợp luyện trên biển</w:t>
      </w:r>
      <w:bookmarkStart w:id="156" w:name="bookmark155"/>
      <w:bookmarkEnd w:id="156"/>
    </w:p>
    <w:p w:rsidR="00541237" w:rsidRPr="00DC4338" w:rsidRDefault="00D040B8" w:rsidP="00541237">
      <w:pPr>
        <w:pStyle w:val="Vnbnnidung0"/>
        <w:tabs>
          <w:tab w:val="left" w:pos="1666"/>
        </w:tabs>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Định mức số lần bảo dưỡng kết hợp trong công tác huấn luyện nghiệp vụ TKCN trên biển: tối đa 03 lần/tháng.</w:t>
      </w:r>
      <w:bookmarkStart w:id="157" w:name="bookmark156"/>
      <w:bookmarkEnd w:id="157"/>
    </w:p>
    <w:p w:rsidR="00DD653E" w:rsidRPr="00DC4338" w:rsidRDefault="00541237" w:rsidP="00541237">
      <w:pPr>
        <w:pStyle w:val="Vnbnnidung0"/>
        <w:tabs>
          <w:tab w:val="left" w:pos="1666"/>
        </w:tabs>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Định mức số lần bảo dưỡng kết hợp trong công tác hợp luyện nghiệp vụ TKCN trên biển: tối đa 02 lần/năm.</w:t>
      </w:r>
    </w:p>
    <w:p w:rsidR="00DD653E" w:rsidRPr="00DC4338" w:rsidRDefault="006D73F4" w:rsidP="00907B8B">
      <w:pPr>
        <w:pStyle w:val="Vnbnnidung0"/>
        <w:spacing w:after="120" w:line="240" w:lineRule="auto"/>
        <w:ind w:firstLine="720"/>
        <w:jc w:val="both"/>
        <w:rPr>
          <w:color w:val="auto"/>
          <w:sz w:val="28"/>
          <w:szCs w:val="28"/>
        </w:rPr>
      </w:pPr>
      <w:r w:rsidRPr="00DC4338">
        <w:rPr>
          <w:i/>
          <w:iCs/>
          <w:color w:val="auto"/>
          <w:sz w:val="28"/>
          <w:szCs w:val="28"/>
        </w:rPr>
        <w:t>Ghi chú: Trường hợp trong tháng phương tiện thủy TKCN đã tham gia hoạt động TKCN đột xuất trước thời điểm quy định bảo dưỡng kết hợp trong công tác huấn luyện tại Kế hoạch thì không tiến hành chuyến bảo dưỡng kết hợp trong công tác huấn luyện của lần gần nhất theo kế hoạch của tháng đó nữa.</w:t>
      </w:r>
    </w:p>
    <w:p w:rsidR="00DD653E" w:rsidRPr="00DC4338" w:rsidRDefault="00907B8B" w:rsidP="00907B8B">
      <w:pPr>
        <w:pStyle w:val="Vnbnnidung0"/>
        <w:tabs>
          <w:tab w:val="left" w:pos="1268"/>
        </w:tabs>
        <w:spacing w:after="120" w:line="240" w:lineRule="auto"/>
        <w:ind w:firstLine="720"/>
        <w:jc w:val="both"/>
        <w:rPr>
          <w:color w:val="auto"/>
          <w:sz w:val="28"/>
          <w:szCs w:val="28"/>
        </w:rPr>
      </w:pPr>
      <w:bookmarkStart w:id="158" w:name="bookmark157"/>
      <w:bookmarkEnd w:id="158"/>
      <w:r w:rsidRPr="00DC4338">
        <w:rPr>
          <w:b/>
          <w:bCs/>
          <w:color w:val="auto"/>
          <w:sz w:val="28"/>
          <w:szCs w:val="28"/>
          <w:lang w:val="en-US"/>
        </w:rPr>
        <w:t xml:space="preserve">b. </w:t>
      </w:r>
      <w:r w:rsidR="006D73F4" w:rsidRPr="00DC4338">
        <w:rPr>
          <w:b/>
          <w:bCs/>
          <w:color w:val="auto"/>
          <w:sz w:val="28"/>
          <w:szCs w:val="28"/>
        </w:rPr>
        <w:t>Định mức công suất, thời gian hoạt động tại các chế độ hoạt động của động cơ máy chính, động cơ lai máy phát điện, xuồng cấp cứu và vận tốc của phương tiện thủy TKCN khi thực hiện chạy bảo dưỡng kết hợp trong công tác huấn luyện, hợp luyện nghiệp vụ TKCN trên biển</w:t>
      </w:r>
    </w:p>
    <w:p w:rsidR="00762FEA" w:rsidRPr="00DC4338" w:rsidRDefault="006D73F4" w:rsidP="00762FEA">
      <w:pPr>
        <w:pStyle w:val="Vnbnnidung0"/>
        <w:spacing w:after="120" w:line="240" w:lineRule="auto"/>
        <w:ind w:firstLine="720"/>
        <w:jc w:val="both"/>
        <w:rPr>
          <w:color w:val="auto"/>
          <w:sz w:val="28"/>
          <w:szCs w:val="28"/>
        </w:rPr>
      </w:pPr>
      <w:r w:rsidRPr="00DC4338">
        <w:rPr>
          <w:color w:val="auto"/>
          <w:sz w:val="28"/>
          <w:szCs w:val="28"/>
        </w:rPr>
        <w:t>Định mức công suất, thời gian hoạt động tại các chế độ hoạt động của động cơ máy chính, động cơ lai máy phát điện và vận tốc của phương tiện thủy TKCN khi thực hiện chạy bảo dưỡng kết hợp trong công tác huấn luyện, hợp luyện nghiệp vụ TKCN trên biển được quy định tại Bảng mức 4:</w:t>
      </w:r>
      <w:bookmarkStart w:id="159" w:name="bookmark158"/>
      <w:bookmarkStart w:id="160" w:name="bookmark159"/>
      <w:bookmarkStart w:id="161" w:name="bookmark160"/>
    </w:p>
    <w:p w:rsidR="00BD7992" w:rsidRPr="00DC4338" w:rsidRDefault="00BD7992" w:rsidP="0086119B">
      <w:pPr>
        <w:pStyle w:val="Vnbnnidung0"/>
        <w:spacing w:after="120" w:line="240" w:lineRule="auto"/>
        <w:ind w:firstLine="720"/>
        <w:jc w:val="right"/>
        <w:rPr>
          <w:color w:val="auto"/>
          <w:sz w:val="28"/>
          <w:szCs w:val="28"/>
        </w:rPr>
        <w:sectPr w:rsidR="00BD7992" w:rsidRPr="00DC4338" w:rsidSect="00DC4338">
          <w:type w:val="nextColumn"/>
          <w:pgSz w:w="11900" w:h="16840" w:code="9"/>
          <w:pgMar w:top="1134" w:right="1134" w:bottom="1134" w:left="1701" w:header="0" w:footer="0" w:gutter="0"/>
          <w:cols w:space="720"/>
          <w:noEndnote/>
          <w:docGrid w:linePitch="360"/>
        </w:sectPr>
      </w:pPr>
    </w:p>
    <w:p w:rsidR="00DD653E" w:rsidRPr="00DC4338" w:rsidRDefault="006D73F4" w:rsidP="0086119B">
      <w:pPr>
        <w:pStyle w:val="Vnbnnidung0"/>
        <w:spacing w:after="120" w:line="240" w:lineRule="auto"/>
        <w:ind w:firstLine="720"/>
        <w:jc w:val="right"/>
        <w:rPr>
          <w:b/>
          <w:color w:val="auto"/>
          <w:sz w:val="28"/>
          <w:szCs w:val="28"/>
        </w:rPr>
      </w:pPr>
      <w:r w:rsidRPr="00DC4338">
        <w:rPr>
          <w:b/>
          <w:color w:val="auto"/>
          <w:sz w:val="28"/>
          <w:szCs w:val="28"/>
        </w:rPr>
        <w:lastRenderedPageBreak/>
        <w:t>Bảng mức 4:</w:t>
      </w:r>
      <w:bookmarkEnd w:id="159"/>
      <w:bookmarkEnd w:id="160"/>
      <w:bookmarkEnd w:id="161"/>
    </w:p>
    <w:p w:rsidR="00DD653E" w:rsidRPr="00DC4338" w:rsidRDefault="006D73F4" w:rsidP="0086119B">
      <w:pPr>
        <w:pStyle w:val="Vnbnnidung0"/>
        <w:spacing w:after="120" w:line="240" w:lineRule="auto"/>
        <w:ind w:firstLine="720"/>
        <w:jc w:val="right"/>
        <w:rPr>
          <w:color w:val="auto"/>
          <w:sz w:val="28"/>
          <w:szCs w:val="28"/>
        </w:rPr>
      </w:pPr>
      <w:r w:rsidRPr="00DC4338">
        <w:rPr>
          <w:i/>
          <w:iCs/>
          <w:color w:val="auto"/>
          <w:sz w:val="28"/>
          <w:szCs w:val="28"/>
        </w:rPr>
        <w:t>Đơn vị tính: 01 tàu</w:t>
      </w:r>
    </w:p>
    <w:tbl>
      <w:tblPr>
        <w:tblOverlap w:val="never"/>
        <w:tblW w:w="5000" w:type="pct"/>
        <w:jc w:val="center"/>
        <w:tblCellMar>
          <w:left w:w="10" w:type="dxa"/>
          <w:right w:w="10" w:type="dxa"/>
        </w:tblCellMar>
        <w:tblLook w:val="0000" w:firstRow="0" w:lastRow="0" w:firstColumn="0" w:lastColumn="0" w:noHBand="0" w:noVBand="0"/>
      </w:tblPr>
      <w:tblGrid>
        <w:gridCol w:w="629"/>
        <w:gridCol w:w="3328"/>
        <w:gridCol w:w="1542"/>
        <w:gridCol w:w="1288"/>
        <w:gridCol w:w="1537"/>
        <w:gridCol w:w="1324"/>
        <w:gridCol w:w="1542"/>
        <w:gridCol w:w="1324"/>
        <w:gridCol w:w="1481"/>
      </w:tblGrid>
      <w:tr w:rsidR="00BA5318" w:rsidRPr="00DC4338" w:rsidTr="008A2576">
        <w:trPr>
          <w:trHeight w:val="20"/>
          <w:jc w:val="center"/>
        </w:trPr>
        <w:tc>
          <w:tcPr>
            <w:tcW w:w="225" w:type="pct"/>
            <w:vMerge w:val="restar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b/>
                <w:bCs/>
                <w:color w:val="auto"/>
                <w:sz w:val="28"/>
                <w:szCs w:val="28"/>
              </w:rPr>
              <w:t>STT</w:t>
            </w:r>
          </w:p>
        </w:tc>
        <w:tc>
          <w:tcPr>
            <w:tcW w:w="1189" w:type="pct"/>
            <w:vMerge w:val="restar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b/>
                <w:bCs/>
                <w:color w:val="auto"/>
                <w:sz w:val="28"/>
                <w:szCs w:val="28"/>
              </w:rPr>
              <w:t>Chế độ hoạt động</w:t>
            </w:r>
          </w:p>
        </w:tc>
        <w:tc>
          <w:tcPr>
            <w:tcW w:w="1011" w:type="pct"/>
            <w:gridSpan w:val="2"/>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b/>
                <w:bCs/>
                <w:color w:val="auto"/>
                <w:sz w:val="28"/>
                <w:szCs w:val="28"/>
              </w:rPr>
              <w:t>Tàu SAR411, SAR412, SAR413</w:t>
            </w:r>
          </w:p>
        </w:tc>
        <w:tc>
          <w:tcPr>
            <w:tcW w:w="1022" w:type="pct"/>
            <w:gridSpan w:val="2"/>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b/>
                <w:bCs/>
                <w:color w:val="auto"/>
                <w:sz w:val="28"/>
                <w:szCs w:val="28"/>
              </w:rPr>
              <w:t>Tàu SAR272, SAR273, SAR274</w:t>
            </w:r>
          </w:p>
        </w:tc>
        <w:tc>
          <w:tcPr>
            <w:tcW w:w="1024" w:type="pct"/>
            <w:gridSpan w:val="2"/>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b/>
                <w:bCs/>
                <w:color w:val="auto"/>
                <w:sz w:val="28"/>
                <w:szCs w:val="28"/>
              </w:rPr>
              <w:t>Tàu SAR 27-01</w:t>
            </w:r>
          </w:p>
        </w:tc>
        <w:tc>
          <w:tcPr>
            <w:tcW w:w="529" w:type="pct"/>
            <w:vMerge w:val="restart"/>
            <w:tcBorders>
              <w:top w:val="single" w:sz="4" w:space="0" w:color="auto"/>
              <w:left w:val="single" w:sz="4" w:space="0" w:color="auto"/>
              <w:righ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b/>
                <w:bCs/>
                <w:color w:val="auto"/>
                <w:sz w:val="28"/>
                <w:szCs w:val="28"/>
              </w:rPr>
              <w:t>Thời gian hoạt động (giờ/lần)</w:t>
            </w:r>
          </w:p>
        </w:tc>
      </w:tr>
      <w:tr w:rsidR="00BA5318" w:rsidRPr="00DC4338" w:rsidTr="008A2576">
        <w:trPr>
          <w:trHeight w:val="20"/>
          <w:jc w:val="center"/>
        </w:trPr>
        <w:tc>
          <w:tcPr>
            <w:tcW w:w="225" w:type="pct"/>
            <w:vMerge/>
            <w:tcBorders>
              <w:left w:val="single" w:sz="4" w:space="0" w:color="auto"/>
            </w:tcBorders>
            <w:shd w:val="clear" w:color="auto" w:fill="FFFFFF"/>
            <w:vAlign w:val="center"/>
          </w:tcPr>
          <w:p w:rsidR="00DD653E" w:rsidRPr="00DC4338" w:rsidRDefault="00DD653E" w:rsidP="00BD7992">
            <w:pPr>
              <w:jc w:val="center"/>
              <w:rPr>
                <w:rFonts w:ascii="Times New Roman" w:hAnsi="Times New Roman" w:cs="Times New Roman"/>
                <w:color w:val="auto"/>
                <w:sz w:val="28"/>
                <w:szCs w:val="28"/>
              </w:rPr>
            </w:pPr>
          </w:p>
        </w:tc>
        <w:tc>
          <w:tcPr>
            <w:tcW w:w="1189" w:type="pct"/>
            <w:vMerge/>
            <w:tcBorders>
              <w:left w:val="single" w:sz="4" w:space="0" w:color="auto"/>
            </w:tcBorders>
            <w:shd w:val="clear" w:color="auto" w:fill="FFFFFF"/>
            <w:vAlign w:val="center"/>
          </w:tcPr>
          <w:p w:rsidR="00DD653E" w:rsidRPr="00DC4338" w:rsidRDefault="00DD653E" w:rsidP="00BD7992">
            <w:pPr>
              <w:rPr>
                <w:rFonts w:ascii="Times New Roman" w:hAnsi="Times New Roman" w:cs="Times New Roman"/>
                <w:color w:val="auto"/>
                <w:sz w:val="28"/>
                <w:szCs w:val="28"/>
              </w:rPr>
            </w:pPr>
          </w:p>
        </w:tc>
        <w:tc>
          <w:tcPr>
            <w:tcW w:w="551"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b/>
                <w:bCs/>
                <w:color w:val="auto"/>
                <w:sz w:val="28"/>
                <w:szCs w:val="28"/>
              </w:rPr>
              <w:t>Mức công suất khai thác (kW)</w:t>
            </w:r>
          </w:p>
        </w:tc>
        <w:tc>
          <w:tcPr>
            <w:tcW w:w="460"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b/>
                <w:bCs/>
                <w:color w:val="auto"/>
                <w:sz w:val="28"/>
                <w:szCs w:val="28"/>
              </w:rPr>
              <w:t>Vận tốc (hải lý/giờ)</w:t>
            </w:r>
          </w:p>
        </w:tc>
        <w:tc>
          <w:tcPr>
            <w:tcW w:w="549"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b/>
                <w:bCs/>
                <w:color w:val="auto"/>
                <w:sz w:val="28"/>
                <w:szCs w:val="28"/>
              </w:rPr>
              <w:t>Mức công suất khai thác (kW)</w:t>
            </w:r>
          </w:p>
        </w:tc>
        <w:tc>
          <w:tcPr>
            <w:tcW w:w="473"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b/>
                <w:bCs/>
                <w:color w:val="auto"/>
                <w:sz w:val="28"/>
                <w:szCs w:val="28"/>
              </w:rPr>
              <w:t>Vận tốc (hải lý/giờ)</w:t>
            </w:r>
          </w:p>
        </w:tc>
        <w:tc>
          <w:tcPr>
            <w:tcW w:w="551"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b/>
                <w:bCs/>
                <w:color w:val="auto"/>
                <w:sz w:val="28"/>
                <w:szCs w:val="28"/>
              </w:rPr>
              <w:t>Mức công suất khai thác (kW)</w:t>
            </w:r>
          </w:p>
        </w:tc>
        <w:tc>
          <w:tcPr>
            <w:tcW w:w="473"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b/>
                <w:bCs/>
                <w:color w:val="auto"/>
                <w:sz w:val="28"/>
                <w:szCs w:val="28"/>
              </w:rPr>
              <w:t>Vận tốc (hải lý/giờ)</w:t>
            </w:r>
          </w:p>
        </w:tc>
        <w:tc>
          <w:tcPr>
            <w:tcW w:w="529" w:type="pct"/>
            <w:vMerge/>
            <w:tcBorders>
              <w:left w:val="single" w:sz="4" w:space="0" w:color="auto"/>
              <w:right w:val="single" w:sz="4" w:space="0" w:color="auto"/>
            </w:tcBorders>
            <w:shd w:val="clear" w:color="auto" w:fill="FFFFFF"/>
            <w:vAlign w:val="center"/>
          </w:tcPr>
          <w:p w:rsidR="00DD653E" w:rsidRPr="00DC4338" w:rsidRDefault="00DD653E" w:rsidP="00BD7992">
            <w:pPr>
              <w:jc w:val="center"/>
              <w:rPr>
                <w:rFonts w:ascii="Times New Roman" w:hAnsi="Times New Roman" w:cs="Times New Roman"/>
                <w:color w:val="auto"/>
                <w:sz w:val="28"/>
                <w:szCs w:val="28"/>
              </w:rPr>
            </w:pPr>
          </w:p>
        </w:tc>
      </w:tr>
      <w:tr w:rsidR="00BA5318" w:rsidRPr="00DC4338" w:rsidTr="008A2576">
        <w:trPr>
          <w:trHeight w:val="20"/>
          <w:jc w:val="center"/>
        </w:trPr>
        <w:tc>
          <w:tcPr>
            <w:tcW w:w="225"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b/>
                <w:bCs/>
                <w:color w:val="auto"/>
                <w:sz w:val="28"/>
                <w:szCs w:val="28"/>
              </w:rPr>
              <w:t>I</w:t>
            </w:r>
          </w:p>
        </w:tc>
        <w:tc>
          <w:tcPr>
            <w:tcW w:w="1189"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rPr>
                <w:color w:val="auto"/>
                <w:sz w:val="28"/>
                <w:szCs w:val="28"/>
              </w:rPr>
            </w:pPr>
            <w:r w:rsidRPr="00DC4338">
              <w:rPr>
                <w:b/>
                <w:bCs/>
                <w:color w:val="auto"/>
                <w:sz w:val="28"/>
                <w:szCs w:val="28"/>
              </w:rPr>
              <w:t>Động cơ máy chính</w:t>
            </w:r>
          </w:p>
        </w:tc>
        <w:tc>
          <w:tcPr>
            <w:tcW w:w="551" w:type="pct"/>
            <w:tcBorders>
              <w:top w:val="single" w:sz="4" w:space="0" w:color="auto"/>
              <w:left w:val="single" w:sz="4" w:space="0" w:color="auto"/>
            </w:tcBorders>
            <w:shd w:val="clear" w:color="auto" w:fill="FFFFFF"/>
            <w:vAlign w:val="center"/>
          </w:tcPr>
          <w:p w:rsidR="00DD653E" w:rsidRPr="00DC4338" w:rsidRDefault="00DD653E" w:rsidP="00BD7992">
            <w:pPr>
              <w:jc w:val="center"/>
              <w:rPr>
                <w:rFonts w:ascii="Times New Roman" w:hAnsi="Times New Roman" w:cs="Times New Roman"/>
                <w:color w:val="auto"/>
                <w:sz w:val="28"/>
                <w:szCs w:val="28"/>
              </w:rPr>
            </w:pPr>
          </w:p>
        </w:tc>
        <w:tc>
          <w:tcPr>
            <w:tcW w:w="460" w:type="pct"/>
            <w:tcBorders>
              <w:top w:val="single" w:sz="4" w:space="0" w:color="auto"/>
              <w:left w:val="single" w:sz="4" w:space="0" w:color="auto"/>
            </w:tcBorders>
            <w:shd w:val="clear" w:color="auto" w:fill="FFFFFF"/>
            <w:vAlign w:val="center"/>
          </w:tcPr>
          <w:p w:rsidR="00DD653E" w:rsidRPr="00DC4338" w:rsidRDefault="00DD653E" w:rsidP="00BD7992">
            <w:pPr>
              <w:jc w:val="center"/>
              <w:rPr>
                <w:rFonts w:ascii="Times New Roman" w:hAnsi="Times New Roman" w:cs="Times New Roman"/>
                <w:color w:val="auto"/>
                <w:sz w:val="28"/>
                <w:szCs w:val="28"/>
              </w:rPr>
            </w:pPr>
          </w:p>
        </w:tc>
        <w:tc>
          <w:tcPr>
            <w:tcW w:w="549" w:type="pct"/>
            <w:tcBorders>
              <w:top w:val="single" w:sz="4" w:space="0" w:color="auto"/>
              <w:left w:val="single" w:sz="4" w:space="0" w:color="auto"/>
            </w:tcBorders>
            <w:shd w:val="clear" w:color="auto" w:fill="FFFFFF"/>
            <w:vAlign w:val="center"/>
          </w:tcPr>
          <w:p w:rsidR="00DD653E" w:rsidRPr="00DC4338" w:rsidRDefault="00DD653E" w:rsidP="00BD7992">
            <w:pPr>
              <w:jc w:val="center"/>
              <w:rPr>
                <w:rFonts w:ascii="Times New Roman" w:hAnsi="Times New Roman" w:cs="Times New Roman"/>
                <w:color w:val="auto"/>
                <w:sz w:val="28"/>
                <w:szCs w:val="28"/>
              </w:rPr>
            </w:pPr>
          </w:p>
        </w:tc>
        <w:tc>
          <w:tcPr>
            <w:tcW w:w="473" w:type="pct"/>
            <w:tcBorders>
              <w:top w:val="single" w:sz="4" w:space="0" w:color="auto"/>
              <w:left w:val="single" w:sz="4" w:space="0" w:color="auto"/>
            </w:tcBorders>
            <w:shd w:val="clear" w:color="auto" w:fill="FFFFFF"/>
            <w:vAlign w:val="center"/>
          </w:tcPr>
          <w:p w:rsidR="00DD653E" w:rsidRPr="00DC4338" w:rsidRDefault="00DD653E" w:rsidP="00BD7992">
            <w:pPr>
              <w:jc w:val="center"/>
              <w:rPr>
                <w:rFonts w:ascii="Times New Roman" w:hAnsi="Times New Roman" w:cs="Times New Roman"/>
                <w:color w:val="auto"/>
                <w:sz w:val="28"/>
                <w:szCs w:val="28"/>
              </w:rPr>
            </w:pPr>
          </w:p>
        </w:tc>
        <w:tc>
          <w:tcPr>
            <w:tcW w:w="551" w:type="pct"/>
            <w:tcBorders>
              <w:top w:val="single" w:sz="4" w:space="0" w:color="auto"/>
              <w:left w:val="single" w:sz="4" w:space="0" w:color="auto"/>
            </w:tcBorders>
            <w:shd w:val="clear" w:color="auto" w:fill="FFFFFF"/>
            <w:vAlign w:val="center"/>
          </w:tcPr>
          <w:p w:rsidR="00DD653E" w:rsidRPr="00DC4338" w:rsidRDefault="00DD653E" w:rsidP="00BD7992">
            <w:pPr>
              <w:jc w:val="center"/>
              <w:rPr>
                <w:rFonts w:ascii="Times New Roman" w:hAnsi="Times New Roman" w:cs="Times New Roman"/>
                <w:color w:val="auto"/>
                <w:sz w:val="28"/>
                <w:szCs w:val="28"/>
              </w:rPr>
            </w:pPr>
          </w:p>
        </w:tc>
        <w:tc>
          <w:tcPr>
            <w:tcW w:w="473" w:type="pct"/>
            <w:tcBorders>
              <w:top w:val="single" w:sz="4" w:space="0" w:color="auto"/>
              <w:left w:val="single" w:sz="4" w:space="0" w:color="auto"/>
            </w:tcBorders>
            <w:shd w:val="clear" w:color="auto" w:fill="FFFFFF"/>
            <w:vAlign w:val="center"/>
          </w:tcPr>
          <w:p w:rsidR="00DD653E" w:rsidRPr="00DC4338" w:rsidRDefault="00DD653E" w:rsidP="00BD7992">
            <w:pPr>
              <w:jc w:val="center"/>
              <w:rPr>
                <w:rFonts w:ascii="Times New Roman" w:hAnsi="Times New Roman" w:cs="Times New Roman"/>
                <w:color w:val="auto"/>
                <w:sz w:val="28"/>
                <w:szCs w:val="28"/>
              </w:rPr>
            </w:pPr>
          </w:p>
        </w:tc>
        <w:tc>
          <w:tcPr>
            <w:tcW w:w="529" w:type="pct"/>
            <w:tcBorders>
              <w:top w:val="single" w:sz="4" w:space="0" w:color="auto"/>
              <w:left w:val="single" w:sz="4" w:space="0" w:color="auto"/>
              <w:right w:val="single" w:sz="4" w:space="0" w:color="auto"/>
            </w:tcBorders>
            <w:shd w:val="clear" w:color="auto" w:fill="FFFFFF"/>
            <w:vAlign w:val="center"/>
          </w:tcPr>
          <w:p w:rsidR="00DD653E" w:rsidRPr="00DC4338" w:rsidRDefault="00DD653E" w:rsidP="00BD7992">
            <w:pPr>
              <w:jc w:val="center"/>
              <w:rPr>
                <w:rFonts w:ascii="Times New Roman" w:hAnsi="Times New Roman" w:cs="Times New Roman"/>
                <w:color w:val="auto"/>
                <w:sz w:val="28"/>
                <w:szCs w:val="28"/>
              </w:rPr>
            </w:pPr>
          </w:p>
        </w:tc>
      </w:tr>
      <w:tr w:rsidR="00BA5318" w:rsidRPr="00DC4338" w:rsidTr="008A2576">
        <w:trPr>
          <w:trHeight w:val="20"/>
          <w:jc w:val="center"/>
        </w:trPr>
        <w:tc>
          <w:tcPr>
            <w:tcW w:w="225"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1</w:t>
            </w:r>
          </w:p>
        </w:tc>
        <w:tc>
          <w:tcPr>
            <w:tcW w:w="1189"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rPr>
                <w:color w:val="auto"/>
                <w:sz w:val="28"/>
                <w:szCs w:val="28"/>
              </w:rPr>
            </w:pPr>
            <w:r w:rsidRPr="00DC4338">
              <w:rPr>
                <w:color w:val="auto"/>
                <w:sz w:val="28"/>
                <w:szCs w:val="28"/>
              </w:rPr>
              <w:t>Chuẩn bị máy</w:t>
            </w:r>
          </w:p>
        </w:tc>
        <w:tc>
          <w:tcPr>
            <w:tcW w:w="551"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245</w:t>
            </w:r>
          </w:p>
        </w:tc>
        <w:tc>
          <w:tcPr>
            <w:tcW w:w="460" w:type="pct"/>
            <w:tcBorders>
              <w:top w:val="single" w:sz="4" w:space="0" w:color="auto"/>
              <w:left w:val="single" w:sz="4" w:space="0" w:color="auto"/>
            </w:tcBorders>
            <w:shd w:val="clear" w:color="auto" w:fill="FFFFFF"/>
            <w:vAlign w:val="center"/>
          </w:tcPr>
          <w:p w:rsidR="00DD653E" w:rsidRPr="00DC4338" w:rsidRDefault="00DD653E" w:rsidP="00BD7992">
            <w:pPr>
              <w:jc w:val="center"/>
              <w:rPr>
                <w:rFonts w:ascii="Times New Roman" w:hAnsi="Times New Roman" w:cs="Times New Roman"/>
                <w:color w:val="auto"/>
                <w:sz w:val="28"/>
                <w:szCs w:val="28"/>
              </w:rPr>
            </w:pPr>
          </w:p>
        </w:tc>
        <w:tc>
          <w:tcPr>
            <w:tcW w:w="549"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128</w:t>
            </w:r>
          </w:p>
        </w:tc>
        <w:tc>
          <w:tcPr>
            <w:tcW w:w="473" w:type="pct"/>
            <w:tcBorders>
              <w:top w:val="single" w:sz="4" w:space="0" w:color="auto"/>
              <w:left w:val="single" w:sz="4" w:space="0" w:color="auto"/>
            </w:tcBorders>
            <w:shd w:val="clear" w:color="auto" w:fill="FFFFFF"/>
            <w:vAlign w:val="center"/>
          </w:tcPr>
          <w:p w:rsidR="00DD653E" w:rsidRPr="00DC4338" w:rsidRDefault="00DD653E" w:rsidP="00BD7992">
            <w:pPr>
              <w:jc w:val="center"/>
              <w:rPr>
                <w:rFonts w:ascii="Times New Roman" w:hAnsi="Times New Roman" w:cs="Times New Roman"/>
                <w:color w:val="auto"/>
                <w:sz w:val="28"/>
                <w:szCs w:val="28"/>
              </w:rPr>
            </w:pPr>
          </w:p>
        </w:tc>
        <w:tc>
          <w:tcPr>
            <w:tcW w:w="551"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200</w:t>
            </w:r>
          </w:p>
        </w:tc>
        <w:tc>
          <w:tcPr>
            <w:tcW w:w="473" w:type="pct"/>
            <w:tcBorders>
              <w:top w:val="single" w:sz="4" w:space="0" w:color="auto"/>
              <w:left w:val="single" w:sz="4" w:space="0" w:color="auto"/>
            </w:tcBorders>
            <w:shd w:val="clear" w:color="auto" w:fill="FFFFFF"/>
            <w:vAlign w:val="center"/>
          </w:tcPr>
          <w:p w:rsidR="00DD653E" w:rsidRPr="00DC4338" w:rsidRDefault="00DD653E" w:rsidP="00BD7992">
            <w:pPr>
              <w:jc w:val="center"/>
              <w:rPr>
                <w:rFonts w:ascii="Times New Roman" w:hAnsi="Times New Roman" w:cs="Times New Roman"/>
                <w:color w:val="auto"/>
                <w:sz w:val="28"/>
                <w:szCs w:val="28"/>
              </w:rPr>
            </w:pPr>
          </w:p>
        </w:tc>
        <w:tc>
          <w:tcPr>
            <w:tcW w:w="529"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0,1</w:t>
            </w:r>
          </w:p>
        </w:tc>
      </w:tr>
      <w:tr w:rsidR="00BA5318" w:rsidRPr="00DC4338" w:rsidTr="008A2576">
        <w:trPr>
          <w:trHeight w:val="20"/>
          <w:jc w:val="center"/>
        </w:trPr>
        <w:tc>
          <w:tcPr>
            <w:tcW w:w="225"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2</w:t>
            </w:r>
          </w:p>
        </w:tc>
        <w:tc>
          <w:tcPr>
            <w:tcW w:w="1189"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rPr>
                <w:color w:val="auto"/>
                <w:sz w:val="28"/>
                <w:szCs w:val="28"/>
              </w:rPr>
            </w:pPr>
            <w:r w:rsidRPr="00DC4338">
              <w:rPr>
                <w:color w:val="auto"/>
                <w:sz w:val="28"/>
                <w:szCs w:val="28"/>
              </w:rPr>
              <w:t>Ma nơ rời vị trí neo đậu</w:t>
            </w:r>
          </w:p>
        </w:tc>
        <w:tc>
          <w:tcPr>
            <w:tcW w:w="551"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546</w:t>
            </w:r>
          </w:p>
        </w:tc>
        <w:tc>
          <w:tcPr>
            <w:tcW w:w="460" w:type="pct"/>
            <w:tcBorders>
              <w:top w:val="single" w:sz="4" w:space="0" w:color="auto"/>
              <w:left w:val="single" w:sz="4" w:space="0" w:color="auto"/>
            </w:tcBorders>
            <w:shd w:val="clear" w:color="auto" w:fill="FFFFFF"/>
            <w:vAlign w:val="center"/>
          </w:tcPr>
          <w:p w:rsidR="00DD653E" w:rsidRPr="00DC4338" w:rsidRDefault="00DD653E" w:rsidP="00BD7992">
            <w:pPr>
              <w:jc w:val="center"/>
              <w:rPr>
                <w:rFonts w:ascii="Times New Roman" w:hAnsi="Times New Roman" w:cs="Times New Roman"/>
                <w:color w:val="auto"/>
                <w:sz w:val="28"/>
                <w:szCs w:val="28"/>
              </w:rPr>
            </w:pPr>
          </w:p>
        </w:tc>
        <w:tc>
          <w:tcPr>
            <w:tcW w:w="549"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302</w:t>
            </w:r>
          </w:p>
        </w:tc>
        <w:tc>
          <w:tcPr>
            <w:tcW w:w="473" w:type="pct"/>
            <w:tcBorders>
              <w:top w:val="single" w:sz="4" w:space="0" w:color="auto"/>
              <w:left w:val="single" w:sz="4" w:space="0" w:color="auto"/>
            </w:tcBorders>
            <w:shd w:val="clear" w:color="auto" w:fill="FFFFFF"/>
            <w:vAlign w:val="center"/>
          </w:tcPr>
          <w:p w:rsidR="00DD653E" w:rsidRPr="00DC4338" w:rsidRDefault="00DD653E" w:rsidP="00BD7992">
            <w:pPr>
              <w:jc w:val="center"/>
              <w:rPr>
                <w:rFonts w:ascii="Times New Roman" w:hAnsi="Times New Roman" w:cs="Times New Roman"/>
                <w:color w:val="auto"/>
                <w:sz w:val="28"/>
                <w:szCs w:val="28"/>
              </w:rPr>
            </w:pPr>
          </w:p>
        </w:tc>
        <w:tc>
          <w:tcPr>
            <w:tcW w:w="551"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400</w:t>
            </w:r>
          </w:p>
        </w:tc>
        <w:tc>
          <w:tcPr>
            <w:tcW w:w="473" w:type="pct"/>
            <w:tcBorders>
              <w:top w:val="single" w:sz="4" w:space="0" w:color="auto"/>
              <w:left w:val="single" w:sz="4" w:space="0" w:color="auto"/>
            </w:tcBorders>
            <w:shd w:val="clear" w:color="auto" w:fill="FFFFFF"/>
            <w:vAlign w:val="center"/>
          </w:tcPr>
          <w:p w:rsidR="00DD653E" w:rsidRPr="00DC4338" w:rsidRDefault="00DD653E" w:rsidP="00BD7992">
            <w:pPr>
              <w:jc w:val="center"/>
              <w:rPr>
                <w:rFonts w:ascii="Times New Roman" w:hAnsi="Times New Roman" w:cs="Times New Roman"/>
                <w:color w:val="auto"/>
                <w:sz w:val="28"/>
                <w:szCs w:val="28"/>
              </w:rPr>
            </w:pPr>
          </w:p>
        </w:tc>
        <w:tc>
          <w:tcPr>
            <w:tcW w:w="529"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0,25</w:t>
            </w:r>
          </w:p>
        </w:tc>
      </w:tr>
      <w:tr w:rsidR="00BA5318" w:rsidRPr="00DC4338" w:rsidTr="008A2576">
        <w:trPr>
          <w:trHeight w:val="20"/>
          <w:jc w:val="center"/>
        </w:trPr>
        <w:tc>
          <w:tcPr>
            <w:tcW w:w="225"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3</w:t>
            </w:r>
          </w:p>
        </w:tc>
        <w:tc>
          <w:tcPr>
            <w:tcW w:w="1189"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rPr>
                <w:color w:val="auto"/>
                <w:sz w:val="28"/>
                <w:szCs w:val="28"/>
              </w:rPr>
            </w:pPr>
            <w:r w:rsidRPr="00DC4338">
              <w:rPr>
                <w:color w:val="auto"/>
                <w:sz w:val="28"/>
                <w:szCs w:val="28"/>
              </w:rPr>
              <w:t>Hành trình trên luồng</w:t>
            </w:r>
          </w:p>
        </w:tc>
        <w:tc>
          <w:tcPr>
            <w:tcW w:w="551"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882</w:t>
            </w:r>
          </w:p>
        </w:tc>
        <w:tc>
          <w:tcPr>
            <w:tcW w:w="460"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8</w:t>
            </w:r>
          </w:p>
        </w:tc>
        <w:tc>
          <w:tcPr>
            <w:tcW w:w="549"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522</w:t>
            </w:r>
          </w:p>
        </w:tc>
        <w:tc>
          <w:tcPr>
            <w:tcW w:w="473"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8</w:t>
            </w:r>
          </w:p>
        </w:tc>
        <w:tc>
          <w:tcPr>
            <w:tcW w:w="551"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680</w:t>
            </w:r>
          </w:p>
        </w:tc>
        <w:tc>
          <w:tcPr>
            <w:tcW w:w="473"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5</w:t>
            </w:r>
          </w:p>
        </w:tc>
        <w:tc>
          <w:tcPr>
            <w:tcW w:w="529"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Theo thực tế</w:t>
            </w:r>
          </w:p>
        </w:tc>
      </w:tr>
      <w:tr w:rsidR="00BA5318" w:rsidRPr="00DC4338" w:rsidTr="008A2576">
        <w:trPr>
          <w:trHeight w:val="20"/>
          <w:jc w:val="center"/>
        </w:trPr>
        <w:tc>
          <w:tcPr>
            <w:tcW w:w="225"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4</w:t>
            </w:r>
          </w:p>
        </w:tc>
        <w:tc>
          <w:tcPr>
            <w:tcW w:w="1189"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rPr>
                <w:color w:val="auto"/>
                <w:sz w:val="28"/>
                <w:szCs w:val="28"/>
              </w:rPr>
            </w:pPr>
            <w:r w:rsidRPr="00DC4338">
              <w:rPr>
                <w:color w:val="auto"/>
                <w:sz w:val="28"/>
                <w:szCs w:val="28"/>
              </w:rPr>
              <w:t>Hành trình trên biển</w:t>
            </w:r>
          </w:p>
        </w:tc>
        <w:tc>
          <w:tcPr>
            <w:tcW w:w="551"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3732</w:t>
            </w:r>
          </w:p>
        </w:tc>
        <w:tc>
          <w:tcPr>
            <w:tcW w:w="460"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19</w:t>
            </w:r>
          </w:p>
        </w:tc>
        <w:tc>
          <w:tcPr>
            <w:tcW w:w="549"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1431</w:t>
            </w:r>
          </w:p>
        </w:tc>
        <w:tc>
          <w:tcPr>
            <w:tcW w:w="473"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14</w:t>
            </w:r>
          </w:p>
        </w:tc>
        <w:tc>
          <w:tcPr>
            <w:tcW w:w="551"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1751</w:t>
            </w:r>
          </w:p>
        </w:tc>
        <w:tc>
          <w:tcPr>
            <w:tcW w:w="473"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14</w:t>
            </w:r>
          </w:p>
        </w:tc>
        <w:tc>
          <w:tcPr>
            <w:tcW w:w="529"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Theo thực tế</w:t>
            </w:r>
          </w:p>
        </w:tc>
      </w:tr>
      <w:tr w:rsidR="00BA5318" w:rsidRPr="00DC4338" w:rsidTr="008A2576">
        <w:trPr>
          <w:trHeight w:val="20"/>
          <w:jc w:val="center"/>
        </w:trPr>
        <w:tc>
          <w:tcPr>
            <w:tcW w:w="225"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5</w:t>
            </w:r>
          </w:p>
        </w:tc>
        <w:tc>
          <w:tcPr>
            <w:tcW w:w="1189"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rPr>
                <w:color w:val="auto"/>
                <w:sz w:val="28"/>
                <w:szCs w:val="28"/>
              </w:rPr>
            </w:pPr>
            <w:r w:rsidRPr="00DC4338">
              <w:rPr>
                <w:color w:val="auto"/>
                <w:sz w:val="28"/>
                <w:szCs w:val="28"/>
              </w:rPr>
              <w:t>Hành trình chế độ đặc biệt</w:t>
            </w:r>
          </w:p>
        </w:tc>
        <w:tc>
          <w:tcPr>
            <w:tcW w:w="551" w:type="pct"/>
            <w:tcBorders>
              <w:top w:val="single" w:sz="4" w:space="0" w:color="auto"/>
              <w:left w:val="single" w:sz="4" w:space="0" w:color="auto"/>
            </w:tcBorders>
            <w:shd w:val="clear" w:color="auto" w:fill="FFFFFF"/>
            <w:vAlign w:val="center"/>
          </w:tcPr>
          <w:p w:rsidR="00DD653E" w:rsidRPr="00DC4338" w:rsidRDefault="00DD653E" w:rsidP="00BD7992">
            <w:pPr>
              <w:jc w:val="center"/>
              <w:rPr>
                <w:rFonts w:ascii="Times New Roman" w:hAnsi="Times New Roman" w:cs="Times New Roman"/>
                <w:color w:val="auto"/>
                <w:sz w:val="28"/>
                <w:szCs w:val="28"/>
              </w:rPr>
            </w:pPr>
          </w:p>
        </w:tc>
        <w:tc>
          <w:tcPr>
            <w:tcW w:w="460" w:type="pct"/>
            <w:tcBorders>
              <w:top w:val="single" w:sz="4" w:space="0" w:color="auto"/>
              <w:left w:val="single" w:sz="4" w:space="0" w:color="auto"/>
            </w:tcBorders>
            <w:shd w:val="clear" w:color="auto" w:fill="FFFFFF"/>
            <w:vAlign w:val="center"/>
          </w:tcPr>
          <w:p w:rsidR="00DD653E" w:rsidRPr="00DC4338" w:rsidRDefault="00DD653E" w:rsidP="00BD7992">
            <w:pPr>
              <w:jc w:val="center"/>
              <w:rPr>
                <w:rFonts w:ascii="Times New Roman" w:hAnsi="Times New Roman" w:cs="Times New Roman"/>
                <w:color w:val="auto"/>
                <w:sz w:val="28"/>
                <w:szCs w:val="28"/>
              </w:rPr>
            </w:pPr>
          </w:p>
        </w:tc>
        <w:tc>
          <w:tcPr>
            <w:tcW w:w="549" w:type="pct"/>
            <w:tcBorders>
              <w:top w:val="single" w:sz="4" w:space="0" w:color="auto"/>
              <w:left w:val="single" w:sz="4" w:space="0" w:color="auto"/>
            </w:tcBorders>
            <w:shd w:val="clear" w:color="auto" w:fill="FFFFFF"/>
            <w:vAlign w:val="center"/>
          </w:tcPr>
          <w:p w:rsidR="00DD653E" w:rsidRPr="00DC4338" w:rsidRDefault="00DD653E" w:rsidP="00BD7992">
            <w:pPr>
              <w:jc w:val="center"/>
              <w:rPr>
                <w:rFonts w:ascii="Times New Roman" w:hAnsi="Times New Roman" w:cs="Times New Roman"/>
                <w:color w:val="auto"/>
                <w:sz w:val="28"/>
                <w:szCs w:val="28"/>
              </w:rPr>
            </w:pPr>
          </w:p>
        </w:tc>
        <w:tc>
          <w:tcPr>
            <w:tcW w:w="473" w:type="pct"/>
            <w:tcBorders>
              <w:top w:val="single" w:sz="4" w:space="0" w:color="auto"/>
              <w:left w:val="single" w:sz="4" w:space="0" w:color="auto"/>
            </w:tcBorders>
            <w:shd w:val="clear" w:color="auto" w:fill="FFFFFF"/>
            <w:vAlign w:val="center"/>
          </w:tcPr>
          <w:p w:rsidR="00DD653E" w:rsidRPr="00DC4338" w:rsidRDefault="00DD653E" w:rsidP="00BD7992">
            <w:pPr>
              <w:jc w:val="center"/>
              <w:rPr>
                <w:rFonts w:ascii="Times New Roman" w:hAnsi="Times New Roman" w:cs="Times New Roman"/>
                <w:color w:val="auto"/>
                <w:sz w:val="28"/>
                <w:szCs w:val="28"/>
              </w:rPr>
            </w:pPr>
          </w:p>
        </w:tc>
        <w:tc>
          <w:tcPr>
            <w:tcW w:w="551" w:type="pct"/>
            <w:tcBorders>
              <w:top w:val="single" w:sz="4" w:space="0" w:color="auto"/>
              <w:left w:val="single" w:sz="4" w:space="0" w:color="auto"/>
            </w:tcBorders>
            <w:shd w:val="clear" w:color="auto" w:fill="FFFFFF"/>
            <w:vAlign w:val="center"/>
          </w:tcPr>
          <w:p w:rsidR="00DD653E" w:rsidRPr="00DC4338" w:rsidRDefault="00DD653E" w:rsidP="00BD7992">
            <w:pPr>
              <w:jc w:val="center"/>
              <w:rPr>
                <w:rFonts w:ascii="Times New Roman" w:hAnsi="Times New Roman" w:cs="Times New Roman"/>
                <w:color w:val="auto"/>
                <w:sz w:val="28"/>
                <w:szCs w:val="28"/>
              </w:rPr>
            </w:pPr>
          </w:p>
        </w:tc>
        <w:tc>
          <w:tcPr>
            <w:tcW w:w="473" w:type="pct"/>
            <w:tcBorders>
              <w:top w:val="single" w:sz="4" w:space="0" w:color="auto"/>
              <w:left w:val="single" w:sz="4" w:space="0" w:color="auto"/>
            </w:tcBorders>
            <w:shd w:val="clear" w:color="auto" w:fill="FFFFFF"/>
            <w:vAlign w:val="center"/>
          </w:tcPr>
          <w:p w:rsidR="00DD653E" w:rsidRPr="00DC4338" w:rsidRDefault="00DD653E" w:rsidP="00BD7992">
            <w:pPr>
              <w:jc w:val="center"/>
              <w:rPr>
                <w:rFonts w:ascii="Times New Roman" w:hAnsi="Times New Roman" w:cs="Times New Roman"/>
                <w:color w:val="auto"/>
                <w:sz w:val="28"/>
                <w:szCs w:val="28"/>
              </w:rPr>
            </w:pPr>
          </w:p>
        </w:tc>
        <w:tc>
          <w:tcPr>
            <w:tcW w:w="529" w:type="pct"/>
            <w:tcBorders>
              <w:top w:val="single" w:sz="4" w:space="0" w:color="auto"/>
              <w:left w:val="single" w:sz="4" w:space="0" w:color="auto"/>
              <w:right w:val="single" w:sz="4" w:space="0" w:color="auto"/>
            </w:tcBorders>
            <w:shd w:val="clear" w:color="auto" w:fill="FFFFFF"/>
            <w:vAlign w:val="center"/>
          </w:tcPr>
          <w:p w:rsidR="00DD653E" w:rsidRPr="00DC4338" w:rsidRDefault="00DD653E" w:rsidP="00BD7992">
            <w:pPr>
              <w:jc w:val="center"/>
              <w:rPr>
                <w:rFonts w:ascii="Times New Roman" w:hAnsi="Times New Roman" w:cs="Times New Roman"/>
                <w:color w:val="auto"/>
                <w:sz w:val="28"/>
                <w:szCs w:val="28"/>
              </w:rPr>
            </w:pPr>
          </w:p>
        </w:tc>
      </w:tr>
      <w:tr w:rsidR="00BA5318" w:rsidRPr="00DC4338" w:rsidTr="008A2576">
        <w:trPr>
          <w:trHeight w:val="20"/>
          <w:jc w:val="center"/>
        </w:trPr>
        <w:tc>
          <w:tcPr>
            <w:tcW w:w="225"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5.1</w:t>
            </w:r>
          </w:p>
        </w:tc>
        <w:tc>
          <w:tcPr>
            <w:tcW w:w="1189"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rPr>
                <w:color w:val="auto"/>
                <w:sz w:val="28"/>
                <w:szCs w:val="28"/>
              </w:rPr>
            </w:pPr>
            <w:r w:rsidRPr="00DC4338">
              <w:rPr>
                <w:color w:val="auto"/>
                <w:sz w:val="28"/>
                <w:szCs w:val="28"/>
              </w:rPr>
              <w:t>Tại mức công suất khai thác 95% Neđm</w:t>
            </w:r>
          </w:p>
        </w:tc>
        <w:tc>
          <w:tcPr>
            <w:tcW w:w="551"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4408</w:t>
            </w:r>
          </w:p>
        </w:tc>
        <w:tc>
          <w:tcPr>
            <w:tcW w:w="460"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23</w:t>
            </w:r>
          </w:p>
        </w:tc>
        <w:tc>
          <w:tcPr>
            <w:tcW w:w="549"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1672</w:t>
            </w:r>
          </w:p>
        </w:tc>
        <w:tc>
          <w:tcPr>
            <w:tcW w:w="473"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17</w:t>
            </w:r>
          </w:p>
        </w:tc>
        <w:tc>
          <w:tcPr>
            <w:tcW w:w="551"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1957</w:t>
            </w:r>
          </w:p>
        </w:tc>
        <w:tc>
          <w:tcPr>
            <w:tcW w:w="473"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15</w:t>
            </w:r>
          </w:p>
        </w:tc>
        <w:tc>
          <w:tcPr>
            <w:tcW w:w="529"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0,25</w:t>
            </w:r>
          </w:p>
        </w:tc>
      </w:tr>
      <w:tr w:rsidR="00BA5318" w:rsidRPr="00DC4338" w:rsidTr="008A2576">
        <w:trPr>
          <w:trHeight w:val="20"/>
          <w:jc w:val="center"/>
        </w:trPr>
        <w:tc>
          <w:tcPr>
            <w:tcW w:w="225"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5.2</w:t>
            </w:r>
          </w:p>
        </w:tc>
        <w:tc>
          <w:tcPr>
            <w:tcW w:w="1189"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rPr>
                <w:color w:val="auto"/>
                <w:sz w:val="28"/>
                <w:szCs w:val="28"/>
              </w:rPr>
            </w:pPr>
            <w:r w:rsidRPr="00DC4338">
              <w:rPr>
                <w:color w:val="auto"/>
                <w:sz w:val="28"/>
                <w:szCs w:val="28"/>
              </w:rPr>
              <w:t>Tại mức công suất khai thác 100%Neđm (*)</w:t>
            </w:r>
          </w:p>
        </w:tc>
        <w:tc>
          <w:tcPr>
            <w:tcW w:w="551"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4640</w:t>
            </w:r>
          </w:p>
        </w:tc>
        <w:tc>
          <w:tcPr>
            <w:tcW w:w="460"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26</w:t>
            </w:r>
          </w:p>
        </w:tc>
        <w:tc>
          <w:tcPr>
            <w:tcW w:w="549"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1760</w:t>
            </w:r>
          </w:p>
        </w:tc>
        <w:tc>
          <w:tcPr>
            <w:tcW w:w="473"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19</w:t>
            </w:r>
          </w:p>
        </w:tc>
        <w:tc>
          <w:tcPr>
            <w:tcW w:w="551"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2060</w:t>
            </w:r>
          </w:p>
        </w:tc>
        <w:tc>
          <w:tcPr>
            <w:tcW w:w="473"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15</w:t>
            </w:r>
          </w:p>
        </w:tc>
        <w:tc>
          <w:tcPr>
            <w:tcW w:w="529"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0,25</w:t>
            </w:r>
          </w:p>
        </w:tc>
      </w:tr>
      <w:tr w:rsidR="00BA5318" w:rsidRPr="00DC4338" w:rsidTr="008A2576">
        <w:trPr>
          <w:trHeight w:val="20"/>
          <w:jc w:val="center"/>
        </w:trPr>
        <w:tc>
          <w:tcPr>
            <w:tcW w:w="225"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6</w:t>
            </w:r>
          </w:p>
        </w:tc>
        <w:tc>
          <w:tcPr>
            <w:tcW w:w="1189"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rPr>
                <w:color w:val="auto"/>
                <w:sz w:val="28"/>
                <w:szCs w:val="28"/>
              </w:rPr>
            </w:pPr>
            <w:r w:rsidRPr="00DC4338">
              <w:rPr>
                <w:color w:val="auto"/>
                <w:sz w:val="28"/>
                <w:szCs w:val="28"/>
              </w:rPr>
              <w:t>Hành trình tìm kiếm mục tiêu</w:t>
            </w:r>
          </w:p>
        </w:tc>
        <w:tc>
          <w:tcPr>
            <w:tcW w:w="551"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2466</w:t>
            </w:r>
          </w:p>
        </w:tc>
        <w:tc>
          <w:tcPr>
            <w:tcW w:w="460"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15</w:t>
            </w:r>
          </w:p>
        </w:tc>
        <w:tc>
          <w:tcPr>
            <w:tcW w:w="549"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883</w:t>
            </w:r>
          </w:p>
        </w:tc>
        <w:tc>
          <w:tcPr>
            <w:tcW w:w="473"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10</w:t>
            </w:r>
          </w:p>
        </w:tc>
        <w:tc>
          <w:tcPr>
            <w:tcW w:w="551"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1468</w:t>
            </w:r>
          </w:p>
        </w:tc>
        <w:tc>
          <w:tcPr>
            <w:tcW w:w="473"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9</w:t>
            </w:r>
          </w:p>
        </w:tc>
        <w:tc>
          <w:tcPr>
            <w:tcW w:w="529"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1,0</w:t>
            </w:r>
          </w:p>
        </w:tc>
      </w:tr>
      <w:tr w:rsidR="00BA5318" w:rsidRPr="00DC4338" w:rsidTr="008A2576">
        <w:trPr>
          <w:trHeight w:val="20"/>
          <w:jc w:val="center"/>
        </w:trPr>
        <w:tc>
          <w:tcPr>
            <w:tcW w:w="225"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7</w:t>
            </w:r>
          </w:p>
        </w:tc>
        <w:tc>
          <w:tcPr>
            <w:tcW w:w="1189"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rPr>
                <w:color w:val="auto"/>
                <w:sz w:val="28"/>
                <w:szCs w:val="28"/>
              </w:rPr>
            </w:pPr>
            <w:r w:rsidRPr="00DC4338">
              <w:rPr>
                <w:color w:val="auto"/>
                <w:sz w:val="28"/>
                <w:szCs w:val="28"/>
              </w:rPr>
              <w:t>Ma nơ tiếp cận mục tiêu</w:t>
            </w:r>
          </w:p>
        </w:tc>
        <w:tc>
          <w:tcPr>
            <w:tcW w:w="551"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546</w:t>
            </w:r>
          </w:p>
        </w:tc>
        <w:tc>
          <w:tcPr>
            <w:tcW w:w="460" w:type="pct"/>
            <w:tcBorders>
              <w:top w:val="single" w:sz="4" w:space="0" w:color="auto"/>
              <w:left w:val="single" w:sz="4" w:space="0" w:color="auto"/>
            </w:tcBorders>
            <w:shd w:val="clear" w:color="auto" w:fill="FFFFFF"/>
            <w:vAlign w:val="center"/>
          </w:tcPr>
          <w:p w:rsidR="00DD653E" w:rsidRPr="00DC4338" w:rsidRDefault="00DD653E" w:rsidP="00BD7992">
            <w:pPr>
              <w:jc w:val="center"/>
              <w:rPr>
                <w:rFonts w:ascii="Times New Roman" w:hAnsi="Times New Roman" w:cs="Times New Roman"/>
                <w:color w:val="auto"/>
                <w:sz w:val="28"/>
                <w:szCs w:val="28"/>
              </w:rPr>
            </w:pPr>
          </w:p>
        </w:tc>
        <w:tc>
          <w:tcPr>
            <w:tcW w:w="549"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302</w:t>
            </w:r>
          </w:p>
        </w:tc>
        <w:tc>
          <w:tcPr>
            <w:tcW w:w="473" w:type="pct"/>
            <w:tcBorders>
              <w:top w:val="single" w:sz="4" w:space="0" w:color="auto"/>
              <w:left w:val="single" w:sz="4" w:space="0" w:color="auto"/>
            </w:tcBorders>
            <w:shd w:val="clear" w:color="auto" w:fill="FFFFFF"/>
            <w:vAlign w:val="center"/>
          </w:tcPr>
          <w:p w:rsidR="00DD653E" w:rsidRPr="00DC4338" w:rsidRDefault="00DD653E" w:rsidP="00BD7992">
            <w:pPr>
              <w:jc w:val="center"/>
              <w:rPr>
                <w:rFonts w:ascii="Times New Roman" w:hAnsi="Times New Roman" w:cs="Times New Roman"/>
                <w:color w:val="auto"/>
                <w:sz w:val="28"/>
                <w:szCs w:val="28"/>
              </w:rPr>
            </w:pPr>
          </w:p>
        </w:tc>
        <w:tc>
          <w:tcPr>
            <w:tcW w:w="551"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400</w:t>
            </w:r>
          </w:p>
        </w:tc>
        <w:tc>
          <w:tcPr>
            <w:tcW w:w="473" w:type="pct"/>
            <w:tcBorders>
              <w:top w:val="single" w:sz="4" w:space="0" w:color="auto"/>
              <w:left w:val="single" w:sz="4" w:space="0" w:color="auto"/>
            </w:tcBorders>
            <w:shd w:val="clear" w:color="auto" w:fill="FFFFFF"/>
            <w:vAlign w:val="center"/>
          </w:tcPr>
          <w:p w:rsidR="00DD653E" w:rsidRPr="00DC4338" w:rsidRDefault="00DD653E" w:rsidP="00BD7992">
            <w:pPr>
              <w:jc w:val="center"/>
              <w:rPr>
                <w:rFonts w:ascii="Times New Roman" w:hAnsi="Times New Roman" w:cs="Times New Roman"/>
                <w:color w:val="auto"/>
                <w:sz w:val="28"/>
                <w:szCs w:val="28"/>
              </w:rPr>
            </w:pPr>
          </w:p>
        </w:tc>
        <w:tc>
          <w:tcPr>
            <w:tcW w:w="529"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0,5</w:t>
            </w:r>
          </w:p>
        </w:tc>
      </w:tr>
      <w:tr w:rsidR="00BA5318" w:rsidRPr="00DC4338" w:rsidTr="008A2576">
        <w:trPr>
          <w:trHeight w:val="20"/>
          <w:jc w:val="center"/>
        </w:trPr>
        <w:tc>
          <w:tcPr>
            <w:tcW w:w="225"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8</w:t>
            </w:r>
          </w:p>
        </w:tc>
        <w:tc>
          <w:tcPr>
            <w:tcW w:w="1189"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rPr>
                <w:color w:val="auto"/>
                <w:sz w:val="28"/>
                <w:szCs w:val="28"/>
              </w:rPr>
            </w:pPr>
            <w:r w:rsidRPr="00DC4338">
              <w:rPr>
                <w:color w:val="auto"/>
                <w:sz w:val="28"/>
                <w:szCs w:val="28"/>
              </w:rPr>
              <w:t>Ma nơ cập vị trí neo đậu</w:t>
            </w:r>
          </w:p>
        </w:tc>
        <w:tc>
          <w:tcPr>
            <w:tcW w:w="551"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546</w:t>
            </w:r>
          </w:p>
        </w:tc>
        <w:tc>
          <w:tcPr>
            <w:tcW w:w="460" w:type="pct"/>
            <w:tcBorders>
              <w:top w:val="single" w:sz="4" w:space="0" w:color="auto"/>
              <w:left w:val="single" w:sz="4" w:space="0" w:color="auto"/>
            </w:tcBorders>
            <w:shd w:val="clear" w:color="auto" w:fill="FFFFFF"/>
            <w:vAlign w:val="center"/>
          </w:tcPr>
          <w:p w:rsidR="00DD653E" w:rsidRPr="00DC4338" w:rsidRDefault="00DD653E" w:rsidP="00BD7992">
            <w:pPr>
              <w:jc w:val="center"/>
              <w:rPr>
                <w:rFonts w:ascii="Times New Roman" w:hAnsi="Times New Roman" w:cs="Times New Roman"/>
                <w:color w:val="auto"/>
                <w:sz w:val="28"/>
                <w:szCs w:val="28"/>
              </w:rPr>
            </w:pPr>
          </w:p>
        </w:tc>
        <w:tc>
          <w:tcPr>
            <w:tcW w:w="549"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302</w:t>
            </w:r>
          </w:p>
        </w:tc>
        <w:tc>
          <w:tcPr>
            <w:tcW w:w="473" w:type="pct"/>
            <w:tcBorders>
              <w:top w:val="single" w:sz="4" w:space="0" w:color="auto"/>
              <w:left w:val="single" w:sz="4" w:space="0" w:color="auto"/>
            </w:tcBorders>
            <w:shd w:val="clear" w:color="auto" w:fill="FFFFFF"/>
            <w:vAlign w:val="center"/>
          </w:tcPr>
          <w:p w:rsidR="00DD653E" w:rsidRPr="00DC4338" w:rsidRDefault="00DD653E" w:rsidP="00BD7992">
            <w:pPr>
              <w:jc w:val="center"/>
              <w:rPr>
                <w:rFonts w:ascii="Times New Roman" w:hAnsi="Times New Roman" w:cs="Times New Roman"/>
                <w:color w:val="auto"/>
                <w:sz w:val="28"/>
                <w:szCs w:val="28"/>
              </w:rPr>
            </w:pPr>
          </w:p>
        </w:tc>
        <w:tc>
          <w:tcPr>
            <w:tcW w:w="551"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400</w:t>
            </w:r>
          </w:p>
        </w:tc>
        <w:tc>
          <w:tcPr>
            <w:tcW w:w="473" w:type="pct"/>
            <w:tcBorders>
              <w:top w:val="single" w:sz="4" w:space="0" w:color="auto"/>
              <w:left w:val="single" w:sz="4" w:space="0" w:color="auto"/>
            </w:tcBorders>
            <w:shd w:val="clear" w:color="auto" w:fill="FFFFFF"/>
            <w:vAlign w:val="center"/>
          </w:tcPr>
          <w:p w:rsidR="00DD653E" w:rsidRPr="00DC4338" w:rsidRDefault="00DD653E" w:rsidP="00BD7992">
            <w:pPr>
              <w:jc w:val="center"/>
              <w:rPr>
                <w:rFonts w:ascii="Times New Roman" w:hAnsi="Times New Roman" w:cs="Times New Roman"/>
                <w:color w:val="auto"/>
                <w:sz w:val="28"/>
                <w:szCs w:val="28"/>
              </w:rPr>
            </w:pPr>
          </w:p>
        </w:tc>
        <w:tc>
          <w:tcPr>
            <w:tcW w:w="529"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0,5</w:t>
            </w:r>
          </w:p>
        </w:tc>
      </w:tr>
      <w:tr w:rsidR="00BA5318" w:rsidRPr="00DC4338" w:rsidTr="008A2576">
        <w:trPr>
          <w:trHeight w:val="20"/>
          <w:jc w:val="center"/>
        </w:trPr>
        <w:tc>
          <w:tcPr>
            <w:tcW w:w="225"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9</w:t>
            </w:r>
          </w:p>
        </w:tc>
        <w:tc>
          <w:tcPr>
            <w:tcW w:w="1189"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rPr>
                <w:color w:val="auto"/>
                <w:sz w:val="28"/>
                <w:szCs w:val="28"/>
              </w:rPr>
            </w:pPr>
            <w:r w:rsidRPr="00DC4338">
              <w:rPr>
                <w:color w:val="auto"/>
                <w:sz w:val="28"/>
                <w:szCs w:val="28"/>
              </w:rPr>
              <w:t>Nghỉ máy</w:t>
            </w:r>
          </w:p>
        </w:tc>
        <w:tc>
          <w:tcPr>
            <w:tcW w:w="551"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245</w:t>
            </w:r>
          </w:p>
        </w:tc>
        <w:tc>
          <w:tcPr>
            <w:tcW w:w="460" w:type="pct"/>
            <w:tcBorders>
              <w:top w:val="single" w:sz="4" w:space="0" w:color="auto"/>
              <w:left w:val="single" w:sz="4" w:space="0" w:color="auto"/>
            </w:tcBorders>
            <w:shd w:val="clear" w:color="auto" w:fill="FFFFFF"/>
            <w:vAlign w:val="center"/>
          </w:tcPr>
          <w:p w:rsidR="00DD653E" w:rsidRPr="00DC4338" w:rsidRDefault="00DD653E" w:rsidP="00BD7992">
            <w:pPr>
              <w:jc w:val="center"/>
              <w:rPr>
                <w:rFonts w:ascii="Times New Roman" w:hAnsi="Times New Roman" w:cs="Times New Roman"/>
                <w:color w:val="auto"/>
                <w:sz w:val="28"/>
                <w:szCs w:val="28"/>
              </w:rPr>
            </w:pPr>
          </w:p>
        </w:tc>
        <w:tc>
          <w:tcPr>
            <w:tcW w:w="549"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128</w:t>
            </w:r>
          </w:p>
        </w:tc>
        <w:tc>
          <w:tcPr>
            <w:tcW w:w="473" w:type="pct"/>
            <w:tcBorders>
              <w:top w:val="single" w:sz="4" w:space="0" w:color="auto"/>
              <w:left w:val="single" w:sz="4" w:space="0" w:color="auto"/>
            </w:tcBorders>
            <w:shd w:val="clear" w:color="auto" w:fill="FFFFFF"/>
            <w:vAlign w:val="center"/>
          </w:tcPr>
          <w:p w:rsidR="00DD653E" w:rsidRPr="00DC4338" w:rsidRDefault="00DD653E" w:rsidP="00BD7992">
            <w:pPr>
              <w:jc w:val="center"/>
              <w:rPr>
                <w:rFonts w:ascii="Times New Roman" w:hAnsi="Times New Roman" w:cs="Times New Roman"/>
                <w:color w:val="auto"/>
                <w:sz w:val="28"/>
                <w:szCs w:val="28"/>
              </w:rPr>
            </w:pPr>
          </w:p>
        </w:tc>
        <w:tc>
          <w:tcPr>
            <w:tcW w:w="551"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200</w:t>
            </w:r>
          </w:p>
        </w:tc>
        <w:tc>
          <w:tcPr>
            <w:tcW w:w="473" w:type="pct"/>
            <w:tcBorders>
              <w:top w:val="single" w:sz="4" w:space="0" w:color="auto"/>
              <w:left w:val="single" w:sz="4" w:space="0" w:color="auto"/>
            </w:tcBorders>
            <w:shd w:val="clear" w:color="auto" w:fill="FFFFFF"/>
            <w:vAlign w:val="center"/>
          </w:tcPr>
          <w:p w:rsidR="00DD653E" w:rsidRPr="00DC4338" w:rsidRDefault="00DD653E" w:rsidP="00BD7992">
            <w:pPr>
              <w:jc w:val="center"/>
              <w:rPr>
                <w:rFonts w:ascii="Times New Roman" w:hAnsi="Times New Roman" w:cs="Times New Roman"/>
                <w:color w:val="auto"/>
                <w:sz w:val="28"/>
                <w:szCs w:val="28"/>
              </w:rPr>
            </w:pPr>
          </w:p>
        </w:tc>
        <w:tc>
          <w:tcPr>
            <w:tcW w:w="529"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0,1</w:t>
            </w:r>
          </w:p>
        </w:tc>
      </w:tr>
      <w:tr w:rsidR="00BA5318" w:rsidRPr="00DC4338" w:rsidTr="008A2576">
        <w:trPr>
          <w:trHeight w:val="20"/>
          <w:jc w:val="center"/>
        </w:trPr>
        <w:tc>
          <w:tcPr>
            <w:tcW w:w="225"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b/>
                <w:bCs/>
                <w:color w:val="auto"/>
                <w:sz w:val="28"/>
                <w:szCs w:val="28"/>
              </w:rPr>
              <w:t>II</w:t>
            </w:r>
          </w:p>
        </w:tc>
        <w:tc>
          <w:tcPr>
            <w:tcW w:w="1189"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rPr>
                <w:color w:val="auto"/>
                <w:sz w:val="28"/>
                <w:szCs w:val="28"/>
              </w:rPr>
            </w:pPr>
            <w:r w:rsidRPr="00DC4338">
              <w:rPr>
                <w:b/>
                <w:bCs/>
                <w:color w:val="auto"/>
                <w:sz w:val="28"/>
                <w:szCs w:val="28"/>
              </w:rPr>
              <w:t>Động cơ lai máy điện</w:t>
            </w:r>
          </w:p>
        </w:tc>
        <w:tc>
          <w:tcPr>
            <w:tcW w:w="1011" w:type="pct"/>
            <w:gridSpan w:val="2"/>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b/>
                <w:bCs/>
                <w:color w:val="auto"/>
                <w:sz w:val="28"/>
                <w:szCs w:val="28"/>
              </w:rPr>
              <w:t>Mức công suất khai thác (kW)</w:t>
            </w:r>
          </w:p>
        </w:tc>
        <w:tc>
          <w:tcPr>
            <w:tcW w:w="1022" w:type="pct"/>
            <w:gridSpan w:val="2"/>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b/>
                <w:bCs/>
                <w:color w:val="auto"/>
                <w:sz w:val="28"/>
                <w:szCs w:val="28"/>
              </w:rPr>
              <w:t>Mức công suất khai thác (kW)</w:t>
            </w:r>
          </w:p>
        </w:tc>
        <w:tc>
          <w:tcPr>
            <w:tcW w:w="1024" w:type="pct"/>
            <w:gridSpan w:val="2"/>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b/>
                <w:bCs/>
                <w:color w:val="auto"/>
                <w:sz w:val="28"/>
                <w:szCs w:val="28"/>
              </w:rPr>
              <w:t>Mức công suất khai thác (kW)</w:t>
            </w:r>
          </w:p>
        </w:tc>
        <w:tc>
          <w:tcPr>
            <w:tcW w:w="529"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b/>
                <w:bCs/>
                <w:color w:val="auto"/>
                <w:sz w:val="28"/>
                <w:szCs w:val="28"/>
              </w:rPr>
              <w:t>Thời gian hoạt động (giờ/lần)</w:t>
            </w:r>
          </w:p>
        </w:tc>
      </w:tr>
      <w:tr w:rsidR="00BA5318" w:rsidRPr="00DC4338" w:rsidTr="008A2576">
        <w:trPr>
          <w:trHeight w:val="20"/>
          <w:jc w:val="center"/>
        </w:trPr>
        <w:tc>
          <w:tcPr>
            <w:tcW w:w="225"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1</w:t>
            </w:r>
          </w:p>
        </w:tc>
        <w:tc>
          <w:tcPr>
            <w:tcW w:w="1189"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rPr>
                <w:color w:val="auto"/>
                <w:sz w:val="28"/>
                <w:szCs w:val="28"/>
              </w:rPr>
            </w:pPr>
            <w:r w:rsidRPr="00DC4338">
              <w:rPr>
                <w:color w:val="auto"/>
                <w:sz w:val="28"/>
                <w:szCs w:val="28"/>
              </w:rPr>
              <w:t>Chuẩn bị máy</w:t>
            </w:r>
          </w:p>
        </w:tc>
        <w:tc>
          <w:tcPr>
            <w:tcW w:w="1011" w:type="pct"/>
            <w:gridSpan w:val="2"/>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50</w:t>
            </w:r>
          </w:p>
        </w:tc>
        <w:tc>
          <w:tcPr>
            <w:tcW w:w="1022" w:type="pct"/>
            <w:gridSpan w:val="2"/>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45</w:t>
            </w:r>
          </w:p>
        </w:tc>
        <w:tc>
          <w:tcPr>
            <w:tcW w:w="1024" w:type="pct"/>
            <w:gridSpan w:val="2"/>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35</w:t>
            </w:r>
          </w:p>
        </w:tc>
        <w:tc>
          <w:tcPr>
            <w:tcW w:w="529"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0,1</w:t>
            </w:r>
          </w:p>
        </w:tc>
      </w:tr>
      <w:tr w:rsidR="00BA5318" w:rsidRPr="00DC4338" w:rsidTr="008A2576">
        <w:trPr>
          <w:trHeight w:val="20"/>
          <w:jc w:val="center"/>
        </w:trPr>
        <w:tc>
          <w:tcPr>
            <w:tcW w:w="225"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2</w:t>
            </w:r>
          </w:p>
        </w:tc>
        <w:tc>
          <w:tcPr>
            <w:tcW w:w="1189"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rPr>
                <w:color w:val="auto"/>
                <w:sz w:val="28"/>
                <w:szCs w:val="28"/>
              </w:rPr>
            </w:pPr>
            <w:r w:rsidRPr="00DC4338">
              <w:rPr>
                <w:color w:val="auto"/>
                <w:sz w:val="28"/>
                <w:szCs w:val="28"/>
              </w:rPr>
              <w:t>Ma nơ rời vị trí neo đậu</w:t>
            </w:r>
          </w:p>
        </w:tc>
        <w:tc>
          <w:tcPr>
            <w:tcW w:w="1011" w:type="pct"/>
            <w:gridSpan w:val="2"/>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60</w:t>
            </w:r>
          </w:p>
        </w:tc>
        <w:tc>
          <w:tcPr>
            <w:tcW w:w="1022" w:type="pct"/>
            <w:gridSpan w:val="2"/>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55</w:t>
            </w:r>
          </w:p>
        </w:tc>
        <w:tc>
          <w:tcPr>
            <w:tcW w:w="1024" w:type="pct"/>
            <w:gridSpan w:val="2"/>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40</w:t>
            </w:r>
          </w:p>
        </w:tc>
        <w:tc>
          <w:tcPr>
            <w:tcW w:w="529"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0,25</w:t>
            </w:r>
          </w:p>
        </w:tc>
      </w:tr>
      <w:tr w:rsidR="00BA5318" w:rsidRPr="00DC4338" w:rsidTr="008A2576">
        <w:trPr>
          <w:trHeight w:val="20"/>
          <w:jc w:val="center"/>
        </w:trPr>
        <w:tc>
          <w:tcPr>
            <w:tcW w:w="225"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3</w:t>
            </w:r>
          </w:p>
        </w:tc>
        <w:tc>
          <w:tcPr>
            <w:tcW w:w="1189"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rPr>
                <w:color w:val="auto"/>
                <w:sz w:val="28"/>
                <w:szCs w:val="28"/>
              </w:rPr>
            </w:pPr>
            <w:r w:rsidRPr="00DC4338">
              <w:rPr>
                <w:color w:val="auto"/>
                <w:sz w:val="28"/>
                <w:szCs w:val="28"/>
              </w:rPr>
              <w:t>Hành trình trên luồng</w:t>
            </w:r>
          </w:p>
        </w:tc>
        <w:tc>
          <w:tcPr>
            <w:tcW w:w="1011" w:type="pct"/>
            <w:gridSpan w:val="2"/>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55</w:t>
            </w:r>
          </w:p>
        </w:tc>
        <w:tc>
          <w:tcPr>
            <w:tcW w:w="1022" w:type="pct"/>
            <w:gridSpan w:val="2"/>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50</w:t>
            </w:r>
          </w:p>
        </w:tc>
        <w:tc>
          <w:tcPr>
            <w:tcW w:w="1024" w:type="pct"/>
            <w:gridSpan w:val="2"/>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35</w:t>
            </w:r>
          </w:p>
        </w:tc>
        <w:tc>
          <w:tcPr>
            <w:tcW w:w="529"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Theo thực tế</w:t>
            </w:r>
          </w:p>
        </w:tc>
      </w:tr>
      <w:tr w:rsidR="00BA5318" w:rsidRPr="00DC4338" w:rsidTr="008A2576">
        <w:trPr>
          <w:trHeight w:val="20"/>
          <w:jc w:val="center"/>
        </w:trPr>
        <w:tc>
          <w:tcPr>
            <w:tcW w:w="225"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lastRenderedPageBreak/>
              <w:t>4</w:t>
            </w:r>
          </w:p>
        </w:tc>
        <w:tc>
          <w:tcPr>
            <w:tcW w:w="1189"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rPr>
                <w:color w:val="auto"/>
                <w:sz w:val="28"/>
                <w:szCs w:val="28"/>
              </w:rPr>
            </w:pPr>
            <w:r w:rsidRPr="00DC4338">
              <w:rPr>
                <w:color w:val="auto"/>
                <w:sz w:val="28"/>
                <w:szCs w:val="28"/>
              </w:rPr>
              <w:t>Hành trình trên biển</w:t>
            </w:r>
          </w:p>
        </w:tc>
        <w:tc>
          <w:tcPr>
            <w:tcW w:w="1011" w:type="pct"/>
            <w:gridSpan w:val="2"/>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55</w:t>
            </w:r>
          </w:p>
        </w:tc>
        <w:tc>
          <w:tcPr>
            <w:tcW w:w="1022" w:type="pct"/>
            <w:gridSpan w:val="2"/>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50</w:t>
            </w:r>
          </w:p>
        </w:tc>
        <w:tc>
          <w:tcPr>
            <w:tcW w:w="1024" w:type="pct"/>
            <w:gridSpan w:val="2"/>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35</w:t>
            </w:r>
          </w:p>
        </w:tc>
        <w:tc>
          <w:tcPr>
            <w:tcW w:w="529"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Theo thực tế</w:t>
            </w:r>
          </w:p>
        </w:tc>
      </w:tr>
      <w:tr w:rsidR="00BA5318" w:rsidRPr="00DC4338" w:rsidTr="008A2576">
        <w:trPr>
          <w:trHeight w:val="20"/>
          <w:jc w:val="center"/>
        </w:trPr>
        <w:tc>
          <w:tcPr>
            <w:tcW w:w="225"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5</w:t>
            </w:r>
          </w:p>
        </w:tc>
        <w:tc>
          <w:tcPr>
            <w:tcW w:w="1189" w:type="pct"/>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rPr>
                <w:color w:val="auto"/>
                <w:sz w:val="28"/>
                <w:szCs w:val="28"/>
              </w:rPr>
            </w:pPr>
            <w:r w:rsidRPr="00DC4338">
              <w:rPr>
                <w:color w:val="auto"/>
                <w:sz w:val="28"/>
                <w:szCs w:val="28"/>
              </w:rPr>
              <w:t>Hành trình tìm kiếm mục tiêu</w:t>
            </w:r>
          </w:p>
        </w:tc>
        <w:tc>
          <w:tcPr>
            <w:tcW w:w="1011" w:type="pct"/>
            <w:gridSpan w:val="2"/>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55</w:t>
            </w:r>
          </w:p>
        </w:tc>
        <w:tc>
          <w:tcPr>
            <w:tcW w:w="1022" w:type="pct"/>
            <w:gridSpan w:val="2"/>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50</w:t>
            </w:r>
          </w:p>
        </w:tc>
        <w:tc>
          <w:tcPr>
            <w:tcW w:w="1024" w:type="pct"/>
            <w:gridSpan w:val="2"/>
            <w:tcBorders>
              <w:top w:val="single" w:sz="4" w:space="0" w:color="auto"/>
              <w:lef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35</w:t>
            </w:r>
          </w:p>
        </w:tc>
        <w:tc>
          <w:tcPr>
            <w:tcW w:w="529"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1,0</w:t>
            </w:r>
          </w:p>
        </w:tc>
      </w:tr>
      <w:tr w:rsidR="00BA5318" w:rsidRPr="00DC4338" w:rsidTr="008A2576">
        <w:trPr>
          <w:trHeight w:val="20"/>
          <w:jc w:val="center"/>
        </w:trPr>
        <w:tc>
          <w:tcPr>
            <w:tcW w:w="225" w:type="pct"/>
            <w:tcBorders>
              <w:top w:val="single" w:sz="4" w:space="0" w:color="auto"/>
              <w:left w:val="single" w:sz="4" w:space="0" w:color="auto"/>
              <w:bottom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6</w:t>
            </w:r>
          </w:p>
        </w:tc>
        <w:tc>
          <w:tcPr>
            <w:tcW w:w="1189" w:type="pct"/>
            <w:tcBorders>
              <w:top w:val="single" w:sz="4" w:space="0" w:color="auto"/>
              <w:left w:val="single" w:sz="4" w:space="0" w:color="auto"/>
              <w:bottom w:val="single" w:sz="4" w:space="0" w:color="auto"/>
            </w:tcBorders>
            <w:shd w:val="clear" w:color="auto" w:fill="FFFFFF"/>
            <w:vAlign w:val="center"/>
          </w:tcPr>
          <w:p w:rsidR="00DD653E" w:rsidRPr="00DC4338" w:rsidRDefault="006D73F4" w:rsidP="00BD7992">
            <w:pPr>
              <w:pStyle w:val="Khc0"/>
              <w:spacing w:after="0" w:line="240" w:lineRule="auto"/>
              <w:ind w:firstLine="0"/>
              <w:rPr>
                <w:color w:val="auto"/>
                <w:sz w:val="28"/>
                <w:szCs w:val="28"/>
              </w:rPr>
            </w:pPr>
            <w:r w:rsidRPr="00DC4338">
              <w:rPr>
                <w:color w:val="auto"/>
                <w:sz w:val="28"/>
                <w:szCs w:val="28"/>
              </w:rPr>
              <w:t>Chạy hành trình kiểm tra, chạy bảo dưỡng kho bảo quản thi thể</w:t>
            </w:r>
          </w:p>
        </w:tc>
        <w:tc>
          <w:tcPr>
            <w:tcW w:w="1011" w:type="pct"/>
            <w:gridSpan w:val="2"/>
            <w:tcBorders>
              <w:top w:val="single" w:sz="4" w:space="0" w:color="auto"/>
              <w:left w:val="single" w:sz="4" w:space="0" w:color="auto"/>
              <w:bottom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65</w:t>
            </w:r>
          </w:p>
        </w:tc>
        <w:tc>
          <w:tcPr>
            <w:tcW w:w="1022" w:type="pct"/>
            <w:gridSpan w:val="2"/>
            <w:tcBorders>
              <w:top w:val="single" w:sz="4" w:space="0" w:color="auto"/>
              <w:left w:val="single" w:sz="4" w:space="0" w:color="auto"/>
              <w:bottom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55</w:t>
            </w:r>
          </w:p>
        </w:tc>
        <w:tc>
          <w:tcPr>
            <w:tcW w:w="1024" w:type="pct"/>
            <w:gridSpan w:val="2"/>
            <w:tcBorders>
              <w:top w:val="single" w:sz="4" w:space="0" w:color="auto"/>
              <w:left w:val="single" w:sz="4" w:space="0" w:color="auto"/>
              <w:bottom w:val="single" w:sz="4" w:space="0" w:color="auto"/>
            </w:tcBorders>
            <w:shd w:val="clear" w:color="auto" w:fill="FFFFFF"/>
            <w:vAlign w:val="center"/>
          </w:tcPr>
          <w:p w:rsidR="00DD653E" w:rsidRPr="00DC4338" w:rsidRDefault="00DD653E" w:rsidP="00BD7992">
            <w:pPr>
              <w:jc w:val="center"/>
              <w:rPr>
                <w:rFonts w:ascii="Times New Roman" w:hAnsi="Times New Roman" w:cs="Times New Roman"/>
                <w:color w:val="auto"/>
                <w:sz w:val="28"/>
                <w:szCs w:val="28"/>
              </w:rPr>
            </w:pP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rsidR="00DD653E" w:rsidRPr="00DC4338" w:rsidRDefault="006D73F4" w:rsidP="00BD7992">
            <w:pPr>
              <w:pStyle w:val="Khc0"/>
              <w:spacing w:after="0" w:line="240" w:lineRule="auto"/>
              <w:ind w:firstLine="0"/>
              <w:jc w:val="center"/>
              <w:rPr>
                <w:color w:val="auto"/>
                <w:sz w:val="28"/>
                <w:szCs w:val="28"/>
              </w:rPr>
            </w:pPr>
            <w:r w:rsidRPr="00DC4338">
              <w:rPr>
                <w:color w:val="auto"/>
                <w:sz w:val="28"/>
                <w:szCs w:val="28"/>
              </w:rPr>
              <w:t>0,5</w:t>
            </w:r>
          </w:p>
        </w:tc>
      </w:tr>
      <w:tr w:rsidR="00BA5318" w:rsidRPr="00DC4338" w:rsidTr="008A2576">
        <w:trPr>
          <w:trHeight w:val="20"/>
          <w:jc w:val="center"/>
        </w:trPr>
        <w:tc>
          <w:tcPr>
            <w:tcW w:w="225" w:type="pct"/>
            <w:tcBorders>
              <w:top w:val="single" w:sz="4" w:space="0" w:color="auto"/>
              <w:left w:val="single" w:sz="4" w:space="0" w:color="auto"/>
            </w:tcBorders>
            <w:shd w:val="clear" w:color="auto" w:fill="FFFFFF"/>
            <w:vAlign w:val="center"/>
          </w:tcPr>
          <w:p w:rsidR="00DD653E" w:rsidRPr="00DC4338" w:rsidRDefault="006D73F4" w:rsidP="008A2576">
            <w:pPr>
              <w:pStyle w:val="Khc0"/>
              <w:spacing w:after="0" w:line="240" w:lineRule="auto"/>
              <w:ind w:firstLine="0"/>
              <w:jc w:val="center"/>
              <w:rPr>
                <w:color w:val="auto"/>
                <w:sz w:val="28"/>
                <w:szCs w:val="28"/>
              </w:rPr>
            </w:pPr>
            <w:r w:rsidRPr="00DC4338">
              <w:rPr>
                <w:color w:val="auto"/>
                <w:sz w:val="28"/>
                <w:szCs w:val="28"/>
              </w:rPr>
              <w:br w:type="page"/>
              <w:t>7</w:t>
            </w:r>
          </w:p>
        </w:tc>
        <w:tc>
          <w:tcPr>
            <w:tcW w:w="1189" w:type="pct"/>
            <w:tcBorders>
              <w:top w:val="single" w:sz="4" w:space="0" w:color="auto"/>
              <w:left w:val="single" w:sz="4" w:space="0" w:color="auto"/>
            </w:tcBorders>
            <w:shd w:val="clear" w:color="auto" w:fill="FFFFFF"/>
            <w:vAlign w:val="center"/>
          </w:tcPr>
          <w:p w:rsidR="00DD653E" w:rsidRPr="00DC4338" w:rsidRDefault="006D73F4" w:rsidP="00FB21A4">
            <w:pPr>
              <w:pStyle w:val="Khc0"/>
              <w:spacing w:after="0" w:line="240" w:lineRule="auto"/>
              <w:ind w:firstLine="0"/>
              <w:rPr>
                <w:color w:val="auto"/>
                <w:sz w:val="28"/>
                <w:szCs w:val="28"/>
              </w:rPr>
            </w:pPr>
            <w:r w:rsidRPr="00DC4338">
              <w:rPr>
                <w:color w:val="auto"/>
                <w:sz w:val="28"/>
                <w:szCs w:val="28"/>
              </w:rPr>
              <w:t>Chạy bơm cứu hỏa do máy phát điện lai</w:t>
            </w:r>
          </w:p>
        </w:tc>
        <w:tc>
          <w:tcPr>
            <w:tcW w:w="1010" w:type="pct"/>
            <w:gridSpan w:val="2"/>
            <w:tcBorders>
              <w:top w:val="single" w:sz="4" w:space="0" w:color="auto"/>
              <w:left w:val="single" w:sz="4" w:space="0" w:color="auto"/>
            </w:tcBorders>
            <w:shd w:val="clear" w:color="auto" w:fill="FFFFFF"/>
            <w:vAlign w:val="center"/>
          </w:tcPr>
          <w:p w:rsidR="00DD653E" w:rsidRPr="00DC4338" w:rsidRDefault="006D73F4" w:rsidP="008A2576">
            <w:pPr>
              <w:pStyle w:val="Khc0"/>
              <w:spacing w:after="0" w:line="240" w:lineRule="auto"/>
              <w:ind w:firstLine="0"/>
              <w:jc w:val="center"/>
              <w:rPr>
                <w:color w:val="auto"/>
                <w:sz w:val="28"/>
                <w:szCs w:val="28"/>
              </w:rPr>
            </w:pPr>
            <w:r w:rsidRPr="00DC4338">
              <w:rPr>
                <w:color w:val="auto"/>
                <w:sz w:val="28"/>
                <w:szCs w:val="28"/>
              </w:rPr>
              <w:t>60</w:t>
            </w:r>
          </w:p>
        </w:tc>
        <w:tc>
          <w:tcPr>
            <w:tcW w:w="1022" w:type="pct"/>
            <w:gridSpan w:val="2"/>
            <w:tcBorders>
              <w:top w:val="single" w:sz="4" w:space="0" w:color="auto"/>
              <w:left w:val="single" w:sz="4" w:space="0" w:color="auto"/>
            </w:tcBorders>
            <w:shd w:val="clear" w:color="auto" w:fill="FFFFFF"/>
            <w:vAlign w:val="center"/>
          </w:tcPr>
          <w:p w:rsidR="00DD653E" w:rsidRPr="00DC4338" w:rsidRDefault="006D73F4" w:rsidP="008A2576">
            <w:pPr>
              <w:pStyle w:val="Khc0"/>
              <w:spacing w:after="0" w:line="240" w:lineRule="auto"/>
              <w:ind w:firstLine="0"/>
              <w:jc w:val="center"/>
              <w:rPr>
                <w:color w:val="auto"/>
                <w:sz w:val="28"/>
                <w:szCs w:val="28"/>
              </w:rPr>
            </w:pPr>
            <w:r w:rsidRPr="00DC4338">
              <w:rPr>
                <w:color w:val="auto"/>
                <w:sz w:val="28"/>
                <w:szCs w:val="28"/>
              </w:rPr>
              <w:t>24,5</w:t>
            </w:r>
          </w:p>
        </w:tc>
        <w:tc>
          <w:tcPr>
            <w:tcW w:w="1023" w:type="pct"/>
            <w:gridSpan w:val="2"/>
            <w:tcBorders>
              <w:top w:val="single" w:sz="4" w:space="0" w:color="auto"/>
              <w:left w:val="single" w:sz="4" w:space="0" w:color="auto"/>
            </w:tcBorders>
            <w:shd w:val="clear" w:color="auto" w:fill="FFFFFF"/>
            <w:vAlign w:val="center"/>
          </w:tcPr>
          <w:p w:rsidR="00DD653E" w:rsidRPr="00DC4338" w:rsidRDefault="00DD653E" w:rsidP="008A2576">
            <w:pPr>
              <w:jc w:val="center"/>
              <w:rPr>
                <w:rFonts w:ascii="Times New Roman" w:hAnsi="Times New Roman" w:cs="Times New Roman"/>
                <w:color w:val="auto"/>
                <w:sz w:val="28"/>
                <w:szCs w:val="28"/>
              </w:rPr>
            </w:pPr>
          </w:p>
        </w:tc>
        <w:tc>
          <w:tcPr>
            <w:tcW w:w="530"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8A2576">
            <w:pPr>
              <w:pStyle w:val="Khc0"/>
              <w:spacing w:after="0" w:line="240" w:lineRule="auto"/>
              <w:ind w:firstLine="0"/>
              <w:jc w:val="center"/>
              <w:rPr>
                <w:color w:val="auto"/>
                <w:sz w:val="28"/>
                <w:szCs w:val="28"/>
              </w:rPr>
            </w:pPr>
            <w:r w:rsidRPr="00DC4338">
              <w:rPr>
                <w:color w:val="auto"/>
                <w:sz w:val="28"/>
                <w:szCs w:val="28"/>
              </w:rPr>
              <w:t>0,5</w:t>
            </w:r>
          </w:p>
        </w:tc>
      </w:tr>
      <w:tr w:rsidR="00BA5318" w:rsidRPr="00DC4338" w:rsidTr="008A2576">
        <w:trPr>
          <w:trHeight w:val="20"/>
          <w:jc w:val="center"/>
        </w:trPr>
        <w:tc>
          <w:tcPr>
            <w:tcW w:w="225" w:type="pct"/>
            <w:tcBorders>
              <w:top w:val="single" w:sz="4" w:space="0" w:color="auto"/>
              <w:left w:val="single" w:sz="4" w:space="0" w:color="auto"/>
            </w:tcBorders>
            <w:shd w:val="clear" w:color="auto" w:fill="FFFFFF"/>
            <w:vAlign w:val="center"/>
          </w:tcPr>
          <w:p w:rsidR="00DD653E" w:rsidRPr="00DC4338" w:rsidRDefault="006D73F4" w:rsidP="008A2576">
            <w:pPr>
              <w:pStyle w:val="Khc0"/>
              <w:spacing w:after="0" w:line="240" w:lineRule="auto"/>
              <w:ind w:firstLine="0"/>
              <w:jc w:val="center"/>
              <w:rPr>
                <w:color w:val="auto"/>
                <w:sz w:val="28"/>
                <w:szCs w:val="28"/>
              </w:rPr>
            </w:pPr>
            <w:r w:rsidRPr="00DC4338">
              <w:rPr>
                <w:color w:val="auto"/>
                <w:sz w:val="28"/>
                <w:szCs w:val="28"/>
              </w:rPr>
              <w:t>8</w:t>
            </w:r>
          </w:p>
        </w:tc>
        <w:tc>
          <w:tcPr>
            <w:tcW w:w="1189" w:type="pct"/>
            <w:tcBorders>
              <w:top w:val="single" w:sz="4" w:space="0" w:color="auto"/>
              <w:left w:val="single" w:sz="4" w:space="0" w:color="auto"/>
            </w:tcBorders>
            <w:shd w:val="clear" w:color="auto" w:fill="FFFFFF"/>
            <w:vAlign w:val="center"/>
          </w:tcPr>
          <w:p w:rsidR="00DD653E" w:rsidRPr="00DC4338" w:rsidRDefault="006D73F4" w:rsidP="00FB21A4">
            <w:pPr>
              <w:pStyle w:val="Khc0"/>
              <w:spacing w:after="0" w:line="240" w:lineRule="auto"/>
              <w:ind w:firstLine="0"/>
              <w:rPr>
                <w:color w:val="auto"/>
                <w:sz w:val="28"/>
                <w:szCs w:val="28"/>
              </w:rPr>
            </w:pPr>
            <w:r w:rsidRPr="00DC4338">
              <w:rPr>
                <w:color w:val="auto"/>
                <w:sz w:val="28"/>
                <w:szCs w:val="28"/>
              </w:rPr>
              <w:t>Ma nơ tiếp cận mục tiêu</w:t>
            </w:r>
          </w:p>
        </w:tc>
        <w:tc>
          <w:tcPr>
            <w:tcW w:w="1010" w:type="pct"/>
            <w:gridSpan w:val="2"/>
            <w:tcBorders>
              <w:top w:val="single" w:sz="4" w:space="0" w:color="auto"/>
              <w:left w:val="single" w:sz="4" w:space="0" w:color="auto"/>
            </w:tcBorders>
            <w:shd w:val="clear" w:color="auto" w:fill="FFFFFF"/>
            <w:vAlign w:val="center"/>
          </w:tcPr>
          <w:p w:rsidR="00DD653E" w:rsidRPr="00DC4338" w:rsidRDefault="006D73F4" w:rsidP="008A2576">
            <w:pPr>
              <w:pStyle w:val="Khc0"/>
              <w:spacing w:after="0" w:line="240" w:lineRule="auto"/>
              <w:ind w:firstLine="0"/>
              <w:jc w:val="center"/>
              <w:rPr>
                <w:color w:val="auto"/>
                <w:sz w:val="28"/>
                <w:szCs w:val="28"/>
              </w:rPr>
            </w:pPr>
            <w:r w:rsidRPr="00DC4338">
              <w:rPr>
                <w:color w:val="auto"/>
                <w:sz w:val="28"/>
                <w:szCs w:val="28"/>
              </w:rPr>
              <w:t>60</w:t>
            </w:r>
          </w:p>
        </w:tc>
        <w:tc>
          <w:tcPr>
            <w:tcW w:w="1022" w:type="pct"/>
            <w:gridSpan w:val="2"/>
            <w:tcBorders>
              <w:top w:val="single" w:sz="4" w:space="0" w:color="auto"/>
              <w:left w:val="single" w:sz="4" w:space="0" w:color="auto"/>
            </w:tcBorders>
            <w:shd w:val="clear" w:color="auto" w:fill="FFFFFF"/>
            <w:vAlign w:val="center"/>
          </w:tcPr>
          <w:p w:rsidR="00DD653E" w:rsidRPr="00DC4338" w:rsidRDefault="006D73F4" w:rsidP="008A2576">
            <w:pPr>
              <w:pStyle w:val="Khc0"/>
              <w:spacing w:after="0" w:line="240" w:lineRule="auto"/>
              <w:ind w:firstLine="0"/>
              <w:jc w:val="center"/>
              <w:rPr>
                <w:color w:val="auto"/>
                <w:sz w:val="28"/>
                <w:szCs w:val="28"/>
              </w:rPr>
            </w:pPr>
            <w:r w:rsidRPr="00DC4338">
              <w:rPr>
                <w:color w:val="auto"/>
                <w:sz w:val="28"/>
                <w:szCs w:val="28"/>
              </w:rPr>
              <w:t>55</w:t>
            </w:r>
          </w:p>
        </w:tc>
        <w:tc>
          <w:tcPr>
            <w:tcW w:w="1023" w:type="pct"/>
            <w:gridSpan w:val="2"/>
            <w:tcBorders>
              <w:top w:val="single" w:sz="4" w:space="0" w:color="auto"/>
              <w:left w:val="single" w:sz="4" w:space="0" w:color="auto"/>
            </w:tcBorders>
            <w:shd w:val="clear" w:color="auto" w:fill="FFFFFF"/>
            <w:vAlign w:val="center"/>
          </w:tcPr>
          <w:p w:rsidR="00DD653E" w:rsidRPr="00DC4338" w:rsidRDefault="006D73F4" w:rsidP="008A2576">
            <w:pPr>
              <w:pStyle w:val="Khc0"/>
              <w:spacing w:after="0" w:line="240" w:lineRule="auto"/>
              <w:ind w:firstLine="0"/>
              <w:jc w:val="center"/>
              <w:rPr>
                <w:color w:val="auto"/>
                <w:sz w:val="28"/>
                <w:szCs w:val="28"/>
              </w:rPr>
            </w:pPr>
            <w:r w:rsidRPr="00DC4338">
              <w:rPr>
                <w:color w:val="auto"/>
                <w:sz w:val="28"/>
                <w:szCs w:val="28"/>
              </w:rPr>
              <w:t>40</w:t>
            </w:r>
          </w:p>
        </w:tc>
        <w:tc>
          <w:tcPr>
            <w:tcW w:w="530"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8A2576">
            <w:pPr>
              <w:pStyle w:val="Khc0"/>
              <w:spacing w:after="0" w:line="240" w:lineRule="auto"/>
              <w:ind w:firstLine="0"/>
              <w:jc w:val="center"/>
              <w:rPr>
                <w:color w:val="auto"/>
                <w:sz w:val="28"/>
                <w:szCs w:val="28"/>
              </w:rPr>
            </w:pPr>
            <w:r w:rsidRPr="00DC4338">
              <w:rPr>
                <w:color w:val="auto"/>
                <w:sz w:val="28"/>
                <w:szCs w:val="28"/>
              </w:rPr>
              <w:t>0,5</w:t>
            </w:r>
          </w:p>
        </w:tc>
      </w:tr>
      <w:tr w:rsidR="00BA5318" w:rsidRPr="00DC4338" w:rsidTr="008A2576">
        <w:trPr>
          <w:trHeight w:val="20"/>
          <w:jc w:val="center"/>
        </w:trPr>
        <w:tc>
          <w:tcPr>
            <w:tcW w:w="225" w:type="pct"/>
            <w:tcBorders>
              <w:top w:val="single" w:sz="4" w:space="0" w:color="auto"/>
              <w:left w:val="single" w:sz="4" w:space="0" w:color="auto"/>
            </w:tcBorders>
            <w:shd w:val="clear" w:color="auto" w:fill="FFFFFF"/>
            <w:vAlign w:val="center"/>
          </w:tcPr>
          <w:p w:rsidR="00DD653E" w:rsidRPr="00DC4338" w:rsidRDefault="006D73F4" w:rsidP="008A2576">
            <w:pPr>
              <w:pStyle w:val="Khc0"/>
              <w:spacing w:after="0" w:line="240" w:lineRule="auto"/>
              <w:ind w:firstLine="0"/>
              <w:jc w:val="center"/>
              <w:rPr>
                <w:color w:val="auto"/>
                <w:sz w:val="28"/>
                <w:szCs w:val="28"/>
              </w:rPr>
            </w:pPr>
            <w:r w:rsidRPr="00DC4338">
              <w:rPr>
                <w:color w:val="auto"/>
                <w:sz w:val="28"/>
                <w:szCs w:val="28"/>
              </w:rPr>
              <w:t>9</w:t>
            </w:r>
          </w:p>
        </w:tc>
        <w:tc>
          <w:tcPr>
            <w:tcW w:w="1189" w:type="pct"/>
            <w:tcBorders>
              <w:top w:val="single" w:sz="4" w:space="0" w:color="auto"/>
              <w:left w:val="single" w:sz="4" w:space="0" w:color="auto"/>
            </w:tcBorders>
            <w:shd w:val="clear" w:color="auto" w:fill="FFFFFF"/>
            <w:vAlign w:val="center"/>
          </w:tcPr>
          <w:p w:rsidR="00DD653E" w:rsidRPr="00DC4338" w:rsidRDefault="006D73F4" w:rsidP="00FB21A4">
            <w:pPr>
              <w:pStyle w:val="Khc0"/>
              <w:spacing w:after="0" w:line="240" w:lineRule="auto"/>
              <w:ind w:firstLine="0"/>
              <w:rPr>
                <w:color w:val="auto"/>
                <w:sz w:val="28"/>
                <w:szCs w:val="28"/>
              </w:rPr>
            </w:pPr>
            <w:r w:rsidRPr="00DC4338">
              <w:rPr>
                <w:color w:val="auto"/>
                <w:sz w:val="28"/>
                <w:szCs w:val="28"/>
              </w:rPr>
              <w:t>Ma nơ cập vị trí neo đậu</w:t>
            </w:r>
          </w:p>
        </w:tc>
        <w:tc>
          <w:tcPr>
            <w:tcW w:w="1010" w:type="pct"/>
            <w:gridSpan w:val="2"/>
            <w:tcBorders>
              <w:top w:val="single" w:sz="4" w:space="0" w:color="auto"/>
              <w:left w:val="single" w:sz="4" w:space="0" w:color="auto"/>
            </w:tcBorders>
            <w:shd w:val="clear" w:color="auto" w:fill="FFFFFF"/>
            <w:vAlign w:val="center"/>
          </w:tcPr>
          <w:p w:rsidR="00DD653E" w:rsidRPr="00DC4338" w:rsidRDefault="006D73F4" w:rsidP="008A2576">
            <w:pPr>
              <w:pStyle w:val="Khc0"/>
              <w:spacing w:after="0" w:line="240" w:lineRule="auto"/>
              <w:ind w:firstLine="0"/>
              <w:jc w:val="center"/>
              <w:rPr>
                <w:color w:val="auto"/>
                <w:sz w:val="28"/>
                <w:szCs w:val="28"/>
              </w:rPr>
            </w:pPr>
            <w:r w:rsidRPr="00DC4338">
              <w:rPr>
                <w:color w:val="auto"/>
                <w:sz w:val="28"/>
                <w:szCs w:val="28"/>
              </w:rPr>
              <w:t>60</w:t>
            </w:r>
          </w:p>
        </w:tc>
        <w:tc>
          <w:tcPr>
            <w:tcW w:w="1022" w:type="pct"/>
            <w:gridSpan w:val="2"/>
            <w:tcBorders>
              <w:top w:val="single" w:sz="4" w:space="0" w:color="auto"/>
              <w:left w:val="single" w:sz="4" w:space="0" w:color="auto"/>
            </w:tcBorders>
            <w:shd w:val="clear" w:color="auto" w:fill="FFFFFF"/>
            <w:vAlign w:val="center"/>
          </w:tcPr>
          <w:p w:rsidR="00DD653E" w:rsidRPr="00DC4338" w:rsidRDefault="006D73F4" w:rsidP="008A2576">
            <w:pPr>
              <w:pStyle w:val="Khc0"/>
              <w:spacing w:after="0" w:line="240" w:lineRule="auto"/>
              <w:ind w:firstLine="0"/>
              <w:jc w:val="center"/>
              <w:rPr>
                <w:color w:val="auto"/>
                <w:sz w:val="28"/>
                <w:szCs w:val="28"/>
              </w:rPr>
            </w:pPr>
            <w:r w:rsidRPr="00DC4338">
              <w:rPr>
                <w:color w:val="auto"/>
                <w:sz w:val="28"/>
                <w:szCs w:val="28"/>
              </w:rPr>
              <w:t>55</w:t>
            </w:r>
          </w:p>
        </w:tc>
        <w:tc>
          <w:tcPr>
            <w:tcW w:w="1023" w:type="pct"/>
            <w:gridSpan w:val="2"/>
            <w:tcBorders>
              <w:top w:val="single" w:sz="4" w:space="0" w:color="auto"/>
              <w:left w:val="single" w:sz="4" w:space="0" w:color="auto"/>
            </w:tcBorders>
            <w:shd w:val="clear" w:color="auto" w:fill="FFFFFF"/>
            <w:vAlign w:val="center"/>
          </w:tcPr>
          <w:p w:rsidR="00DD653E" w:rsidRPr="00DC4338" w:rsidRDefault="006D73F4" w:rsidP="008A2576">
            <w:pPr>
              <w:pStyle w:val="Khc0"/>
              <w:spacing w:after="0" w:line="240" w:lineRule="auto"/>
              <w:ind w:firstLine="0"/>
              <w:jc w:val="center"/>
              <w:rPr>
                <w:color w:val="auto"/>
                <w:sz w:val="28"/>
                <w:szCs w:val="28"/>
              </w:rPr>
            </w:pPr>
            <w:r w:rsidRPr="00DC4338">
              <w:rPr>
                <w:color w:val="auto"/>
                <w:sz w:val="28"/>
                <w:szCs w:val="28"/>
              </w:rPr>
              <w:t>40</w:t>
            </w:r>
          </w:p>
        </w:tc>
        <w:tc>
          <w:tcPr>
            <w:tcW w:w="530"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8A2576">
            <w:pPr>
              <w:pStyle w:val="Khc0"/>
              <w:spacing w:after="0" w:line="240" w:lineRule="auto"/>
              <w:ind w:firstLine="0"/>
              <w:jc w:val="center"/>
              <w:rPr>
                <w:color w:val="auto"/>
                <w:sz w:val="28"/>
                <w:szCs w:val="28"/>
              </w:rPr>
            </w:pPr>
            <w:r w:rsidRPr="00DC4338">
              <w:rPr>
                <w:color w:val="auto"/>
                <w:sz w:val="28"/>
                <w:szCs w:val="28"/>
              </w:rPr>
              <w:t>0,5</w:t>
            </w:r>
          </w:p>
        </w:tc>
      </w:tr>
      <w:tr w:rsidR="00BA5318" w:rsidRPr="00DC4338" w:rsidTr="008A2576">
        <w:trPr>
          <w:trHeight w:val="20"/>
          <w:jc w:val="center"/>
        </w:trPr>
        <w:tc>
          <w:tcPr>
            <w:tcW w:w="225" w:type="pct"/>
            <w:tcBorders>
              <w:top w:val="single" w:sz="4" w:space="0" w:color="auto"/>
              <w:left w:val="single" w:sz="4" w:space="0" w:color="auto"/>
            </w:tcBorders>
            <w:shd w:val="clear" w:color="auto" w:fill="FFFFFF"/>
            <w:vAlign w:val="center"/>
          </w:tcPr>
          <w:p w:rsidR="00DD653E" w:rsidRPr="00DC4338" w:rsidRDefault="006D73F4" w:rsidP="008A2576">
            <w:pPr>
              <w:pStyle w:val="Khc0"/>
              <w:spacing w:after="0" w:line="240" w:lineRule="auto"/>
              <w:ind w:firstLine="0"/>
              <w:jc w:val="center"/>
              <w:rPr>
                <w:color w:val="auto"/>
                <w:sz w:val="28"/>
                <w:szCs w:val="28"/>
              </w:rPr>
            </w:pPr>
            <w:r w:rsidRPr="00DC4338">
              <w:rPr>
                <w:color w:val="auto"/>
                <w:sz w:val="28"/>
                <w:szCs w:val="28"/>
              </w:rPr>
              <w:t>10</w:t>
            </w:r>
          </w:p>
        </w:tc>
        <w:tc>
          <w:tcPr>
            <w:tcW w:w="1189" w:type="pct"/>
            <w:tcBorders>
              <w:top w:val="single" w:sz="4" w:space="0" w:color="auto"/>
              <w:left w:val="single" w:sz="4" w:space="0" w:color="auto"/>
            </w:tcBorders>
            <w:shd w:val="clear" w:color="auto" w:fill="FFFFFF"/>
            <w:vAlign w:val="center"/>
          </w:tcPr>
          <w:p w:rsidR="00DD653E" w:rsidRPr="00DC4338" w:rsidRDefault="006D73F4" w:rsidP="00FB21A4">
            <w:pPr>
              <w:pStyle w:val="Khc0"/>
              <w:spacing w:after="0" w:line="240" w:lineRule="auto"/>
              <w:ind w:firstLine="0"/>
              <w:rPr>
                <w:color w:val="auto"/>
                <w:sz w:val="28"/>
                <w:szCs w:val="28"/>
              </w:rPr>
            </w:pPr>
            <w:r w:rsidRPr="00DC4338">
              <w:rPr>
                <w:color w:val="auto"/>
                <w:sz w:val="28"/>
                <w:szCs w:val="28"/>
              </w:rPr>
              <w:t>Nghỉ máy</w:t>
            </w:r>
          </w:p>
        </w:tc>
        <w:tc>
          <w:tcPr>
            <w:tcW w:w="1010" w:type="pct"/>
            <w:gridSpan w:val="2"/>
            <w:tcBorders>
              <w:top w:val="single" w:sz="4" w:space="0" w:color="auto"/>
              <w:left w:val="single" w:sz="4" w:space="0" w:color="auto"/>
            </w:tcBorders>
            <w:shd w:val="clear" w:color="auto" w:fill="FFFFFF"/>
            <w:vAlign w:val="center"/>
          </w:tcPr>
          <w:p w:rsidR="00DD653E" w:rsidRPr="00DC4338" w:rsidRDefault="006D73F4" w:rsidP="008A2576">
            <w:pPr>
              <w:pStyle w:val="Khc0"/>
              <w:spacing w:after="0" w:line="240" w:lineRule="auto"/>
              <w:ind w:firstLine="0"/>
              <w:jc w:val="center"/>
              <w:rPr>
                <w:color w:val="auto"/>
                <w:sz w:val="28"/>
                <w:szCs w:val="28"/>
              </w:rPr>
            </w:pPr>
            <w:r w:rsidRPr="00DC4338">
              <w:rPr>
                <w:color w:val="auto"/>
                <w:sz w:val="28"/>
                <w:szCs w:val="28"/>
              </w:rPr>
              <w:t>50</w:t>
            </w:r>
          </w:p>
        </w:tc>
        <w:tc>
          <w:tcPr>
            <w:tcW w:w="1022" w:type="pct"/>
            <w:gridSpan w:val="2"/>
            <w:tcBorders>
              <w:top w:val="single" w:sz="4" w:space="0" w:color="auto"/>
              <w:left w:val="single" w:sz="4" w:space="0" w:color="auto"/>
            </w:tcBorders>
            <w:shd w:val="clear" w:color="auto" w:fill="FFFFFF"/>
            <w:vAlign w:val="center"/>
          </w:tcPr>
          <w:p w:rsidR="00DD653E" w:rsidRPr="00DC4338" w:rsidRDefault="006D73F4" w:rsidP="008A2576">
            <w:pPr>
              <w:pStyle w:val="Khc0"/>
              <w:spacing w:after="0" w:line="240" w:lineRule="auto"/>
              <w:ind w:firstLine="0"/>
              <w:jc w:val="center"/>
              <w:rPr>
                <w:color w:val="auto"/>
                <w:sz w:val="28"/>
                <w:szCs w:val="28"/>
              </w:rPr>
            </w:pPr>
            <w:r w:rsidRPr="00DC4338">
              <w:rPr>
                <w:color w:val="auto"/>
                <w:sz w:val="28"/>
                <w:szCs w:val="28"/>
              </w:rPr>
              <w:t>45</w:t>
            </w:r>
          </w:p>
        </w:tc>
        <w:tc>
          <w:tcPr>
            <w:tcW w:w="1023" w:type="pct"/>
            <w:gridSpan w:val="2"/>
            <w:tcBorders>
              <w:top w:val="single" w:sz="4" w:space="0" w:color="auto"/>
              <w:left w:val="single" w:sz="4" w:space="0" w:color="auto"/>
            </w:tcBorders>
            <w:shd w:val="clear" w:color="auto" w:fill="FFFFFF"/>
            <w:vAlign w:val="center"/>
          </w:tcPr>
          <w:p w:rsidR="00DD653E" w:rsidRPr="00DC4338" w:rsidRDefault="006D73F4" w:rsidP="008A2576">
            <w:pPr>
              <w:pStyle w:val="Khc0"/>
              <w:spacing w:after="0" w:line="240" w:lineRule="auto"/>
              <w:ind w:firstLine="0"/>
              <w:jc w:val="center"/>
              <w:rPr>
                <w:color w:val="auto"/>
                <w:sz w:val="28"/>
                <w:szCs w:val="28"/>
              </w:rPr>
            </w:pPr>
            <w:r w:rsidRPr="00DC4338">
              <w:rPr>
                <w:color w:val="auto"/>
                <w:sz w:val="28"/>
                <w:szCs w:val="28"/>
              </w:rPr>
              <w:t>35</w:t>
            </w:r>
          </w:p>
        </w:tc>
        <w:tc>
          <w:tcPr>
            <w:tcW w:w="530"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8A2576">
            <w:pPr>
              <w:pStyle w:val="Khc0"/>
              <w:spacing w:after="0" w:line="240" w:lineRule="auto"/>
              <w:ind w:firstLine="0"/>
              <w:jc w:val="center"/>
              <w:rPr>
                <w:color w:val="auto"/>
                <w:sz w:val="28"/>
                <w:szCs w:val="28"/>
              </w:rPr>
            </w:pPr>
            <w:r w:rsidRPr="00DC4338">
              <w:rPr>
                <w:color w:val="auto"/>
                <w:sz w:val="28"/>
                <w:szCs w:val="28"/>
              </w:rPr>
              <w:t>0,1</w:t>
            </w:r>
          </w:p>
        </w:tc>
      </w:tr>
      <w:tr w:rsidR="00BA5318" w:rsidRPr="00DC4338" w:rsidTr="008A2576">
        <w:trPr>
          <w:trHeight w:val="20"/>
          <w:jc w:val="center"/>
        </w:trPr>
        <w:tc>
          <w:tcPr>
            <w:tcW w:w="225" w:type="pct"/>
            <w:tcBorders>
              <w:top w:val="single" w:sz="4" w:space="0" w:color="auto"/>
              <w:left w:val="single" w:sz="4" w:space="0" w:color="auto"/>
            </w:tcBorders>
            <w:shd w:val="clear" w:color="auto" w:fill="FFFFFF"/>
            <w:vAlign w:val="center"/>
          </w:tcPr>
          <w:p w:rsidR="00DD653E" w:rsidRPr="00DC4338" w:rsidRDefault="006D73F4" w:rsidP="008A2576">
            <w:pPr>
              <w:pStyle w:val="Khc0"/>
              <w:spacing w:after="0" w:line="240" w:lineRule="auto"/>
              <w:ind w:firstLine="0"/>
              <w:jc w:val="center"/>
              <w:rPr>
                <w:color w:val="auto"/>
                <w:sz w:val="28"/>
                <w:szCs w:val="28"/>
              </w:rPr>
            </w:pPr>
            <w:r w:rsidRPr="00DC4338">
              <w:rPr>
                <w:color w:val="auto"/>
                <w:sz w:val="28"/>
                <w:szCs w:val="28"/>
              </w:rPr>
              <w:t>11</w:t>
            </w:r>
          </w:p>
        </w:tc>
        <w:tc>
          <w:tcPr>
            <w:tcW w:w="1189" w:type="pct"/>
            <w:tcBorders>
              <w:top w:val="single" w:sz="4" w:space="0" w:color="auto"/>
              <w:left w:val="single" w:sz="4" w:space="0" w:color="auto"/>
            </w:tcBorders>
            <w:shd w:val="clear" w:color="auto" w:fill="FFFFFF"/>
            <w:vAlign w:val="center"/>
          </w:tcPr>
          <w:p w:rsidR="00DD653E" w:rsidRPr="00DC4338" w:rsidRDefault="006D73F4" w:rsidP="00FB21A4">
            <w:pPr>
              <w:pStyle w:val="Khc0"/>
              <w:spacing w:after="0" w:line="240" w:lineRule="auto"/>
              <w:ind w:firstLine="0"/>
              <w:rPr>
                <w:color w:val="auto"/>
                <w:sz w:val="28"/>
                <w:szCs w:val="28"/>
              </w:rPr>
            </w:pPr>
            <w:r w:rsidRPr="00DC4338">
              <w:rPr>
                <w:color w:val="auto"/>
                <w:sz w:val="28"/>
                <w:szCs w:val="28"/>
              </w:rPr>
              <w:t>Chạy máy phát điện phục vụ sinh hoạt (**)</w:t>
            </w:r>
          </w:p>
        </w:tc>
        <w:tc>
          <w:tcPr>
            <w:tcW w:w="1010" w:type="pct"/>
            <w:gridSpan w:val="2"/>
            <w:tcBorders>
              <w:top w:val="single" w:sz="4" w:space="0" w:color="auto"/>
              <w:left w:val="single" w:sz="4" w:space="0" w:color="auto"/>
            </w:tcBorders>
            <w:shd w:val="clear" w:color="auto" w:fill="FFFFFF"/>
            <w:vAlign w:val="center"/>
          </w:tcPr>
          <w:p w:rsidR="00DD653E" w:rsidRPr="00DC4338" w:rsidRDefault="006D73F4" w:rsidP="008A2576">
            <w:pPr>
              <w:pStyle w:val="Khc0"/>
              <w:spacing w:after="0" w:line="240" w:lineRule="auto"/>
              <w:ind w:firstLine="0"/>
              <w:jc w:val="center"/>
              <w:rPr>
                <w:color w:val="auto"/>
                <w:sz w:val="28"/>
                <w:szCs w:val="28"/>
              </w:rPr>
            </w:pPr>
            <w:r w:rsidRPr="00DC4338">
              <w:rPr>
                <w:color w:val="auto"/>
                <w:sz w:val="28"/>
                <w:szCs w:val="28"/>
              </w:rPr>
              <w:t>40</w:t>
            </w:r>
          </w:p>
        </w:tc>
        <w:tc>
          <w:tcPr>
            <w:tcW w:w="1022" w:type="pct"/>
            <w:gridSpan w:val="2"/>
            <w:tcBorders>
              <w:top w:val="single" w:sz="4" w:space="0" w:color="auto"/>
              <w:left w:val="single" w:sz="4" w:space="0" w:color="auto"/>
            </w:tcBorders>
            <w:shd w:val="clear" w:color="auto" w:fill="FFFFFF"/>
            <w:vAlign w:val="center"/>
          </w:tcPr>
          <w:p w:rsidR="00DD653E" w:rsidRPr="00DC4338" w:rsidRDefault="006D73F4" w:rsidP="008A2576">
            <w:pPr>
              <w:pStyle w:val="Khc0"/>
              <w:spacing w:after="0" w:line="240" w:lineRule="auto"/>
              <w:ind w:firstLine="0"/>
              <w:jc w:val="center"/>
              <w:rPr>
                <w:color w:val="auto"/>
                <w:sz w:val="28"/>
                <w:szCs w:val="28"/>
              </w:rPr>
            </w:pPr>
            <w:r w:rsidRPr="00DC4338">
              <w:rPr>
                <w:color w:val="auto"/>
                <w:sz w:val="28"/>
                <w:szCs w:val="28"/>
              </w:rPr>
              <w:t>35</w:t>
            </w:r>
          </w:p>
        </w:tc>
        <w:tc>
          <w:tcPr>
            <w:tcW w:w="1023" w:type="pct"/>
            <w:gridSpan w:val="2"/>
            <w:tcBorders>
              <w:top w:val="single" w:sz="4" w:space="0" w:color="auto"/>
              <w:left w:val="single" w:sz="4" w:space="0" w:color="auto"/>
            </w:tcBorders>
            <w:shd w:val="clear" w:color="auto" w:fill="FFFFFF"/>
            <w:vAlign w:val="center"/>
          </w:tcPr>
          <w:p w:rsidR="00DD653E" w:rsidRPr="00DC4338" w:rsidRDefault="006D73F4" w:rsidP="008A2576">
            <w:pPr>
              <w:pStyle w:val="Khc0"/>
              <w:spacing w:after="0" w:line="240" w:lineRule="auto"/>
              <w:ind w:firstLine="0"/>
              <w:jc w:val="center"/>
              <w:rPr>
                <w:color w:val="auto"/>
                <w:sz w:val="28"/>
                <w:szCs w:val="28"/>
              </w:rPr>
            </w:pPr>
            <w:r w:rsidRPr="00DC4338">
              <w:rPr>
                <w:color w:val="auto"/>
                <w:sz w:val="28"/>
                <w:szCs w:val="28"/>
              </w:rPr>
              <w:t>30</w:t>
            </w:r>
          </w:p>
        </w:tc>
        <w:tc>
          <w:tcPr>
            <w:tcW w:w="530" w:type="pct"/>
            <w:tcBorders>
              <w:top w:val="single" w:sz="4" w:space="0" w:color="auto"/>
              <w:left w:val="single" w:sz="4" w:space="0" w:color="auto"/>
              <w:right w:val="single" w:sz="4" w:space="0" w:color="auto"/>
            </w:tcBorders>
            <w:shd w:val="clear" w:color="auto" w:fill="FFFFFF"/>
            <w:vAlign w:val="center"/>
          </w:tcPr>
          <w:p w:rsidR="00DD653E" w:rsidRPr="00DC4338" w:rsidRDefault="00DD653E" w:rsidP="008A2576">
            <w:pPr>
              <w:jc w:val="center"/>
              <w:rPr>
                <w:rFonts w:ascii="Times New Roman" w:hAnsi="Times New Roman" w:cs="Times New Roman"/>
                <w:color w:val="auto"/>
                <w:sz w:val="28"/>
                <w:szCs w:val="28"/>
              </w:rPr>
            </w:pPr>
          </w:p>
        </w:tc>
      </w:tr>
      <w:tr w:rsidR="00BA5318" w:rsidRPr="00DC4338" w:rsidTr="008A2576">
        <w:trPr>
          <w:trHeight w:val="20"/>
          <w:jc w:val="center"/>
        </w:trPr>
        <w:tc>
          <w:tcPr>
            <w:tcW w:w="225" w:type="pct"/>
            <w:tcBorders>
              <w:top w:val="single" w:sz="4" w:space="0" w:color="auto"/>
              <w:left w:val="single" w:sz="4" w:space="0" w:color="auto"/>
            </w:tcBorders>
            <w:shd w:val="clear" w:color="auto" w:fill="FFFFFF"/>
            <w:vAlign w:val="center"/>
          </w:tcPr>
          <w:p w:rsidR="00DD653E" w:rsidRPr="00DC4338" w:rsidRDefault="006D73F4" w:rsidP="008A2576">
            <w:pPr>
              <w:pStyle w:val="Khc0"/>
              <w:spacing w:after="0" w:line="240" w:lineRule="auto"/>
              <w:ind w:firstLine="0"/>
              <w:jc w:val="center"/>
              <w:rPr>
                <w:color w:val="auto"/>
                <w:sz w:val="28"/>
                <w:szCs w:val="28"/>
              </w:rPr>
            </w:pPr>
            <w:r w:rsidRPr="00DC4338">
              <w:rPr>
                <w:b/>
                <w:bCs/>
                <w:color w:val="auto"/>
                <w:sz w:val="28"/>
                <w:szCs w:val="28"/>
              </w:rPr>
              <w:t>III</w:t>
            </w:r>
          </w:p>
        </w:tc>
        <w:tc>
          <w:tcPr>
            <w:tcW w:w="1189" w:type="pct"/>
            <w:tcBorders>
              <w:top w:val="single" w:sz="4" w:space="0" w:color="auto"/>
              <w:left w:val="single" w:sz="4" w:space="0" w:color="auto"/>
            </w:tcBorders>
            <w:shd w:val="clear" w:color="auto" w:fill="FFFFFF"/>
            <w:vAlign w:val="center"/>
          </w:tcPr>
          <w:p w:rsidR="00DD653E" w:rsidRPr="00DC4338" w:rsidRDefault="006D73F4" w:rsidP="00FB21A4">
            <w:pPr>
              <w:pStyle w:val="Khc0"/>
              <w:spacing w:after="0" w:line="240" w:lineRule="auto"/>
              <w:ind w:firstLine="0"/>
              <w:rPr>
                <w:color w:val="auto"/>
                <w:sz w:val="28"/>
                <w:szCs w:val="28"/>
              </w:rPr>
            </w:pPr>
            <w:r w:rsidRPr="00DC4338">
              <w:rPr>
                <w:b/>
                <w:bCs/>
                <w:color w:val="auto"/>
                <w:sz w:val="28"/>
                <w:szCs w:val="28"/>
              </w:rPr>
              <w:t>Động cơ máy chính</w:t>
            </w:r>
          </w:p>
          <w:p w:rsidR="00DD653E" w:rsidRPr="00DC4338" w:rsidRDefault="006D73F4" w:rsidP="00FB21A4">
            <w:pPr>
              <w:pStyle w:val="Khc0"/>
              <w:spacing w:after="0" w:line="240" w:lineRule="auto"/>
              <w:ind w:firstLine="0"/>
              <w:rPr>
                <w:color w:val="auto"/>
                <w:sz w:val="28"/>
                <w:szCs w:val="28"/>
              </w:rPr>
            </w:pPr>
            <w:r w:rsidRPr="00DC4338">
              <w:rPr>
                <w:color w:val="auto"/>
                <w:sz w:val="28"/>
                <w:szCs w:val="28"/>
              </w:rPr>
              <w:t>(Xuồng cấp cứu)</w:t>
            </w:r>
          </w:p>
        </w:tc>
        <w:tc>
          <w:tcPr>
            <w:tcW w:w="1010" w:type="pct"/>
            <w:gridSpan w:val="2"/>
            <w:tcBorders>
              <w:top w:val="single" w:sz="4" w:space="0" w:color="auto"/>
              <w:left w:val="single" w:sz="4" w:space="0" w:color="auto"/>
            </w:tcBorders>
            <w:shd w:val="clear" w:color="auto" w:fill="FFFFFF"/>
            <w:vAlign w:val="center"/>
          </w:tcPr>
          <w:p w:rsidR="00DD653E" w:rsidRPr="00DC4338" w:rsidRDefault="006D73F4" w:rsidP="008A2576">
            <w:pPr>
              <w:pStyle w:val="Khc0"/>
              <w:spacing w:after="0" w:line="240" w:lineRule="auto"/>
              <w:ind w:firstLine="0"/>
              <w:jc w:val="center"/>
              <w:rPr>
                <w:color w:val="auto"/>
                <w:sz w:val="28"/>
                <w:szCs w:val="28"/>
              </w:rPr>
            </w:pPr>
            <w:r w:rsidRPr="00DC4338">
              <w:rPr>
                <w:b/>
                <w:bCs/>
                <w:color w:val="auto"/>
                <w:sz w:val="28"/>
                <w:szCs w:val="28"/>
              </w:rPr>
              <w:t>Mức công suất khai thác (% Neđm)</w:t>
            </w:r>
          </w:p>
        </w:tc>
        <w:tc>
          <w:tcPr>
            <w:tcW w:w="1022" w:type="pct"/>
            <w:gridSpan w:val="2"/>
            <w:tcBorders>
              <w:top w:val="single" w:sz="4" w:space="0" w:color="auto"/>
              <w:left w:val="single" w:sz="4" w:space="0" w:color="auto"/>
            </w:tcBorders>
            <w:shd w:val="clear" w:color="auto" w:fill="FFFFFF"/>
            <w:vAlign w:val="center"/>
          </w:tcPr>
          <w:p w:rsidR="00DD653E" w:rsidRPr="00DC4338" w:rsidRDefault="006D73F4" w:rsidP="008A2576">
            <w:pPr>
              <w:pStyle w:val="Khc0"/>
              <w:spacing w:after="0" w:line="240" w:lineRule="auto"/>
              <w:ind w:firstLine="0"/>
              <w:jc w:val="center"/>
              <w:rPr>
                <w:color w:val="auto"/>
                <w:sz w:val="28"/>
                <w:szCs w:val="28"/>
              </w:rPr>
            </w:pPr>
            <w:r w:rsidRPr="00DC4338">
              <w:rPr>
                <w:b/>
                <w:bCs/>
                <w:color w:val="auto"/>
                <w:sz w:val="28"/>
                <w:szCs w:val="28"/>
              </w:rPr>
              <w:t>Mức công suất khai thác (% Neđm)</w:t>
            </w:r>
          </w:p>
        </w:tc>
        <w:tc>
          <w:tcPr>
            <w:tcW w:w="1023" w:type="pct"/>
            <w:gridSpan w:val="2"/>
            <w:tcBorders>
              <w:top w:val="single" w:sz="4" w:space="0" w:color="auto"/>
              <w:left w:val="single" w:sz="4" w:space="0" w:color="auto"/>
            </w:tcBorders>
            <w:shd w:val="clear" w:color="auto" w:fill="FFFFFF"/>
            <w:vAlign w:val="center"/>
          </w:tcPr>
          <w:p w:rsidR="00DD653E" w:rsidRPr="00DC4338" w:rsidRDefault="006D73F4" w:rsidP="008A2576">
            <w:pPr>
              <w:pStyle w:val="Khc0"/>
              <w:spacing w:after="0" w:line="240" w:lineRule="auto"/>
              <w:ind w:firstLine="0"/>
              <w:jc w:val="center"/>
              <w:rPr>
                <w:color w:val="auto"/>
                <w:sz w:val="28"/>
                <w:szCs w:val="28"/>
              </w:rPr>
            </w:pPr>
            <w:r w:rsidRPr="00DC4338">
              <w:rPr>
                <w:b/>
                <w:bCs/>
                <w:color w:val="auto"/>
                <w:sz w:val="28"/>
                <w:szCs w:val="28"/>
              </w:rPr>
              <w:t>Mức công suất khai thác (% Neđm)</w:t>
            </w:r>
          </w:p>
        </w:tc>
        <w:tc>
          <w:tcPr>
            <w:tcW w:w="530"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8A2576">
            <w:pPr>
              <w:pStyle w:val="Khc0"/>
              <w:spacing w:after="0" w:line="240" w:lineRule="auto"/>
              <w:ind w:firstLine="0"/>
              <w:jc w:val="center"/>
              <w:rPr>
                <w:color w:val="auto"/>
                <w:sz w:val="28"/>
                <w:szCs w:val="28"/>
              </w:rPr>
            </w:pPr>
            <w:r w:rsidRPr="00DC4338">
              <w:rPr>
                <w:b/>
                <w:bCs/>
                <w:color w:val="auto"/>
                <w:sz w:val="28"/>
                <w:szCs w:val="28"/>
              </w:rPr>
              <w:t>Thời gian hoạt động (giờ/lần)</w:t>
            </w:r>
          </w:p>
        </w:tc>
      </w:tr>
      <w:tr w:rsidR="00BA5318" w:rsidRPr="00DC4338" w:rsidTr="008A2576">
        <w:trPr>
          <w:trHeight w:val="20"/>
          <w:jc w:val="center"/>
        </w:trPr>
        <w:tc>
          <w:tcPr>
            <w:tcW w:w="225" w:type="pct"/>
            <w:tcBorders>
              <w:top w:val="single" w:sz="4" w:space="0" w:color="auto"/>
              <w:left w:val="single" w:sz="4" w:space="0" w:color="auto"/>
              <w:bottom w:val="single" w:sz="4" w:space="0" w:color="auto"/>
            </w:tcBorders>
            <w:shd w:val="clear" w:color="auto" w:fill="FFFFFF"/>
            <w:vAlign w:val="center"/>
          </w:tcPr>
          <w:p w:rsidR="00DD653E" w:rsidRPr="00DC4338" w:rsidRDefault="006D73F4" w:rsidP="008A2576">
            <w:pPr>
              <w:pStyle w:val="Khc0"/>
              <w:spacing w:after="0" w:line="240" w:lineRule="auto"/>
              <w:ind w:firstLine="0"/>
              <w:jc w:val="center"/>
              <w:rPr>
                <w:color w:val="auto"/>
                <w:sz w:val="28"/>
                <w:szCs w:val="28"/>
              </w:rPr>
            </w:pPr>
            <w:r w:rsidRPr="00DC4338">
              <w:rPr>
                <w:color w:val="auto"/>
                <w:sz w:val="28"/>
                <w:szCs w:val="28"/>
              </w:rPr>
              <w:t>1</w:t>
            </w:r>
          </w:p>
        </w:tc>
        <w:tc>
          <w:tcPr>
            <w:tcW w:w="1189" w:type="pct"/>
            <w:tcBorders>
              <w:top w:val="single" w:sz="4" w:space="0" w:color="auto"/>
              <w:left w:val="single" w:sz="4" w:space="0" w:color="auto"/>
              <w:bottom w:val="single" w:sz="4" w:space="0" w:color="auto"/>
            </w:tcBorders>
            <w:shd w:val="clear" w:color="auto" w:fill="FFFFFF"/>
            <w:vAlign w:val="center"/>
          </w:tcPr>
          <w:p w:rsidR="00DD653E" w:rsidRPr="00DC4338" w:rsidRDefault="006D73F4" w:rsidP="00FB21A4">
            <w:pPr>
              <w:pStyle w:val="Khc0"/>
              <w:spacing w:after="0" w:line="240" w:lineRule="auto"/>
              <w:ind w:firstLine="0"/>
              <w:rPr>
                <w:color w:val="auto"/>
                <w:sz w:val="28"/>
                <w:szCs w:val="28"/>
              </w:rPr>
            </w:pPr>
            <w:r w:rsidRPr="00DC4338">
              <w:rPr>
                <w:color w:val="auto"/>
                <w:sz w:val="28"/>
                <w:szCs w:val="28"/>
              </w:rPr>
              <w:t>Hành trình</w:t>
            </w:r>
          </w:p>
        </w:tc>
        <w:tc>
          <w:tcPr>
            <w:tcW w:w="1010" w:type="pct"/>
            <w:gridSpan w:val="2"/>
            <w:tcBorders>
              <w:top w:val="single" w:sz="4" w:space="0" w:color="auto"/>
              <w:left w:val="single" w:sz="4" w:space="0" w:color="auto"/>
              <w:bottom w:val="single" w:sz="4" w:space="0" w:color="auto"/>
            </w:tcBorders>
            <w:shd w:val="clear" w:color="auto" w:fill="FFFFFF"/>
            <w:vAlign w:val="center"/>
          </w:tcPr>
          <w:p w:rsidR="00DD653E" w:rsidRPr="00DC4338" w:rsidRDefault="006D73F4" w:rsidP="008A2576">
            <w:pPr>
              <w:pStyle w:val="Khc0"/>
              <w:spacing w:after="0" w:line="240" w:lineRule="auto"/>
              <w:ind w:firstLine="0"/>
              <w:jc w:val="center"/>
              <w:rPr>
                <w:color w:val="auto"/>
                <w:sz w:val="28"/>
                <w:szCs w:val="28"/>
              </w:rPr>
            </w:pPr>
            <w:r w:rsidRPr="00DC4338">
              <w:rPr>
                <w:color w:val="auto"/>
                <w:sz w:val="28"/>
                <w:szCs w:val="28"/>
              </w:rPr>
              <w:t>85</w:t>
            </w:r>
          </w:p>
        </w:tc>
        <w:tc>
          <w:tcPr>
            <w:tcW w:w="1022" w:type="pct"/>
            <w:gridSpan w:val="2"/>
            <w:tcBorders>
              <w:top w:val="single" w:sz="4" w:space="0" w:color="auto"/>
              <w:left w:val="single" w:sz="4" w:space="0" w:color="auto"/>
              <w:bottom w:val="single" w:sz="4" w:space="0" w:color="auto"/>
            </w:tcBorders>
            <w:shd w:val="clear" w:color="auto" w:fill="FFFFFF"/>
            <w:vAlign w:val="center"/>
          </w:tcPr>
          <w:p w:rsidR="00DD653E" w:rsidRPr="00DC4338" w:rsidRDefault="006D73F4" w:rsidP="008A2576">
            <w:pPr>
              <w:pStyle w:val="Khc0"/>
              <w:spacing w:after="0" w:line="240" w:lineRule="auto"/>
              <w:ind w:firstLine="0"/>
              <w:jc w:val="center"/>
              <w:rPr>
                <w:color w:val="auto"/>
                <w:sz w:val="28"/>
                <w:szCs w:val="28"/>
              </w:rPr>
            </w:pPr>
            <w:r w:rsidRPr="00DC4338">
              <w:rPr>
                <w:color w:val="auto"/>
                <w:sz w:val="28"/>
                <w:szCs w:val="28"/>
              </w:rPr>
              <w:t>85</w:t>
            </w:r>
          </w:p>
        </w:tc>
        <w:tc>
          <w:tcPr>
            <w:tcW w:w="1023" w:type="pct"/>
            <w:gridSpan w:val="2"/>
            <w:tcBorders>
              <w:top w:val="single" w:sz="4" w:space="0" w:color="auto"/>
              <w:left w:val="single" w:sz="4" w:space="0" w:color="auto"/>
              <w:bottom w:val="single" w:sz="4" w:space="0" w:color="auto"/>
            </w:tcBorders>
            <w:shd w:val="clear" w:color="auto" w:fill="FFFFFF"/>
            <w:vAlign w:val="center"/>
          </w:tcPr>
          <w:p w:rsidR="00DD653E" w:rsidRPr="00DC4338" w:rsidRDefault="006D73F4" w:rsidP="008A2576">
            <w:pPr>
              <w:pStyle w:val="Khc0"/>
              <w:spacing w:after="0" w:line="240" w:lineRule="auto"/>
              <w:ind w:firstLine="0"/>
              <w:jc w:val="center"/>
              <w:rPr>
                <w:color w:val="auto"/>
                <w:sz w:val="28"/>
                <w:szCs w:val="28"/>
              </w:rPr>
            </w:pPr>
            <w:r w:rsidRPr="00DC4338">
              <w:rPr>
                <w:color w:val="auto"/>
                <w:sz w:val="28"/>
                <w:szCs w:val="28"/>
              </w:rPr>
              <w:t>85</w:t>
            </w: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DD653E" w:rsidRPr="00DC4338" w:rsidRDefault="006D73F4" w:rsidP="008A2576">
            <w:pPr>
              <w:pStyle w:val="Khc0"/>
              <w:spacing w:after="0" w:line="240" w:lineRule="auto"/>
              <w:ind w:firstLine="0"/>
              <w:jc w:val="center"/>
              <w:rPr>
                <w:color w:val="auto"/>
                <w:sz w:val="28"/>
                <w:szCs w:val="28"/>
              </w:rPr>
            </w:pPr>
            <w:r w:rsidRPr="00DC4338">
              <w:rPr>
                <w:color w:val="auto"/>
                <w:sz w:val="28"/>
                <w:szCs w:val="28"/>
              </w:rPr>
              <w:t>0,5</w:t>
            </w:r>
          </w:p>
        </w:tc>
      </w:tr>
    </w:tbl>
    <w:p w:rsidR="00DD653E" w:rsidRPr="00DC4338" w:rsidRDefault="006D73F4" w:rsidP="00B72C43">
      <w:pPr>
        <w:pStyle w:val="Chthchbng0"/>
        <w:spacing w:after="120"/>
        <w:ind w:firstLine="720"/>
        <w:jc w:val="both"/>
        <w:rPr>
          <w:color w:val="auto"/>
          <w:sz w:val="28"/>
          <w:szCs w:val="28"/>
        </w:rPr>
      </w:pPr>
      <w:r w:rsidRPr="00DC4338">
        <w:rPr>
          <w:b/>
          <w:bCs/>
          <w:color w:val="auto"/>
          <w:sz w:val="28"/>
          <w:szCs w:val="28"/>
        </w:rPr>
        <w:t xml:space="preserve">Ghi </w:t>
      </w:r>
      <w:r w:rsidR="007413D3" w:rsidRPr="00DC4338">
        <w:rPr>
          <w:b/>
          <w:bCs/>
          <w:color w:val="auto"/>
          <w:sz w:val="28"/>
          <w:szCs w:val="28"/>
          <w:lang w:val="en-US"/>
        </w:rPr>
        <w:t>chú</w:t>
      </w:r>
      <w:r w:rsidRPr="00DC4338">
        <w:rPr>
          <w:b/>
          <w:bCs/>
          <w:color w:val="auto"/>
          <w:sz w:val="28"/>
          <w:szCs w:val="28"/>
        </w:rPr>
        <w:t>:</w:t>
      </w:r>
    </w:p>
    <w:p w:rsidR="00416378" w:rsidRPr="00DC4338" w:rsidRDefault="006D73F4" w:rsidP="00416378">
      <w:pPr>
        <w:pStyle w:val="Chthchbng0"/>
        <w:spacing w:after="120"/>
        <w:ind w:firstLine="720"/>
        <w:jc w:val="both"/>
        <w:rPr>
          <w:color w:val="auto"/>
          <w:sz w:val="28"/>
          <w:szCs w:val="28"/>
        </w:rPr>
      </w:pPr>
      <w:r w:rsidRPr="00DC4338">
        <w:rPr>
          <w:bCs/>
          <w:color w:val="auto"/>
          <w:sz w:val="28"/>
          <w:szCs w:val="28"/>
        </w:rPr>
        <w:t xml:space="preserve">- </w:t>
      </w:r>
      <w:r w:rsidRPr="00DC4338">
        <w:rPr>
          <w:color w:val="auto"/>
          <w:sz w:val="28"/>
          <w:szCs w:val="28"/>
        </w:rPr>
        <w:t>Định mức tiêu hao nhiên liệu của của phương tiện TKCN hoạt động tại các mức công suất khai thác (%Neđm) nêu tại Bảng mức này được quy định tại Bảng mức 2 của Định mức kinh tế -kỹ thuật tiêu hao nhiên liệu phục vụ hoạt động phối hợp tìm kiếm, cứu nạn hàng hải - Tập 4.</w:t>
      </w:r>
      <w:bookmarkStart w:id="162" w:name="bookmark161"/>
      <w:bookmarkEnd w:id="162"/>
    </w:p>
    <w:p w:rsidR="002F75FF" w:rsidRPr="00DC4338" w:rsidRDefault="00416378" w:rsidP="002F75FF">
      <w:pPr>
        <w:pStyle w:val="Chthchbng0"/>
        <w:spacing w:after="120"/>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Phương tiện neo đậu tại cầu cảng Trung tâm Phối hợp TKCN hàng hải khu vực I: Vị trí huấn luyện, hợp luyện cách cầu cảng tối đa 35 hải lý.</w:t>
      </w:r>
      <w:bookmarkStart w:id="163" w:name="bookmark162"/>
      <w:bookmarkEnd w:id="163"/>
    </w:p>
    <w:p w:rsidR="002F75FF" w:rsidRPr="00DC4338" w:rsidRDefault="002F75FF" w:rsidP="002F75FF">
      <w:pPr>
        <w:pStyle w:val="Chthchbng0"/>
        <w:spacing w:after="120"/>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Phương tiện neo đậu tại cầu cảng Trung tâm Phối hợp TKCN hàng hải khu vực II: Vị trí huấn luyện, hợp luyện cách cầu cảng tối đa 15 hải lý.</w:t>
      </w:r>
      <w:bookmarkStart w:id="164" w:name="bookmark163"/>
      <w:bookmarkEnd w:id="164"/>
    </w:p>
    <w:p w:rsidR="002F75FF" w:rsidRPr="00DC4338" w:rsidRDefault="002F75FF" w:rsidP="002F75FF">
      <w:pPr>
        <w:pStyle w:val="Chthchbng0"/>
        <w:spacing w:after="120"/>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Phương tiện neo đậu tại cầu cảng Trung tâm Phối hợp TKCN hàng hải khu vực III: Vị trí huấn luyện, hợp luyện cách cầu cảng tối đa 30 hải lý.</w:t>
      </w:r>
      <w:bookmarkStart w:id="165" w:name="bookmark164"/>
      <w:bookmarkEnd w:id="165"/>
    </w:p>
    <w:p w:rsidR="002F75FF" w:rsidRPr="00DC4338" w:rsidRDefault="002F75FF" w:rsidP="002F75FF">
      <w:pPr>
        <w:pStyle w:val="Chthchbng0"/>
        <w:spacing w:after="120"/>
        <w:ind w:firstLine="720"/>
        <w:jc w:val="both"/>
        <w:rPr>
          <w:color w:val="auto"/>
          <w:sz w:val="28"/>
          <w:szCs w:val="28"/>
        </w:rPr>
      </w:pPr>
      <w:r w:rsidRPr="00DC4338">
        <w:rPr>
          <w:color w:val="auto"/>
          <w:sz w:val="28"/>
          <w:szCs w:val="28"/>
          <w:lang w:val="en-US"/>
        </w:rPr>
        <w:lastRenderedPageBreak/>
        <w:t xml:space="preserve">- </w:t>
      </w:r>
      <w:r w:rsidR="006D73F4" w:rsidRPr="00DC4338">
        <w:rPr>
          <w:color w:val="auto"/>
          <w:sz w:val="28"/>
          <w:szCs w:val="28"/>
        </w:rPr>
        <w:t>Phương tiện neo đậu tại cầu cảng Trung tâm Phối hợp TKCN hàng hải khu vực IV: Vị trí huấn luyện, hợp luyện cách cầu cảng tối đa 15 hải lý.</w:t>
      </w:r>
      <w:bookmarkStart w:id="166" w:name="bookmark165"/>
      <w:bookmarkEnd w:id="166"/>
    </w:p>
    <w:p w:rsidR="00DD653E" w:rsidRPr="00DC4338" w:rsidRDefault="002F75FF" w:rsidP="002F75FF">
      <w:pPr>
        <w:pStyle w:val="Chthchbng0"/>
        <w:spacing w:after="120"/>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Trong trường hợp tàu TKCN chuyên dùng neo đậu tại vị trí khu vực chốt chặn: Vị trí huấn luyện cách khu neo đậu tối đa 15 hải lý.</w:t>
      </w:r>
    </w:p>
    <w:p w:rsidR="00DD653E" w:rsidRPr="00DC4338" w:rsidRDefault="006D73F4" w:rsidP="00B72C43">
      <w:pPr>
        <w:pStyle w:val="Vnbnnidung20"/>
        <w:spacing w:after="120"/>
        <w:ind w:firstLine="720"/>
        <w:jc w:val="both"/>
        <w:rPr>
          <w:color w:val="auto"/>
          <w:sz w:val="28"/>
          <w:szCs w:val="28"/>
        </w:rPr>
      </w:pPr>
      <w:r w:rsidRPr="00DC4338">
        <w:rPr>
          <w:color w:val="auto"/>
          <w:sz w:val="28"/>
          <w:szCs w:val="28"/>
        </w:rPr>
        <w:t>(*) Căn cứ vào điều kiện thực tế, tình trạng kỹ thuật của tàu TKCN chuyên dùng để khai thác tại mức công suất này.</w:t>
      </w:r>
    </w:p>
    <w:p w:rsidR="00762FEA" w:rsidRPr="00DC4338" w:rsidRDefault="006D73F4" w:rsidP="00762FEA">
      <w:pPr>
        <w:pStyle w:val="Vnbnnidung20"/>
        <w:spacing w:after="120"/>
        <w:ind w:firstLine="720"/>
        <w:jc w:val="both"/>
        <w:rPr>
          <w:color w:val="auto"/>
          <w:sz w:val="28"/>
          <w:szCs w:val="28"/>
        </w:rPr>
      </w:pPr>
      <w:r w:rsidRPr="00DC4338">
        <w:rPr>
          <w:color w:val="auto"/>
          <w:sz w:val="28"/>
          <w:szCs w:val="28"/>
        </w:rPr>
        <w:t>(**) Sử dụng điện lưới phục vụ sinh hoạt và các trang thiết bị trong thời gian neo, đỗ tại các khu vực có điện lưới. Trường hợp không có điện lưới thì sử dụng máy phát điện để phục vụ sinh hoạt trong thời gian neo, đỗ bến.</w:t>
      </w:r>
      <w:bookmarkStart w:id="167" w:name="bookmark166"/>
      <w:bookmarkEnd w:id="167"/>
    </w:p>
    <w:p w:rsidR="00564140" w:rsidRPr="00DC4338" w:rsidRDefault="00564140" w:rsidP="00762FEA">
      <w:pPr>
        <w:pStyle w:val="Vnbnnidung20"/>
        <w:spacing w:after="120"/>
        <w:ind w:firstLine="720"/>
        <w:jc w:val="both"/>
        <w:rPr>
          <w:b/>
          <w:bCs/>
          <w:color w:val="auto"/>
          <w:sz w:val="28"/>
          <w:szCs w:val="28"/>
        </w:rPr>
      </w:pPr>
    </w:p>
    <w:p w:rsidR="00564140" w:rsidRPr="00DC4338" w:rsidRDefault="00564140" w:rsidP="00762FEA">
      <w:pPr>
        <w:pStyle w:val="Vnbnnidung20"/>
        <w:spacing w:after="120"/>
        <w:ind w:firstLine="720"/>
        <w:jc w:val="both"/>
        <w:rPr>
          <w:b/>
          <w:bCs/>
          <w:color w:val="auto"/>
          <w:sz w:val="28"/>
          <w:szCs w:val="28"/>
        </w:rPr>
        <w:sectPr w:rsidR="00564140" w:rsidRPr="00DC4338" w:rsidSect="00DC4338">
          <w:type w:val="nextColumn"/>
          <w:pgSz w:w="16840" w:h="11900" w:orient="landscape" w:code="9"/>
          <w:pgMar w:top="1134" w:right="1134" w:bottom="1134" w:left="1701" w:header="0" w:footer="0" w:gutter="0"/>
          <w:cols w:space="720"/>
          <w:noEndnote/>
          <w:docGrid w:linePitch="360"/>
        </w:sectPr>
      </w:pPr>
    </w:p>
    <w:p w:rsidR="00DD653E" w:rsidRPr="00DC4338" w:rsidRDefault="00564140" w:rsidP="00564140">
      <w:pPr>
        <w:pStyle w:val="Vnbnnidung20"/>
        <w:spacing w:after="120"/>
        <w:ind w:firstLine="720"/>
        <w:jc w:val="both"/>
        <w:rPr>
          <w:b/>
          <w:i w:val="0"/>
          <w:color w:val="auto"/>
          <w:sz w:val="28"/>
          <w:szCs w:val="28"/>
        </w:rPr>
      </w:pPr>
      <w:r w:rsidRPr="00DC4338">
        <w:rPr>
          <w:b/>
          <w:bCs/>
          <w:i w:val="0"/>
          <w:color w:val="auto"/>
          <w:sz w:val="28"/>
          <w:szCs w:val="28"/>
          <w:lang w:val="en-US"/>
        </w:rPr>
        <w:lastRenderedPageBreak/>
        <w:t xml:space="preserve">1.3.2. </w:t>
      </w:r>
      <w:r w:rsidR="006D73F4" w:rsidRPr="00DC4338">
        <w:rPr>
          <w:b/>
          <w:bCs/>
          <w:i w:val="0"/>
          <w:color w:val="auto"/>
          <w:sz w:val="28"/>
          <w:szCs w:val="28"/>
        </w:rPr>
        <w:t>Đối với tàu, ca nô chuyên dùng khác</w:t>
      </w:r>
    </w:p>
    <w:p w:rsidR="00DD653E" w:rsidRPr="00DC4338" w:rsidRDefault="00564140" w:rsidP="00564140">
      <w:pPr>
        <w:pStyle w:val="Vnbnnidung0"/>
        <w:tabs>
          <w:tab w:val="left" w:pos="1174"/>
        </w:tabs>
        <w:spacing w:after="120" w:line="240" w:lineRule="auto"/>
        <w:ind w:firstLine="720"/>
        <w:jc w:val="both"/>
        <w:rPr>
          <w:color w:val="auto"/>
          <w:sz w:val="28"/>
          <w:szCs w:val="28"/>
        </w:rPr>
      </w:pPr>
      <w:bookmarkStart w:id="168" w:name="bookmark167"/>
      <w:bookmarkEnd w:id="168"/>
      <w:r w:rsidRPr="00DC4338">
        <w:rPr>
          <w:b/>
          <w:bCs/>
          <w:color w:val="auto"/>
          <w:sz w:val="28"/>
          <w:szCs w:val="28"/>
          <w:lang w:val="en-US"/>
        </w:rPr>
        <w:t xml:space="preserve">a. </w:t>
      </w:r>
      <w:r w:rsidR="006D73F4" w:rsidRPr="00DC4338">
        <w:rPr>
          <w:b/>
          <w:bCs/>
          <w:color w:val="auto"/>
          <w:sz w:val="28"/>
          <w:szCs w:val="28"/>
        </w:rPr>
        <w:t>Định mức số lần bảo dưỡng kết hợp trong công tác huấn luyện, hợp luyện trên biển</w:t>
      </w:r>
    </w:p>
    <w:p w:rsidR="002D0BCF" w:rsidRPr="00DC4338" w:rsidRDefault="00564140" w:rsidP="002D0BCF">
      <w:pPr>
        <w:pStyle w:val="Vnbnnidung0"/>
        <w:tabs>
          <w:tab w:val="left" w:pos="1073"/>
        </w:tabs>
        <w:spacing w:after="120" w:line="240" w:lineRule="auto"/>
        <w:ind w:firstLine="720"/>
        <w:jc w:val="both"/>
        <w:rPr>
          <w:color w:val="auto"/>
          <w:sz w:val="28"/>
          <w:szCs w:val="28"/>
        </w:rPr>
      </w:pPr>
      <w:bookmarkStart w:id="169" w:name="bookmark168"/>
      <w:bookmarkEnd w:id="169"/>
      <w:r w:rsidRPr="00DC4338">
        <w:rPr>
          <w:color w:val="auto"/>
          <w:sz w:val="28"/>
          <w:szCs w:val="28"/>
          <w:lang w:val="en-US"/>
        </w:rPr>
        <w:t xml:space="preserve">- </w:t>
      </w:r>
      <w:r w:rsidR="006D73F4" w:rsidRPr="00DC4338">
        <w:rPr>
          <w:color w:val="auto"/>
          <w:sz w:val="28"/>
          <w:szCs w:val="28"/>
        </w:rPr>
        <w:t>Định mức số lần bảo dưỡng kết hợp trong công tác huấn luyện nghiệp vụ TKCN trên biển: tối đa 02 lần/tháng.</w:t>
      </w:r>
      <w:bookmarkStart w:id="170" w:name="bookmark169"/>
      <w:bookmarkEnd w:id="170"/>
    </w:p>
    <w:p w:rsidR="00DD653E" w:rsidRPr="00DC4338" w:rsidRDefault="002D0BCF" w:rsidP="002D0BCF">
      <w:pPr>
        <w:pStyle w:val="Vnbnnidung0"/>
        <w:tabs>
          <w:tab w:val="left" w:pos="1073"/>
        </w:tabs>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Định mức số lần bảo dưỡng kết hợp trong công tác hợp luyện nghiệp vụ TKCN trên biển: tối đa 02 lần/năm.</w:t>
      </w:r>
    </w:p>
    <w:p w:rsidR="00E73BEB" w:rsidRPr="00DC4338" w:rsidRDefault="006D73F4" w:rsidP="00E73BEB">
      <w:pPr>
        <w:pStyle w:val="Vnbnnidung0"/>
        <w:spacing w:after="120" w:line="240" w:lineRule="auto"/>
        <w:ind w:firstLine="720"/>
        <w:jc w:val="both"/>
        <w:rPr>
          <w:color w:val="auto"/>
          <w:sz w:val="28"/>
          <w:szCs w:val="28"/>
        </w:rPr>
      </w:pPr>
      <w:r w:rsidRPr="00DC4338">
        <w:rPr>
          <w:i/>
          <w:iCs/>
          <w:color w:val="auto"/>
          <w:sz w:val="28"/>
          <w:szCs w:val="28"/>
        </w:rPr>
        <w:t>Ghi chú: Trường hợp trong tháng phương tiện thủy TKCN đã tham gia hoạt động TKCN đột xuất trước thời điểm quy định bảo dưỡng kết hợp trong công tác huấn luyện theo Kế hoạch thì không tiến hành chuyến bảo dưỡng kết hợp trong công tác huấn luyện theo Kế hoạch của tháng đó nữa.</w:t>
      </w:r>
      <w:bookmarkStart w:id="171" w:name="bookmark170"/>
      <w:bookmarkEnd w:id="171"/>
    </w:p>
    <w:p w:rsidR="00046840" w:rsidRPr="00DC4338" w:rsidRDefault="00E73BEB" w:rsidP="00046840">
      <w:pPr>
        <w:pStyle w:val="Vnbnnidung0"/>
        <w:spacing w:after="120" w:line="240" w:lineRule="auto"/>
        <w:ind w:firstLine="720"/>
        <w:jc w:val="both"/>
        <w:rPr>
          <w:color w:val="auto"/>
          <w:sz w:val="28"/>
          <w:szCs w:val="28"/>
        </w:rPr>
      </w:pPr>
      <w:r w:rsidRPr="00DC4338">
        <w:rPr>
          <w:b/>
          <w:color w:val="auto"/>
          <w:sz w:val="28"/>
          <w:szCs w:val="28"/>
          <w:lang w:val="en-US"/>
        </w:rPr>
        <w:t xml:space="preserve">b. </w:t>
      </w:r>
      <w:r w:rsidR="006D73F4" w:rsidRPr="00DC4338">
        <w:rPr>
          <w:b/>
          <w:bCs/>
          <w:color w:val="auto"/>
          <w:sz w:val="28"/>
          <w:szCs w:val="28"/>
        </w:rPr>
        <w:t xml:space="preserve">Định mức công suất, thời gian hoạt động tại các chế độ hoạt động của động cơ máy chính và vận tốc của phương tiện thủy TKCN khi thực hiện chạy bảo dưỡng kết hợp trong công tác huấn luyện, hợp luyện nghiệp vụ </w:t>
      </w:r>
      <w:r w:rsidR="00046840" w:rsidRPr="00DC4338">
        <w:rPr>
          <w:b/>
          <w:smallCaps/>
          <w:color w:val="auto"/>
          <w:sz w:val="28"/>
          <w:szCs w:val="28"/>
        </w:rPr>
        <w:t>TKCN</w:t>
      </w:r>
      <w:r w:rsidR="00046840" w:rsidRPr="00DC4338">
        <w:rPr>
          <w:b/>
          <w:bCs/>
          <w:color w:val="auto"/>
          <w:sz w:val="28"/>
          <w:szCs w:val="28"/>
        </w:rPr>
        <w:t xml:space="preserve"> </w:t>
      </w:r>
      <w:r w:rsidR="006D73F4" w:rsidRPr="00DC4338">
        <w:rPr>
          <w:b/>
          <w:bCs/>
          <w:color w:val="auto"/>
          <w:sz w:val="28"/>
          <w:szCs w:val="28"/>
        </w:rPr>
        <w:t>trên biển</w:t>
      </w:r>
      <w:bookmarkStart w:id="172" w:name="bookmark171"/>
      <w:bookmarkEnd w:id="172"/>
    </w:p>
    <w:p w:rsidR="00DD653E" w:rsidRPr="00DC4338" w:rsidRDefault="00046840" w:rsidP="00046840">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Định mức công suất, thời gian hoạt động tại các chế độ hoạt động của động cơ máy chính và vận tốc của phương tiện thủy TKCN khi thực hiện chạy bảo dưỡng kết hợp trong công tác huấn luyện, hợp luyện nghiệp vụ TKCN trên biển được quy định tại Bảng mức 5:</w:t>
      </w:r>
    </w:p>
    <w:p w:rsidR="00DD653E" w:rsidRPr="00DC4338" w:rsidRDefault="006D73F4" w:rsidP="00FD35F1">
      <w:pPr>
        <w:pStyle w:val="Chthchbng0"/>
        <w:spacing w:after="120"/>
        <w:ind w:firstLine="720"/>
        <w:jc w:val="right"/>
        <w:rPr>
          <w:color w:val="auto"/>
          <w:sz w:val="28"/>
          <w:szCs w:val="28"/>
        </w:rPr>
      </w:pPr>
      <w:r w:rsidRPr="00DC4338">
        <w:rPr>
          <w:b/>
          <w:bCs/>
          <w:i w:val="0"/>
          <w:iCs w:val="0"/>
          <w:color w:val="auto"/>
          <w:sz w:val="28"/>
          <w:szCs w:val="28"/>
        </w:rPr>
        <w:t>Bảng mức 5:</w:t>
      </w:r>
    </w:p>
    <w:p w:rsidR="00DD653E" w:rsidRPr="00DC4338" w:rsidRDefault="006D73F4" w:rsidP="00FD35F1">
      <w:pPr>
        <w:pStyle w:val="Chthchbng0"/>
        <w:spacing w:after="120"/>
        <w:ind w:firstLine="720"/>
        <w:jc w:val="right"/>
        <w:rPr>
          <w:color w:val="auto"/>
          <w:sz w:val="28"/>
          <w:szCs w:val="28"/>
        </w:rPr>
      </w:pPr>
      <w:r w:rsidRPr="00DC4338">
        <w:rPr>
          <w:color w:val="auto"/>
          <w:sz w:val="28"/>
          <w:szCs w:val="28"/>
        </w:rPr>
        <w:t>Đơn vị tính: 01 tàu hoặc 01 ca nô</w:t>
      </w:r>
    </w:p>
    <w:tbl>
      <w:tblPr>
        <w:tblOverlap w:val="never"/>
        <w:tblW w:w="5000" w:type="pct"/>
        <w:jc w:val="center"/>
        <w:tblCellMar>
          <w:left w:w="10" w:type="dxa"/>
          <w:right w:w="10" w:type="dxa"/>
        </w:tblCellMar>
        <w:tblLook w:val="0000" w:firstRow="0" w:lastRow="0" w:firstColumn="0" w:lastColumn="0" w:noHBand="0" w:noVBand="0"/>
      </w:tblPr>
      <w:tblGrid>
        <w:gridCol w:w="718"/>
        <w:gridCol w:w="1530"/>
        <w:gridCol w:w="1650"/>
        <w:gridCol w:w="1530"/>
        <w:gridCol w:w="1590"/>
        <w:gridCol w:w="2037"/>
      </w:tblGrid>
      <w:tr w:rsidR="00BA5318" w:rsidRPr="00DC4338" w:rsidTr="00FD35F1">
        <w:trPr>
          <w:trHeight w:val="20"/>
          <w:jc w:val="center"/>
        </w:trPr>
        <w:tc>
          <w:tcPr>
            <w:tcW w:w="396" w:type="pct"/>
            <w:vMerge w:val="restart"/>
            <w:tcBorders>
              <w:top w:val="single" w:sz="4" w:space="0" w:color="auto"/>
              <w:left w:val="single" w:sz="4" w:space="0" w:color="auto"/>
            </w:tcBorders>
            <w:shd w:val="clear" w:color="auto" w:fill="FFFFFF"/>
            <w:vAlign w:val="center"/>
          </w:tcPr>
          <w:p w:rsidR="00DD653E" w:rsidRPr="00DC4338" w:rsidRDefault="006D73F4" w:rsidP="00FD35F1">
            <w:pPr>
              <w:pStyle w:val="Khc0"/>
              <w:spacing w:after="0" w:line="240" w:lineRule="auto"/>
              <w:ind w:firstLine="0"/>
              <w:jc w:val="center"/>
              <w:rPr>
                <w:color w:val="auto"/>
                <w:sz w:val="28"/>
                <w:szCs w:val="28"/>
              </w:rPr>
            </w:pPr>
            <w:r w:rsidRPr="00DC4338">
              <w:rPr>
                <w:b/>
                <w:bCs/>
                <w:color w:val="auto"/>
                <w:sz w:val="28"/>
                <w:szCs w:val="28"/>
              </w:rPr>
              <w:t>STT</w:t>
            </w:r>
          </w:p>
        </w:tc>
        <w:tc>
          <w:tcPr>
            <w:tcW w:w="845" w:type="pct"/>
            <w:vMerge w:val="restart"/>
            <w:tcBorders>
              <w:top w:val="single" w:sz="4" w:space="0" w:color="auto"/>
              <w:left w:val="single" w:sz="4" w:space="0" w:color="auto"/>
            </w:tcBorders>
            <w:shd w:val="clear" w:color="auto" w:fill="FFFFFF"/>
            <w:vAlign w:val="center"/>
          </w:tcPr>
          <w:p w:rsidR="00DD653E" w:rsidRPr="00DC4338" w:rsidRDefault="009A7918" w:rsidP="00FD35F1">
            <w:pPr>
              <w:pStyle w:val="Khc0"/>
              <w:spacing w:after="0" w:line="240" w:lineRule="auto"/>
              <w:ind w:firstLine="0"/>
              <w:jc w:val="center"/>
              <w:rPr>
                <w:color w:val="auto"/>
                <w:sz w:val="28"/>
                <w:szCs w:val="28"/>
              </w:rPr>
            </w:pPr>
            <w:r w:rsidRPr="00DC4338">
              <w:rPr>
                <w:b/>
                <w:bCs/>
                <w:color w:val="auto"/>
                <w:sz w:val="28"/>
                <w:szCs w:val="28"/>
              </w:rPr>
              <w:t xml:space="preserve">Chế độ </w:t>
            </w:r>
            <w:r w:rsidRPr="00DC4338">
              <w:rPr>
                <w:b/>
                <w:bCs/>
                <w:color w:val="auto"/>
                <w:sz w:val="28"/>
                <w:szCs w:val="28"/>
                <w:lang w:val="en-US"/>
              </w:rPr>
              <w:t>hoạt</w:t>
            </w:r>
            <w:r w:rsidR="006D73F4" w:rsidRPr="00DC4338">
              <w:rPr>
                <w:b/>
                <w:bCs/>
                <w:color w:val="auto"/>
                <w:sz w:val="28"/>
                <w:szCs w:val="28"/>
              </w:rPr>
              <w:t xml:space="preserve"> động</w:t>
            </w:r>
          </w:p>
        </w:tc>
        <w:tc>
          <w:tcPr>
            <w:tcW w:w="911" w:type="pct"/>
            <w:vMerge w:val="restart"/>
            <w:tcBorders>
              <w:top w:val="single" w:sz="4" w:space="0" w:color="auto"/>
              <w:left w:val="single" w:sz="4" w:space="0" w:color="auto"/>
            </w:tcBorders>
            <w:shd w:val="clear" w:color="auto" w:fill="FFFFFF"/>
            <w:vAlign w:val="center"/>
          </w:tcPr>
          <w:p w:rsidR="00DD653E" w:rsidRPr="00DC4338" w:rsidRDefault="006D73F4" w:rsidP="00FD35F1">
            <w:pPr>
              <w:pStyle w:val="Khc0"/>
              <w:spacing w:after="0" w:line="240" w:lineRule="auto"/>
              <w:ind w:firstLine="0"/>
              <w:jc w:val="center"/>
              <w:rPr>
                <w:color w:val="auto"/>
                <w:sz w:val="28"/>
                <w:szCs w:val="28"/>
              </w:rPr>
            </w:pPr>
            <w:r w:rsidRPr="00DC4338">
              <w:rPr>
                <w:b/>
                <w:bCs/>
                <w:color w:val="auto"/>
                <w:sz w:val="28"/>
                <w:szCs w:val="28"/>
              </w:rPr>
              <w:t>Mức công suất khai thác (% Neđm)</w:t>
            </w:r>
          </w:p>
        </w:tc>
        <w:tc>
          <w:tcPr>
            <w:tcW w:w="1723" w:type="pct"/>
            <w:gridSpan w:val="2"/>
            <w:tcBorders>
              <w:top w:val="single" w:sz="4" w:space="0" w:color="auto"/>
              <w:left w:val="single" w:sz="4" w:space="0" w:color="auto"/>
            </w:tcBorders>
            <w:shd w:val="clear" w:color="auto" w:fill="FFFFFF"/>
            <w:vAlign w:val="center"/>
          </w:tcPr>
          <w:p w:rsidR="00DD653E" w:rsidRPr="00DC4338" w:rsidRDefault="006D73F4" w:rsidP="00FD35F1">
            <w:pPr>
              <w:pStyle w:val="Khc0"/>
              <w:spacing w:after="0" w:line="240" w:lineRule="auto"/>
              <w:ind w:firstLine="0"/>
              <w:jc w:val="center"/>
              <w:rPr>
                <w:color w:val="auto"/>
                <w:sz w:val="28"/>
                <w:szCs w:val="28"/>
              </w:rPr>
            </w:pPr>
            <w:r w:rsidRPr="00DC4338">
              <w:rPr>
                <w:b/>
                <w:bCs/>
                <w:color w:val="auto"/>
                <w:sz w:val="28"/>
                <w:szCs w:val="28"/>
              </w:rPr>
              <w:t>Thời gian hoạt động (giờ/lần)</w:t>
            </w:r>
          </w:p>
        </w:tc>
        <w:tc>
          <w:tcPr>
            <w:tcW w:w="1125" w:type="pct"/>
            <w:vMerge w:val="restart"/>
            <w:tcBorders>
              <w:top w:val="single" w:sz="4" w:space="0" w:color="auto"/>
              <w:left w:val="single" w:sz="4" w:space="0" w:color="auto"/>
              <w:right w:val="single" w:sz="4" w:space="0" w:color="auto"/>
            </w:tcBorders>
            <w:shd w:val="clear" w:color="auto" w:fill="FFFFFF"/>
            <w:vAlign w:val="center"/>
          </w:tcPr>
          <w:p w:rsidR="00DD653E" w:rsidRPr="00DC4338" w:rsidRDefault="006D73F4" w:rsidP="00FD35F1">
            <w:pPr>
              <w:pStyle w:val="Khc0"/>
              <w:spacing w:after="0" w:line="240" w:lineRule="auto"/>
              <w:ind w:firstLine="0"/>
              <w:jc w:val="center"/>
              <w:rPr>
                <w:color w:val="auto"/>
                <w:sz w:val="28"/>
                <w:szCs w:val="28"/>
              </w:rPr>
            </w:pPr>
            <w:r w:rsidRPr="00DC4338">
              <w:rPr>
                <w:b/>
                <w:bCs/>
                <w:color w:val="auto"/>
                <w:sz w:val="28"/>
                <w:szCs w:val="28"/>
              </w:rPr>
              <w:t>Vận tốc (hải lý/giờ)</w:t>
            </w:r>
          </w:p>
        </w:tc>
      </w:tr>
      <w:tr w:rsidR="00BA5318" w:rsidRPr="00DC4338" w:rsidTr="00FD35F1">
        <w:trPr>
          <w:trHeight w:val="20"/>
          <w:jc w:val="center"/>
        </w:trPr>
        <w:tc>
          <w:tcPr>
            <w:tcW w:w="396" w:type="pct"/>
            <w:vMerge/>
            <w:tcBorders>
              <w:left w:val="single" w:sz="4" w:space="0" w:color="auto"/>
            </w:tcBorders>
            <w:shd w:val="clear" w:color="auto" w:fill="FFFFFF"/>
            <w:vAlign w:val="center"/>
          </w:tcPr>
          <w:p w:rsidR="00DD653E" w:rsidRPr="00DC4338" w:rsidRDefault="00DD653E" w:rsidP="00FD35F1">
            <w:pPr>
              <w:jc w:val="center"/>
              <w:rPr>
                <w:rFonts w:ascii="Times New Roman" w:hAnsi="Times New Roman" w:cs="Times New Roman"/>
                <w:color w:val="auto"/>
                <w:sz w:val="28"/>
                <w:szCs w:val="28"/>
              </w:rPr>
            </w:pPr>
          </w:p>
        </w:tc>
        <w:tc>
          <w:tcPr>
            <w:tcW w:w="845" w:type="pct"/>
            <w:vMerge/>
            <w:tcBorders>
              <w:left w:val="single" w:sz="4" w:space="0" w:color="auto"/>
            </w:tcBorders>
            <w:shd w:val="clear" w:color="auto" w:fill="FFFFFF"/>
            <w:vAlign w:val="center"/>
          </w:tcPr>
          <w:p w:rsidR="00DD653E" w:rsidRPr="00DC4338" w:rsidRDefault="00DD653E" w:rsidP="00FD35F1">
            <w:pPr>
              <w:rPr>
                <w:rFonts w:ascii="Times New Roman" w:hAnsi="Times New Roman" w:cs="Times New Roman"/>
                <w:color w:val="auto"/>
                <w:sz w:val="28"/>
                <w:szCs w:val="28"/>
              </w:rPr>
            </w:pPr>
          </w:p>
        </w:tc>
        <w:tc>
          <w:tcPr>
            <w:tcW w:w="911" w:type="pct"/>
            <w:vMerge/>
            <w:tcBorders>
              <w:left w:val="single" w:sz="4" w:space="0" w:color="auto"/>
            </w:tcBorders>
            <w:shd w:val="clear" w:color="auto" w:fill="FFFFFF"/>
            <w:vAlign w:val="center"/>
          </w:tcPr>
          <w:p w:rsidR="00DD653E" w:rsidRPr="00DC4338" w:rsidRDefault="00DD653E" w:rsidP="00FD35F1">
            <w:pPr>
              <w:jc w:val="center"/>
              <w:rPr>
                <w:rFonts w:ascii="Times New Roman" w:hAnsi="Times New Roman" w:cs="Times New Roman"/>
                <w:color w:val="auto"/>
                <w:sz w:val="28"/>
                <w:szCs w:val="28"/>
              </w:rPr>
            </w:pPr>
          </w:p>
        </w:tc>
        <w:tc>
          <w:tcPr>
            <w:tcW w:w="845" w:type="pct"/>
            <w:tcBorders>
              <w:top w:val="single" w:sz="4" w:space="0" w:color="auto"/>
              <w:left w:val="single" w:sz="4" w:space="0" w:color="auto"/>
            </w:tcBorders>
            <w:shd w:val="clear" w:color="auto" w:fill="FFFFFF"/>
            <w:vAlign w:val="center"/>
          </w:tcPr>
          <w:p w:rsidR="00DD653E" w:rsidRPr="00DC4338" w:rsidRDefault="006D73F4" w:rsidP="00FD35F1">
            <w:pPr>
              <w:pStyle w:val="Khc0"/>
              <w:spacing w:after="0" w:line="240" w:lineRule="auto"/>
              <w:ind w:firstLine="0"/>
              <w:jc w:val="center"/>
              <w:rPr>
                <w:color w:val="auto"/>
                <w:sz w:val="28"/>
                <w:szCs w:val="28"/>
              </w:rPr>
            </w:pPr>
            <w:r w:rsidRPr="00DC4338">
              <w:rPr>
                <w:b/>
                <w:bCs/>
                <w:color w:val="auto"/>
                <w:sz w:val="28"/>
                <w:szCs w:val="28"/>
              </w:rPr>
              <w:t>Hoạt động huấn luyện</w:t>
            </w:r>
          </w:p>
        </w:tc>
        <w:tc>
          <w:tcPr>
            <w:tcW w:w="878" w:type="pct"/>
            <w:tcBorders>
              <w:top w:val="single" w:sz="4" w:space="0" w:color="auto"/>
              <w:left w:val="single" w:sz="4" w:space="0" w:color="auto"/>
            </w:tcBorders>
            <w:shd w:val="clear" w:color="auto" w:fill="FFFFFF"/>
            <w:vAlign w:val="center"/>
          </w:tcPr>
          <w:p w:rsidR="00DD653E" w:rsidRPr="00DC4338" w:rsidRDefault="006D73F4" w:rsidP="00FD35F1">
            <w:pPr>
              <w:pStyle w:val="Khc0"/>
              <w:spacing w:after="0" w:line="240" w:lineRule="auto"/>
              <w:ind w:firstLine="0"/>
              <w:jc w:val="center"/>
              <w:rPr>
                <w:color w:val="auto"/>
                <w:sz w:val="28"/>
                <w:szCs w:val="28"/>
              </w:rPr>
            </w:pPr>
            <w:r w:rsidRPr="00DC4338">
              <w:rPr>
                <w:b/>
                <w:bCs/>
                <w:color w:val="auto"/>
                <w:sz w:val="28"/>
                <w:szCs w:val="28"/>
              </w:rPr>
              <w:t>Hoạt động hợp luyện</w:t>
            </w:r>
          </w:p>
        </w:tc>
        <w:tc>
          <w:tcPr>
            <w:tcW w:w="1125" w:type="pct"/>
            <w:vMerge/>
            <w:tcBorders>
              <w:left w:val="single" w:sz="4" w:space="0" w:color="auto"/>
              <w:right w:val="single" w:sz="4" w:space="0" w:color="auto"/>
            </w:tcBorders>
            <w:shd w:val="clear" w:color="auto" w:fill="FFFFFF"/>
            <w:vAlign w:val="center"/>
          </w:tcPr>
          <w:p w:rsidR="00DD653E" w:rsidRPr="00DC4338" w:rsidRDefault="00DD653E" w:rsidP="00FD35F1">
            <w:pPr>
              <w:rPr>
                <w:rFonts w:ascii="Times New Roman" w:hAnsi="Times New Roman" w:cs="Times New Roman"/>
                <w:color w:val="auto"/>
                <w:sz w:val="28"/>
                <w:szCs w:val="28"/>
              </w:rPr>
            </w:pPr>
          </w:p>
        </w:tc>
      </w:tr>
      <w:tr w:rsidR="00BA5318" w:rsidRPr="00DC4338" w:rsidTr="00FD35F1">
        <w:trPr>
          <w:trHeight w:val="20"/>
          <w:jc w:val="center"/>
        </w:trPr>
        <w:tc>
          <w:tcPr>
            <w:tcW w:w="396" w:type="pct"/>
            <w:tcBorders>
              <w:top w:val="single" w:sz="4" w:space="0" w:color="auto"/>
              <w:left w:val="single" w:sz="4" w:space="0" w:color="auto"/>
            </w:tcBorders>
            <w:shd w:val="clear" w:color="auto" w:fill="FFFFFF"/>
            <w:vAlign w:val="center"/>
          </w:tcPr>
          <w:p w:rsidR="00DD653E" w:rsidRPr="00DC4338" w:rsidRDefault="006D73F4" w:rsidP="00FD35F1">
            <w:pPr>
              <w:pStyle w:val="Khc0"/>
              <w:spacing w:after="0" w:line="240" w:lineRule="auto"/>
              <w:ind w:firstLine="0"/>
              <w:jc w:val="center"/>
              <w:rPr>
                <w:color w:val="auto"/>
                <w:sz w:val="28"/>
                <w:szCs w:val="28"/>
              </w:rPr>
            </w:pPr>
            <w:r w:rsidRPr="00DC4338">
              <w:rPr>
                <w:color w:val="auto"/>
                <w:sz w:val="28"/>
                <w:szCs w:val="28"/>
              </w:rPr>
              <w:t>1</w:t>
            </w:r>
          </w:p>
        </w:tc>
        <w:tc>
          <w:tcPr>
            <w:tcW w:w="845" w:type="pct"/>
            <w:tcBorders>
              <w:top w:val="single" w:sz="4" w:space="0" w:color="auto"/>
              <w:left w:val="single" w:sz="4" w:space="0" w:color="auto"/>
            </w:tcBorders>
            <w:shd w:val="clear" w:color="auto" w:fill="FFFFFF"/>
            <w:vAlign w:val="center"/>
          </w:tcPr>
          <w:p w:rsidR="00DD653E" w:rsidRPr="00DC4338" w:rsidRDefault="006D73F4" w:rsidP="00FD35F1">
            <w:pPr>
              <w:pStyle w:val="Khc0"/>
              <w:spacing w:after="0" w:line="240" w:lineRule="auto"/>
              <w:ind w:firstLine="0"/>
              <w:rPr>
                <w:color w:val="auto"/>
                <w:sz w:val="28"/>
                <w:szCs w:val="28"/>
              </w:rPr>
            </w:pPr>
            <w:r w:rsidRPr="00DC4338">
              <w:rPr>
                <w:color w:val="auto"/>
                <w:sz w:val="28"/>
                <w:szCs w:val="28"/>
              </w:rPr>
              <w:t>Chuẩn bị máy hoặc nghỉ máy</w:t>
            </w:r>
          </w:p>
        </w:tc>
        <w:tc>
          <w:tcPr>
            <w:tcW w:w="911" w:type="pct"/>
            <w:tcBorders>
              <w:top w:val="single" w:sz="4" w:space="0" w:color="auto"/>
              <w:left w:val="single" w:sz="4" w:space="0" w:color="auto"/>
            </w:tcBorders>
            <w:shd w:val="clear" w:color="auto" w:fill="FFFFFF"/>
            <w:vAlign w:val="center"/>
          </w:tcPr>
          <w:p w:rsidR="00DD653E" w:rsidRPr="00DC4338" w:rsidRDefault="006D73F4" w:rsidP="00FD35F1">
            <w:pPr>
              <w:pStyle w:val="Khc0"/>
              <w:spacing w:after="0" w:line="240" w:lineRule="auto"/>
              <w:ind w:firstLine="0"/>
              <w:jc w:val="center"/>
              <w:rPr>
                <w:color w:val="auto"/>
                <w:sz w:val="28"/>
                <w:szCs w:val="28"/>
              </w:rPr>
            </w:pPr>
            <w:r w:rsidRPr="00DC4338">
              <w:rPr>
                <w:color w:val="auto"/>
                <w:sz w:val="28"/>
                <w:szCs w:val="28"/>
              </w:rPr>
              <w:t>10</w:t>
            </w:r>
          </w:p>
        </w:tc>
        <w:tc>
          <w:tcPr>
            <w:tcW w:w="845" w:type="pct"/>
            <w:tcBorders>
              <w:top w:val="single" w:sz="4" w:space="0" w:color="auto"/>
              <w:left w:val="single" w:sz="4" w:space="0" w:color="auto"/>
            </w:tcBorders>
            <w:shd w:val="clear" w:color="auto" w:fill="FFFFFF"/>
            <w:vAlign w:val="center"/>
          </w:tcPr>
          <w:p w:rsidR="00DD653E" w:rsidRPr="00DC4338" w:rsidRDefault="006D73F4" w:rsidP="00FD35F1">
            <w:pPr>
              <w:pStyle w:val="Khc0"/>
              <w:spacing w:after="0" w:line="240" w:lineRule="auto"/>
              <w:ind w:firstLine="0"/>
              <w:jc w:val="center"/>
              <w:rPr>
                <w:color w:val="auto"/>
                <w:sz w:val="28"/>
                <w:szCs w:val="28"/>
              </w:rPr>
            </w:pPr>
            <w:r w:rsidRPr="00DC4338">
              <w:rPr>
                <w:color w:val="auto"/>
                <w:sz w:val="28"/>
                <w:szCs w:val="28"/>
              </w:rPr>
              <w:t>0,1</w:t>
            </w:r>
          </w:p>
        </w:tc>
        <w:tc>
          <w:tcPr>
            <w:tcW w:w="878" w:type="pct"/>
            <w:tcBorders>
              <w:top w:val="single" w:sz="4" w:space="0" w:color="auto"/>
              <w:left w:val="single" w:sz="4" w:space="0" w:color="auto"/>
            </w:tcBorders>
            <w:shd w:val="clear" w:color="auto" w:fill="FFFFFF"/>
            <w:vAlign w:val="center"/>
          </w:tcPr>
          <w:p w:rsidR="00DD653E" w:rsidRPr="00DC4338" w:rsidRDefault="006D73F4" w:rsidP="00FD35F1">
            <w:pPr>
              <w:pStyle w:val="Khc0"/>
              <w:spacing w:after="0" w:line="240" w:lineRule="auto"/>
              <w:ind w:firstLine="0"/>
              <w:jc w:val="center"/>
              <w:rPr>
                <w:color w:val="auto"/>
                <w:sz w:val="28"/>
                <w:szCs w:val="28"/>
              </w:rPr>
            </w:pPr>
            <w:r w:rsidRPr="00DC4338">
              <w:rPr>
                <w:color w:val="auto"/>
                <w:sz w:val="28"/>
                <w:szCs w:val="28"/>
              </w:rPr>
              <w:t>0,1</w:t>
            </w:r>
          </w:p>
        </w:tc>
        <w:tc>
          <w:tcPr>
            <w:tcW w:w="1125" w:type="pct"/>
            <w:tcBorders>
              <w:top w:val="single" w:sz="4" w:space="0" w:color="auto"/>
              <w:left w:val="single" w:sz="4" w:space="0" w:color="auto"/>
              <w:right w:val="single" w:sz="4" w:space="0" w:color="auto"/>
            </w:tcBorders>
            <w:shd w:val="clear" w:color="auto" w:fill="FFFFFF"/>
            <w:vAlign w:val="center"/>
          </w:tcPr>
          <w:p w:rsidR="00DD653E" w:rsidRPr="00DC4338" w:rsidRDefault="00DD653E" w:rsidP="00FD35F1">
            <w:pPr>
              <w:rPr>
                <w:rFonts w:ascii="Times New Roman" w:hAnsi="Times New Roman" w:cs="Times New Roman"/>
                <w:color w:val="auto"/>
                <w:sz w:val="28"/>
                <w:szCs w:val="28"/>
              </w:rPr>
            </w:pPr>
          </w:p>
        </w:tc>
      </w:tr>
      <w:tr w:rsidR="00BA5318" w:rsidRPr="00DC4338" w:rsidTr="00FD35F1">
        <w:trPr>
          <w:trHeight w:val="20"/>
          <w:jc w:val="center"/>
        </w:trPr>
        <w:tc>
          <w:tcPr>
            <w:tcW w:w="396" w:type="pct"/>
            <w:tcBorders>
              <w:top w:val="single" w:sz="4" w:space="0" w:color="auto"/>
              <w:left w:val="single" w:sz="4" w:space="0" w:color="auto"/>
            </w:tcBorders>
            <w:shd w:val="clear" w:color="auto" w:fill="FFFFFF"/>
            <w:vAlign w:val="center"/>
          </w:tcPr>
          <w:p w:rsidR="00DD653E" w:rsidRPr="00DC4338" w:rsidRDefault="006D73F4" w:rsidP="00FD35F1">
            <w:pPr>
              <w:pStyle w:val="Khc0"/>
              <w:spacing w:after="0" w:line="240" w:lineRule="auto"/>
              <w:ind w:firstLine="0"/>
              <w:jc w:val="center"/>
              <w:rPr>
                <w:color w:val="auto"/>
                <w:sz w:val="28"/>
                <w:szCs w:val="28"/>
              </w:rPr>
            </w:pPr>
            <w:r w:rsidRPr="00DC4338">
              <w:rPr>
                <w:color w:val="auto"/>
                <w:sz w:val="28"/>
                <w:szCs w:val="28"/>
              </w:rPr>
              <w:t>2</w:t>
            </w:r>
          </w:p>
        </w:tc>
        <w:tc>
          <w:tcPr>
            <w:tcW w:w="845" w:type="pct"/>
            <w:tcBorders>
              <w:top w:val="single" w:sz="4" w:space="0" w:color="auto"/>
              <w:left w:val="single" w:sz="4" w:space="0" w:color="auto"/>
            </w:tcBorders>
            <w:shd w:val="clear" w:color="auto" w:fill="FFFFFF"/>
            <w:vAlign w:val="center"/>
          </w:tcPr>
          <w:p w:rsidR="00DD653E" w:rsidRPr="00DC4338" w:rsidRDefault="006D73F4" w:rsidP="00FD35F1">
            <w:pPr>
              <w:pStyle w:val="Khc0"/>
              <w:spacing w:after="0" w:line="240" w:lineRule="auto"/>
              <w:ind w:firstLine="0"/>
              <w:rPr>
                <w:color w:val="auto"/>
                <w:sz w:val="28"/>
                <w:szCs w:val="28"/>
              </w:rPr>
            </w:pPr>
            <w:r w:rsidRPr="00DC4338">
              <w:rPr>
                <w:color w:val="auto"/>
                <w:sz w:val="28"/>
                <w:szCs w:val="28"/>
              </w:rPr>
              <w:t>Hành trình</w:t>
            </w:r>
          </w:p>
        </w:tc>
        <w:tc>
          <w:tcPr>
            <w:tcW w:w="911" w:type="pct"/>
            <w:tcBorders>
              <w:top w:val="single" w:sz="4" w:space="0" w:color="auto"/>
              <w:left w:val="single" w:sz="4" w:space="0" w:color="auto"/>
            </w:tcBorders>
            <w:shd w:val="clear" w:color="auto" w:fill="FFFFFF"/>
            <w:vAlign w:val="center"/>
          </w:tcPr>
          <w:p w:rsidR="00DD653E" w:rsidRPr="00DC4338" w:rsidRDefault="006D73F4" w:rsidP="00FD35F1">
            <w:pPr>
              <w:pStyle w:val="Khc0"/>
              <w:spacing w:after="0" w:line="240" w:lineRule="auto"/>
              <w:ind w:firstLine="0"/>
              <w:jc w:val="center"/>
              <w:rPr>
                <w:color w:val="auto"/>
                <w:sz w:val="28"/>
                <w:szCs w:val="28"/>
              </w:rPr>
            </w:pPr>
            <w:r w:rsidRPr="00DC4338">
              <w:rPr>
                <w:color w:val="auto"/>
                <w:sz w:val="28"/>
                <w:szCs w:val="28"/>
              </w:rPr>
              <w:t>85</w:t>
            </w:r>
          </w:p>
        </w:tc>
        <w:tc>
          <w:tcPr>
            <w:tcW w:w="845" w:type="pct"/>
            <w:tcBorders>
              <w:top w:val="single" w:sz="4" w:space="0" w:color="auto"/>
              <w:left w:val="single" w:sz="4" w:space="0" w:color="auto"/>
            </w:tcBorders>
            <w:shd w:val="clear" w:color="auto" w:fill="FFFFFF"/>
            <w:vAlign w:val="center"/>
          </w:tcPr>
          <w:p w:rsidR="00DD653E" w:rsidRPr="00DC4338" w:rsidRDefault="006D73F4" w:rsidP="00FD35F1">
            <w:pPr>
              <w:pStyle w:val="Khc0"/>
              <w:spacing w:after="0" w:line="240" w:lineRule="auto"/>
              <w:ind w:firstLine="0"/>
              <w:jc w:val="center"/>
              <w:rPr>
                <w:color w:val="auto"/>
                <w:sz w:val="28"/>
                <w:szCs w:val="28"/>
              </w:rPr>
            </w:pPr>
            <w:r w:rsidRPr="00DC4338">
              <w:rPr>
                <w:color w:val="auto"/>
                <w:sz w:val="28"/>
                <w:szCs w:val="28"/>
              </w:rPr>
              <w:t>1,0</w:t>
            </w:r>
          </w:p>
        </w:tc>
        <w:tc>
          <w:tcPr>
            <w:tcW w:w="878" w:type="pct"/>
            <w:tcBorders>
              <w:top w:val="single" w:sz="4" w:space="0" w:color="auto"/>
              <w:left w:val="single" w:sz="4" w:space="0" w:color="auto"/>
            </w:tcBorders>
            <w:shd w:val="clear" w:color="auto" w:fill="FFFFFF"/>
            <w:vAlign w:val="center"/>
          </w:tcPr>
          <w:p w:rsidR="00DD653E" w:rsidRPr="00DC4338" w:rsidRDefault="006D73F4" w:rsidP="00FD35F1">
            <w:pPr>
              <w:pStyle w:val="Khc0"/>
              <w:spacing w:after="0" w:line="240" w:lineRule="auto"/>
              <w:ind w:firstLine="0"/>
              <w:jc w:val="center"/>
              <w:rPr>
                <w:color w:val="auto"/>
                <w:sz w:val="28"/>
                <w:szCs w:val="28"/>
              </w:rPr>
            </w:pPr>
            <w:r w:rsidRPr="00DC4338">
              <w:rPr>
                <w:color w:val="auto"/>
                <w:sz w:val="28"/>
                <w:szCs w:val="28"/>
              </w:rPr>
              <w:t>Theo thực tế</w:t>
            </w:r>
          </w:p>
        </w:tc>
        <w:tc>
          <w:tcPr>
            <w:tcW w:w="1125"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FD35F1">
            <w:pPr>
              <w:pStyle w:val="Khc0"/>
              <w:spacing w:after="0" w:line="240" w:lineRule="auto"/>
              <w:ind w:firstLine="0"/>
              <w:rPr>
                <w:color w:val="auto"/>
                <w:sz w:val="28"/>
                <w:szCs w:val="28"/>
              </w:rPr>
            </w:pPr>
            <w:r w:rsidRPr="00DC4338">
              <w:rPr>
                <w:color w:val="auto"/>
                <w:sz w:val="28"/>
                <w:szCs w:val="28"/>
              </w:rPr>
              <w:t>Được quy định tại Bảng mức 1 của Định mức kinh tế - kỹ thuật tiêu hao nhiên liệu phục vụ hoạt động phối hợp TKCN -' Tập 4</w:t>
            </w:r>
          </w:p>
        </w:tc>
      </w:tr>
      <w:tr w:rsidR="00BA5318" w:rsidRPr="00DC4338" w:rsidTr="00FD35F1">
        <w:trPr>
          <w:trHeight w:val="20"/>
          <w:jc w:val="center"/>
        </w:trPr>
        <w:tc>
          <w:tcPr>
            <w:tcW w:w="396" w:type="pct"/>
            <w:tcBorders>
              <w:top w:val="single" w:sz="4" w:space="0" w:color="auto"/>
              <w:left w:val="single" w:sz="4" w:space="0" w:color="auto"/>
            </w:tcBorders>
            <w:shd w:val="clear" w:color="auto" w:fill="FFFFFF"/>
            <w:vAlign w:val="center"/>
          </w:tcPr>
          <w:p w:rsidR="00DD653E" w:rsidRPr="00DC4338" w:rsidRDefault="006D73F4" w:rsidP="00FD35F1">
            <w:pPr>
              <w:pStyle w:val="Khc0"/>
              <w:spacing w:after="0" w:line="240" w:lineRule="auto"/>
              <w:ind w:firstLine="0"/>
              <w:jc w:val="center"/>
              <w:rPr>
                <w:color w:val="auto"/>
                <w:sz w:val="28"/>
                <w:szCs w:val="28"/>
              </w:rPr>
            </w:pPr>
            <w:r w:rsidRPr="00DC4338">
              <w:rPr>
                <w:color w:val="auto"/>
                <w:sz w:val="28"/>
                <w:szCs w:val="28"/>
              </w:rPr>
              <w:t>3</w:t>
            </w:r>
          </w:p>
        </w:tc>
        <w:tc>
          <w:tcPr>
            <w:tcW w:w="845" w:type="pct"/>
            <w:tcBorders>
              <w:top w:val="single" w:sz="4" w:space="0" w:color="auto"/>
              <w:left w:val="single" w:sz="4" w:space="0" w:color="auto"/>
            </w:tcBorders>
            <w:shd w:val="clear" w:color="auto" w:fill="FFFFFF"/>
            <w:vAlign w:val="center"/>
          </w:tcPr>
          <w:p w:rsidR="00DD653E" w:rsidRPr="00DC4338" w:rsidRDefault="006D73F4" w:rsidP="00FD35F1">
            <w:pPr>
              <w:pStyle w:val="Khc0"/>
              <w:spacing w:after="0" w:line="240" w:lineRule="auto"/>
              <w:ind w:firstLine="0"/>
              <w:rPr>
                <w:color w:val="auto"/>
                <w:sz w:val="28"/>
                <w:szCs w:val="28"/>
              </w:rPr>
            </w:pPr>
            <w:r w:rsidRPr="00DC4338">
              <w:rPr>
                <w:color w:val="auto"/>
                <w:sz w:val="28"/>
                <w:szCs w:val="28"/>
              </w:rPr>
              <w:t>Hành trình tìm kiếm mục tiêu</w:t>
            </w:r>
          </w:p>
        </w:tc>
        <w:tc>
          <w:tcPr>
            <w:tcW w:w="911" w:type="pct"/>
            <w:tcBorders>
              <w:top w:val="single" w:sz="4" w:space="0" w:color="auto"/>
              <w:left w:val="single" w:sz="4" w:space="0" w:color="auto"/>
            </w:tcBorders>
            <w:shd w:val="clear" w:color="auto" w:fill="FFFFFF"/>
            <w:vAlign w:val="center"/>
          </w:tcPr>
          <w:p w:rsidR="00DD653E" w:rsidRPr="00DC4338" w:rsidRDefault="006D73F4" w:rsidP="00FD35F1">
            <w:pPr>
              <w:pStyle w:val="Khc0"/>
              <w:spacing w:after="0" w:line="240" w:lineRule="auto"/>
              <w:ind w:firstLine="0"/>
              <w:jc w:val="center"/>
              <w:rPr>
                <w:color w:val="auto"/>
                <w:sz w:val="28"/>
                <w:szCs w:val="28"/>
              </w:rPr>
            </w:pPr>
            <w:r w:rsidRPr="00DC4338">
              <w:rPr>
                <w:color w:val="auto"/>
                <w:sz w:val="28"/>
                <w:szCs w:val="28"/>
              </w:rPr>
              <w:t>50</w:t>
            </w:r>
          </w:p>
        </w:tc>
        <w:tc>
          <w:tcPr>
            <w:tcW w:w="845" w:type="pct"/>
            <w:tcBorders>
              <w:top w:val="single" w:sz="4" w:space="0" w:color="auto"/>
              <w:left w:val="single" w:sz="4" w:space="0" w:color="auto"/>
            </w:tcBorders>
            <w:shd w:val="clear" w:color="auto" w:fill="FFFFFF"/>
            <w:vAlign w:val="center"/>
          </w:tcPr>
          <w:p w:rsidR="00DD653E" w:rsidRPr="00DC4338" w:rsidRDefault="006D73F4" w:rsidP="00FD35F1">
            <w:pPr>
              <w:pStyle w:val="Khc0"/>
              <w:spacing w:after="0" w:line="240" w:lineRule="auto"/>
              <w:ind w:firstLine="0"/>
              <w:jc w:val="center"/>
              <w:rPr>
                <w:color w:val="auto"/>
                <w:sz w:val="28"/>
                <w:szCs w:val="28"/>
              </w:rPr>
            </w:pPr>
            <w:r w:rsidRPr="00DC4338">
              <w:rPr>
                <w:color w:val="auto"/>
                <w:sz w:val="28"/>
                <w:szCs w:val="28"/>
              </w:rPr>
              <w:t>1,0</w:t>
            </w:r>
          </w:p>
        </w:tc>
        <w:tc>
          <w:tcPr>
            <w:tcW w:w="878" w:type="pct"/>
            <w:tcBorders>
              <w:top w:val="single" w:sz="4" w:space="0" w:color="auto"/>
              <w:left w:val="single" w:sz="4" w:space="0" w:color="auto"/>
            </w:tcBorders>
            <w:shd w:val="clear" w:color="auto" w:fill="FFFFFF"/>
            <w:vAlign w:val="center"/>
          </w:tcPr>
          <w:p w:rsidR="00DD653E" w:rsidRPr="00DC4338" w:rsidRDefault="006D73F4" w:rsidP="00FD35F1">
            <w:pPr>
              <w:pStyle w:val="Khc0"/>
              <w:spacing w:after="0" w:line="240" w:lineRule="auto"/>
              <w:ind w:firstLine="0"/>
              <w:jc w:val="center"/>
              <w:rPr>
                <w:color w:val="auto"/>
                <w:sz w:val="28"/>
                <w:szCs w:val="28"/>
              </w:rPr>
            </w:pPr>
            <w:r w:rsidRPr="00DC4338">
              <w:rPr>
                <w:color w:val="auto"/>
                <w:sz w:val="28"/>
                <w:szCs w:val="28"/>
              </w:rPr>
              <w:t>1,0</w:t>
            </w:r>
          </w:p>
        </w:tc>
        <w:tc>
          <w:tcPr>
            <w:tcW w:w="1125" w:type="pct"/>
            <w:tcBorders>
              <w:top w:val="single" w:sz="4" w:space="0" w:color="auto"/>
              <w:left w:val="single" w:sz="4" w:space="0" w:color="auto"/>
              <w:right w:val="single" w:sz="4" w:space="0" w:color="auto"/>
            </w:tcBorders>
            <w:shd w:val="clear" w:color="auto" w:fill="FFFFFF"/>
            <w:vAlign w:val="center"/>
          </w:tcPr>
          <w:p w:rsidR="00DD653E" w:rsidRPr="00DC4338" w:rsidRDefault="00DD653E" w:rsidP="00FD35F1">
            <w:pPr>
              <w:rPr>
                <w:rFonts w:ascii="Times New Roman" w:hAnsi="Times New Roman" w:cs="Times New Roman"/>
                <w:color w:val="auto"/>
                <w:sz w:val="28"/>
                <w:szCs w:val="28"/>
              </w:rPr>
            </w:pPr>
          </w:p>
        </w:tc>
      </w:tr>
      <w:tr w:rsidR="00BA5318" w:rsidRPr="00DC4338" w:rsidTr="00FD35F1">
        <w:trPr>
          <w:trHeight w:val="20"/>
          <w:jc w:val="center"/>
        </w:trPr>
        <w:tc>
          <w:tcPr>
            <w:tcW w:w="396" w:type="pct"/>
            <w:tcBorders>
              <w:top w:val="single" w:sz="4" w:space="0" w:color="auto"/>
              <w:left w:val="single" w:sz="4" w:space="0" w:color="auto"/>
              <w:bottom w:val="single" w:sz="4" w:space="0" w:color="auto"/>
            </w:tcBorders>
            <w:shd w:val="clear" w:color="auto" w:fill="FFFFFF"/>
            <w:vAlign w:val="center"/>
          </w:tcPr>
          <w:p w:rsidR="00DD653E" w:rsidRPr="00DC4338" w:rsidRDefault="006D73F4" w:rsidP="00FD35F1">
            <w:pPr>
              <w:pStyle w:val="Khc0"/>
              <w:spacing w:after="0" w:line="240" w:lineRule="auto"/>
              <w:ind w:firstLine="0"/>
              <w:jc w:val="center"/>
              <w:rPr>
                <w:color w:val="auto"/>
                <w:sz w:val="28"/>
                <w:szCs w:val="28"/>
              </w:rPr>
            </w:pPr>
            <w:r w:rsidRPr="00DC4338">
              <w:rPr>
                <w:color w:val="auto"/>
                <w:sz w:val="28"/>
                <w:szCs w:val="28"/>
              </w:rPr>
              <w:t>4</w:t>
            </w:r>
          </w:p>
        </w:tc>
        <w:tc>
          <w:tcPr>
            <w:tcW w:w="845" w:type="pct"/>
            <w:tcBorders>
              <w:top w:val="single" w:sz="4" w:space="0" w:color="auto"/>
              <w:left w:val="single" w:sz="4" w:space="0" w:color="auto"/>
              <w:bottom w:val="single" w:sz="4" w:space="0" w:color="auto"/>
            </w:tcBorders>
            <w:shd w:val="clear" w:color="auto" w:fill="FFFFFF"/>
            <w:vAlign w:val="center"/>
          </w:tcPr>
          <w:p w:rsidR="00DD653E" w:rsidRPr="00DC4338" w:rsidRDefault="006D73F4" w:rsidP="00FD35F1">
            <w:pPr>
              <w:pStyle w:val="Khc0"/>
              <w:spacing w:after="0" w:line="240" w:lineRule="auto"/>
              <w:ind w:firstLine="0"/>
              <w:rPr>
                <w:color w:val="auto"/>
                <w:sz w:val="28"/>
                <w:szCs w:val="28"/>
              </w:rPr>
            </w:pPr>
            <w:r w:rsidRPr="00DC4338">
              <w:rPr>
                <w:color w:val="auto"/>
                <w:sz w:val="28"/>
                <w:szCs w:val="28"/>
              </w:rPr>
              <w:t>Ma nơ tiếp cận mục tiêu</w:t>
            </w:r>
          </w:p>
        </w:tc>
        <w:tc>
          <w:tcPr>
            <w:tcW w:w="911" w:type="pct"/>
            <w:tcBorders>
              <w:top w:val="single" w:sz="4" w:space="0" w:color="auto"/>
              <w:left w:val="single" w:sz="4" w:space="0" w:color="auto"/>
              <w:bottom w:val="single" w:sz="4" w:space="0" w:color="auto"/>
            </w:tcBorders>
            <w:shd w:val="clear" w:color="auto" w:fill="FFFFFF"/>
            <w:vAlign w:val="center"/>
          </w:tcPr>
          <w:p w:rsidR="00DD653E" w:rsidRPr="00DC4338" w:rsidRDefault="006D73F4" w:rsidP="00FD35F1">
            <w:pPr>
              <w:pStyle w:val="Khc0"/>
              <w:spacing w:after="0" w:line="240" w:lineRule="auto"/>
              <w:ind w:firstLine="0"/>
              <w:jc w:val="center"/>
              <w:rPr>
                <w:color w:val="auto"/>
                <w:sz w:val="28"/>
                <w:szCs w:val="28"/>
              </w:rPr>
            </w:pPr>
            <w:r w:rsidRPr="00DC4338">
              <w:rPr>
                <w:color w:val="auto"/>
                <w:sz w:val="28"/>
                <w:szCs w:val="28"/>
              </w:rPr>
              <w:t>25</w:t>
            </w:r>
          </w:p>
        </w:tc>
        <w:tc>
          <w:tcPr>
            <w:tcW w:w="845" w:type="pct"/>
            <w:tcBorders>
              <w:top w:val="single" w:sz="4" w:space="0" w:color="auto"/>
              <w:left w:val="single" w:sz="4" w:space="0" w:color="auto"/>
              <w:bottom w:val="single" w:sz="4" w:space="0" w:color="auto"/>
            </w:tcBorders>
            <w:shd w:val="clear" w:color="auto" w:fill="FFFFFF"/>
            <w:vAlign w:val="center"/>
          </w:tcPr>
          <w:p w:rsidR="00DD653E" w:rsidRPr="00DC4338" w:rsidRDefault="006D73F4" w:rsidP="00FD35F1">
            <w:pPr>
              <w:pStyle w:val="Khc0"/>
              <w:spacing w:after="0" w:line="240" w:lineRule="auto"/>
              <w:ind w:firstLine="0"/>
              <w:jc w:val="center"/>
              <w:rPr>
                <w:color w:val="auto"/>
                <w:sz w:val="28"/>
                <w:szCs w:val="28"/>
              </w:rPr>
            </w:pPr>
            <w:r w:rsidRPr="00DC4338">
              <w:rPr>
                <w:color w:val="auto"/>
                <w:sz w:val="28"/>
                <w:szCs w:val="28"/>
              </w:rPr>
              <w:t>0,5</w:t>
            </w:r>
          </w:p>
        </w:tc>
        <w:tc>
          <w:tcPr>
            <w:tcW w:w="878" w:type="pct"/>
            <w:tcBorders>
              <w:top w:val="single" w:sz="4" w:space="0" w:color="auto"/>
              <w:left w:val="single" w:sz="4" w:space="0" w:color="auto"/>
              <w:bottom w:val="single" w:sz="4" w:space="0" w:color="auto"/>
            </w:tcBorders>
            <w:shd w:val="clear" w:color="auto" w:fill="FFFFFF"/>
            <w:vAlign w:val="center"/>
          </w:tcPr>
          <w:p w:rsidR="00DD653E" w:rsidRPr="00DC4338" w:rsidRDefault="006D73F4" w:rsidP="00FD35F1">
            <w:pPr>
              <w:pStyle w:val="Khc0"/>
              <w:spacing w:after="0" w:line="240" w:lineRule="auto"/>
              <w:ind w:firstLine="0"/>
              <w:jc w:val="center"/>
              <w:rPr>
                <w:color w:val="auto"/>
                <w:sz w:val="28"/>
                <w:szCs w:val="28"/>
              </w:rPr>
            </w:pPr>
            <w:r w:rsidRPr="00DC4338">
              <w:rPr>
                <w:color w:val="auto"/>
                <w:sz w:val="28"/>
                <w:szCs w:val="28"/>
              </w:rPr>
              <w:t>0,5</w:t>
            </w:r>
          </w:p>
        </w:tc>
        <w:tc>
          <w:tcPr>
            <w:tcW w:w="1125" w:type="pct"/>
            <w:tcBorders>
              <w:top w:val="single" w:sz="4" w:space="0" w:color="auto"/>
              <w:left w:val="single" w:sz="4" w:space="0" w:color="auto"/>
              <w:bottom w:val="single" w:sz="4" w:space="0" w:color="auto"/>
              <w:right w:val="single" w:sz="4" w:space="0" w:color="auto"/>
            </w:tcBorders>
            <w:shd w:val="clear" w:color="auto" w:fill="FFFFFF"/>
            <w:vAlign w:val="center"/>
          </w:tcPr>
          <w:p w:rsidR="00DD653E" w:rsidRPr="00DC4338" w:rsidRDefault="00DD653E" w:rsidP="00FD35F1">
            <w:pPr>
              <w:rPr>
                <w:rFonts w:ascii="Times New Roman" w:hAnsi="Times New Roman" w:cs="Times New Roman"/>
                <w:color w:val="auto"/>
                <w:sz w:val="28"/>
                <w:szCs w:val="28"/>
              </w:rPr>
            </w:pPr>
          </w:p>
        </w:tc>
      </w:tr>
    </w:tbl>
    <w:p w:rsidR="00990B3C" w:rsidRPr="00DC4338" w:rsidRDefault="006D73F4" w:rsidP="00990B3C">
      <w:pPr>
        <w:pStyle w:val="Chthchbng0"/>
        <w:spacing w:after="120"/>
        <w:ind w:firstLine="720"/>
        <w:jc w:val="both"/>
        <w:rPr>
          <w:color w:val="auto"/>
          <w:sz w:val="28"/>
          <w:szCs w:val="28"/>
        </w:rPr>
      </w:pPr>
      <w:r w:rsidRPr="00DC4338">
        <w:rPr>
          <w:color w:val="auto"/>
          <w:sz w:val="28"/>
          <w:szCs w:val="28"/>
        </w:rPr>
        <w:lastRenderedPageBreak/>
        <w:t>Ghi chú:</w:t>
      </w:r>
    </w:p>
    <w:p w:rsidR="00ED466E" w:rsidRPr="00DC4338" w:rsidRDefault="00990B3C" w:rsidP="00ED466E">
      <w:pPr>
        <w:pStyle w:val="Chthchbng0"/>
        <w:spacing w:after="120"/>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Định mức tiêu hao nhiên liệu của phương tiện thủy TKCN hoạt động tại các mức công suất khai thác (%Neđm) nêu tại Bảng mức này được quy định tại Bảng mức 3 của Định mức kinh tế - kỹ thuật tiêu hao nhiên liệu phục vụ hoạt động phối hợp tìm kiếm, cứu nạn hàng hải - Tập 4.</w:t>
      </w:r>
      <w:bookmarkStart w:id="173" w:name="bookmark172"/>
      <w:bookmarkEnd w:id="173"/>
    </w:p>
    <w:p w:rsidR="000B48D8" w:rsidRPr="00DC4338" w:rsidRDefault="00ED466E" w:rsidP="000B48D8">
      <w:pPr>
        <w:pStyle w:val="Chthchbng0"/>
        <w:spacing w:after="120"/>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Phương tiện neo đậu tại cầu cảng Trung tâm Phối hợp TKCN hàng hải khu vực I: Vị trí hợp luyện cách cầu cảng tối đa 35 hải lý.</w:t>
      </w:r>
      <w:bookmarkStart w:id="174" w:name="bookmark173"/>
      <w:bookmarkEnd w:id="174"/>
    </w:p>
    <w:p w:rsidR="009C0B45" w:rsidRPr="00DC4338" w:rsidRDefault="000B48D8" w:rsidP="009C0B45">
      <w:pPr>
        <w:pStyle w:val="Chthchbng0"/>
        <w:spacing w:after="120"/>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Phương tiện neo đậu tại cầu cảng Trung tâm Phối hợp TKCN hàng hải khu vực II: Vị trí hợp luyện cách cầu cảng tối đa 15 hải lý.</w:t>
      </w:r>
      <w:bookmarkStart w:id="175" w:name="bookmark174"/>
      <w:bookmarkEnd w:id="175"/>
    </w:p>
    <w:p w:rsidR="006846BE" w:rsidRPr="00DC4338" w:rsidRDefault="009C0B45" w:rsidP="006846BE">
      <w:pPr>
        <w:pStyle w:val="Chthchbng0"/>
        <w:spacing w:after="120"/>
        <w:ind w:firstLine="720"/>
        <w:jc w:val="both"/>
        <w:rPr>
          <w:color w:val="auto"/>
          <w:sz w:val="28"/>
          <w:szCs w:val="28"/>
          <w:lang w:val="en-US"/>
        </w:rPr>
      </w:pPr>
      <w:r w:rsidRPr="00DC4338">
        <w:rPr>
          <w:color w:val="auto"/>
          <w:sz w:val="28"/>
          <w:szCs w:val="28"/>
          <w:lang w:val="en-US"/>
        </w:rPr>
        <w:t xml:space="preserve">- </w:t>
      </w:r>
      <w:r w:rsidR="006D73F4" w:rsidRPr="00DC4338">
        <w:rPr>
          <w:color w:val="auto"/>
          <w:sz w:val="28"/>
          <w:szCs w:val="28"/>
        </w:rPr>
        <w:t>Phương tiện neo đậu tại cầu cảng Trung tâm Phối hợp TKCN hàng hải khu vực III: Vị trí hợp luyện cách cầu cảng tối đa 30 hải lý</w:t>
      </w:r>
      <w:bookmarkStart w:id="176" w:name="bookmark175"/>
      <w:bookmarkEnd w:id="176"/>
      <w:r w:rsidR="006846BE" w:rsidRPr="00DC4338">
        <w:rPr>
          <w:color w:val="auto"/>
          <w:sz w:val="28"/>
          <w:szCs w:val="28"/>
          <w:lang w:val="en-US"/>
        </w:rPr>
        <w:t>.</w:t>
      </w:r>
    </w:p>
    <w:p w:rsidR="002B3C36" w:rsidRPr="00DC4338" w:rsidRDefault="006846BE" w:rsidP="002B3C36">
      <w:pPr>
        <w:pStyle w:val="Chthchbng0"/>
        <w:spacing w:after="120"/>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Phương tiện neo đậu tại cầu cảng Trung tâm Phối hợp TKCN hàng hải khu vực IV: Vị trí hợp luyện cách cầu cảng tối đa 15 hải lý.</w:t>
      </w:r>
      <w:bookmarkStart w:id="177" w:name="bookmark178"/>
      <w:bookmarkStart w:id="178" w:name="bookmark179"/>
      <w:bookmarkEnd w:id="177"/>
    </w:p>
    <w:p w:rsidR="002B3C36" w:rsidRPr="00DC4338" w:rsidRDefault="002B3C36" w:rsidP="002B3C36">
      <w:pPr>
        <w:pStyle w:val="Chthchbng0"/>
        <w:spacing w:after="120"/>
        <w:ind w:firstLine="720"/>
        <w:jc w:val="both"/>
        <w:rPr>
          <w:color w:val="auto"/>
          <w:sz w:val="28"/>
          <w:szCs w:val="28"/>
        </w:rPr>
      </w:pPr>
    </w:p>
    <w:p w:rsidR="002B3C36" w:rsidRPr="00DC4338" w:rsidRDefault="002B3C36" w:rsidP="002B3C36">
      <w:pPr>
        <w:pStyle w:val="Chthchbng0"/>
        <w:spacing w:after="120"/>
        <w:ind w:firstLine="720"/>
        <w:jc w:val="both"/>
        <w:rPr>
          <w:color w:val="auto"/>
          <w:sz w:val="28"/>
          <w:szCs w:val="28"/>
        </w:rPr>
        <w:sectPr w:rsidR="002B3C36" w:rsidRPr="00DC4338" w:rsidSect="00DC4338">
          <w:type w:val="nextColumn"/>
          <w:pgSz w:w="11900" w:h="16840" w:code="9"/>
          <w:pgMar w:top="1134" w:right="1134" w:bottom="1134" w:left="1701" w:header="0" w:footer="0" w:gutter="0"/>
          <w:cols w:space="720"/>
          <w:noEndnote/>
          <w:docGrid w:linePitch="360"/>
        </w:sectPr>
      </w:pPr>
    </w:p>
    <w:p w:rsidR="00DD653E" w:rsidRPr="00DC4338" w:rsidRDefault="002B3C36" w:rsidP="002B3C36">
      <w:pPr>
        <w:pStyle w:val="Chthchbng0"/>
        <w:spacing w:after="120"/>
        <w:ind w:firstLine="720"/>
        <w:jc w:val="both"/>
        <w:rPr>
          <w:b/>
          <w:i w:val="0"/>
          <w:color w:val="auto"/>
          <w:sz w:val="28"/>
          <w:szCs w:val="28"/>
        </w:rPr>
      </w:pPr>
      <w:r w:rsidRPr="00DC4338">
        <w:rPr>
          <w:b/>
          <w:i w:val="0"/>
          <w:color w:val="auto"/>
          <w:sz w:val="28"/>
          <w:szCs w:val="28"/>
          <w:lang w:val="en-US"/>
        </w:rPr>
        <w:lastRenderedPageBreak/>
        <w:t xml:space="preserve">2. </w:t>
      </w:r>
      <w:r w:rsidR="006D73F4" w:rsidRPr="00DC4338">
        <w:rPr>
          <w:b/>
          <w:i w:val="0"/>
          <w:color w:val="auto"/>
          <w:sz w:val="28"/>
          <w:szCs w:val="28"/>
        </w:rPr>
        <w:t>Định mức KT-KT công tác phối hợp hoạt động tìm kiếm, cứu nạn trên biển</w:t>
      </w:r>
      <w:bookmarkEnd w:id="178"/>
    </w:p>
    <w:p w:rsidR="00DD653E" w:rsidRPr="00DC4338" w:rsidRDefault="002B3C36" w:rsidP="002B3C36">
      <w:pPr>
        <w:pStyle w:val="Tiu10"/>
        <w:keepNext/>
        <w:keepLines/>
        <w:tabs>
          <w:tab w:val="left" w:pos="1583"/>
        </w:tabs>
        <w:spacing w:after="120" w:line="240" w:lineRule="auto"/>
        <w:ind w:left="720" w:firstLine="0"/>
        <w:jc w:val="both"/>
        <w:outlineLvl w:val="9"/>
        <w:rPr>
          <w:color w:val="auto"/>
          <w:sz w:val="28"/>
          <w:szCs w:val="28"/>
        </w:rPr>
      </w:pPr>
      <w:bookmarkStart w:id="179" w:name="bookmark180"/>
      <w:bookmarkStart w:id="180" w:name="bookmark176"/>
      <w:bookmarkStart w:id="181" w:name="bookmark177"/>
      <w:bookmarkStart w:id="182" w:name="bookmark181"/>
      <w:bookmarkEnd w:id="179"/>
      <w:r w:rsidRPr="00DC4338">
        <w:rPr>
          <w:color w:val="auto"/>
          <w:sz w:val="28"/>
          <w:szCs w:val="28"/>
          <w:lang w:val="en-US"/>
        </w:rPr>
        <w:t xml:space="preserve">2.1. </w:t>
      </w:r>
      <w:r w:rsidR="006D73F4" w:rsidRPr="00DC4338">
        <w:rPr>
          <w:color w:val="auto"/>
          <w:sz w:val="28"/>
          <w:szCs w:val="28"/>
        </w:rPr>
        <w:t>Định mức KT-KT công tác phối hợp hoạt động tìm kiếm, cứu nạn trên biển của tàu TKCN chuyên dùng</w:t>
      </w:r>
      <w:bookmarkEnd w:id="180"/>
      <w:bookmarkEnd w:id="181"/>
      <w:bookmarkEnd w:id="182"/>
    </w:p>
    <w:p w:rsidR="00DD653E" w:rsidRPr="00DC4338" w:rsidRDefault="006D73F4" w:rsidP="00B72C43">
      <w:pPr>
        <w:pStyle w:val="Vnbnnidung0"/>
        <w:spacing w:after="120" w:line="240" w:lineRule="auto"/>
        <w:ind w:firstLine="720"/>
        <w:jc w:val="both"/>
        <w:rPr>
          <w:color w:val="auto"/>
          <w:sz w:val="28"/>
          <w:szCs w:val="28"/>
        </w:rPr>
      </w:pPr>
      <w:r w:rsidRPr="00DC4338">
        <w:rPr>
          <w:color w:val="auto"/>
          <w:sz w:val="28"/>
          <w:szCs w:val="28"/>
        </w:rPr>
        <w:t>Định mức công suất khai thác, thời gian hoạt động của động cơ máy chính, động cơ lai máy phát điện tại các chế độ hoạt động và vận tốc của tàu TKCN chuyên dùng tham gia phối hợp hoạt động tìm kiếm, cứu nạn được quy định tại Bảng mức 6:</w:t>
      </w:r>
    </w:p>
    <w:p w:rsidR="00DD653E" w:rsidRPr="00DC4338" w:rsidRDefault="006D73F4" w:rsidP="00A44021">
      <w:pPr>
        <w:pStyle w:val="Vnbnnidung0"/>
        <w:spacing w:after="120" w:line="240" w:lineRule="auto"/>
        <w:ind w:firstLine="720"/>
        <w:jc w:val="right"/>
        <w:rPr>
          <w:color w:val="auto"/>
          <w:sz w:val="28"/>
          <w:szCs w:val="28"/>
        </w:rPr>
      </w:pPr>
      <w:r w:rsidRPr="00DC4338">
        <w:rPr>
          <w:b/>
          <w:bCs/>
          <w:color w:val="auto"/>
          <w:sz w:val="28"/>
          <w:szCs w:val="28"/>
        </w:rPr>
        <w:t>Bảng mức 6:</w:t>
      </w:r>
    </w:p>
    <w:p w:rsidR="00DD653E" w:rsidRPr="00DC4338" w:rsidRDefault="006D73F4" w:rsidP="00A44021">
      <w:pPr>
        <w:pStyle w:val="Vnbnnidung0"/>
        <w:spacing w:after="120" w:line="240" w:lineRule="auto"/>
        <w:ind w:firstLine="720"/>
        <w:jc w:val="right"/>
        <w:rPr>
          <w:color w:val="auto"/>
          <w:sz w:val="28"/>
          <w:szCs w:val="28"/>
        </w:rPr>
      </w:pPr>
      <w:r w:rsidRPr="00DC4338">
        <w:rPr>
          <w:i/>
          <w:iCs/>
          <w:color w:val="auto"/>
          <w:sz w:val="28"/>
          <w:szCs w:val="28"/>
        </w:rPr>
        <w:t xml:space="preserve">Đơn vị </w:t>
      </w:r>
      <w:r w:rsidR="00A44021" w:rsidRPr="00DC4338">
        <w:rPr>
          <w:i/>
          <w:iCs/>
          <w:color w:val="auto"/>
          <w:sz w:val="28"/>
          <w:szCs w:val="28"/>
          <w:lang w:val="en-US"/>
        </w:rPr>
        <w:t>tính</w:t>
      </w:r>
      <w:r w:rsidRPr="00DC4338">
        <w:rPr>
          <w:i/>
          <w:iCs/>
          <w:color w:val="auto"/>
          <w:sz w:val="28"/>
          <w:szCs w:val="28"/>
        </w:rPr>
        <w:t>: 01 tàu</w:t>
      </w:r>
    </w:p>
    <w:tbl>
      <w:tblPr>
        <w:tblOverlap w:val="never"/>
        <w:tblW w:w="5000" w:type="pct"/>
        <w:jc w:val="center"/>
        <w:tblCellMar>
          <w:left w:w="10" w:type="dxa"/>
          <w:right w:w="10" w:type="dxa"/>
        </w:tblCellMar>
        <w:tblLook w:val="0000" w:firstRow="0" w:lastRow="0" w:firstColumn="0" w:lastColumn="0" w:noHBand="0" w:noVBand="0"/>
      </w:tblPr>
      <w:tblGrid>
        <w:gridCol w:w="613"/>
        <w:gridCol w:w="2508"/>
        <w:gridCol w:w="1755"/>
        <w:gridCol w:w="1330"/>
        <w:gridCol w:w="1752"/>
        <w:gridCol w:w="1332"/>
        <w:gridCol w:w="1752"/>
        <w:gridCol w:w="1332"/>
        <w:gridCol w:w="1621"/>
      </w:tblGrid>
      <w:tr w:rsidR="00BA5318" w:rsidRPr="00DC4338" w:rsidTr="00404921">
        <w:trPr>
          <w:trHeight w:val="470"/>
          <w:jc w:val="center"/>
        </w:trPr>
        <w:tc>
          <w:tcPr>
            <w:tcW w:w="219" w:type="pct"/>
            <w:vMerge w:val="restart"/>
            <w:tcBorders>
              <w:top w:val="single" w:sz="4" w:space="0" w:color="auto"/>
              <w:left w:val="single" w:sz="4" w:space="0" w:color="auto"/>
            </w:tcBorders>
            <w:shd w:val="clear" w:color="auto" w:fill="FFFFFF"/>
            <w:vAlign w:val="center"/>
          </w:tcPr>
          <w:p w:rsidR="008B1E17" w:rsidRPr="00DC4338" w:rsidRDefault="008B1E17" w:rsidP="00A44021">
            <w:pPr>
              <w:pStyle w:val="Khc0"/>
              <w:spacing w:after="0" w:line="240" w:lineRule="auto"/>
              <w:ind w:firstLine="0"/>
              <w:jc w:val="center"/>
              <w:rPr>
                <w:color w:val="auto"/>
                <w:sz w:val="28"/>
                <w:szCs w:val="28"/>
              </w:rPr>
            </w:pPr>
            <w:r w:rsidRPr="00DC4338">
              <w:rPr>
                <w:b/>
                <w:bCs/>
                <w:color w:val="auto"/>
                <w:sz w:val="28"/>
                <w:szCs w:val="28"/>
              </w:rPr>
              <w:t>STT</w:t>
            </w:r>
          </w:p>
        </w:tc>
        <w:tc>
          <w:tcPr>
            <w:tcW w:w="896" w:type="pct"/>
            <w:vMerge w:val="restart"/>
            <w:tcBorders>
              <w:top w:val="single" w:sz="4" w:space="0" w:color="auto"/>
              <w:left w:val="single" w:sz="4" w:space="0" w:color="auto"/>
            </w:tcBorders>
            <w:shd w:val="clear" w:color="auto" w:fill="FFFFFF"/>
            <w:vAlign w:val="center"/>
          </w:tcPr>
          <w:p w:rsidR="008B1E17" w:rsidRPr="00DC4338" w:rsidRDefault="008B1E17" w:rsidP="00404921">
            <w:pPr>
              <w:pStyle w:val="Khc0"/>
              <w:spacing w:after="0" w:line="240" w:lineRule="auto"/>
              <w:ind w:firstLine="0"/>
              <w:jc w:val="center"/>
              <w:rPr>
                <w:color w:val="auto"/>
                <w:sz w:val="28"/>
                <w:szCs w:val="28"/>
              </w:rPr>
            </w:pPr>
            <w:r w:rsidRPr="00DC4338">
              <w:rPr>
                <w:b/>
                <w:bCs/>
                <w:color w:val="auto"/>
                <w:sz w:val="28"/>
                <w:szCs w:val="28"/>
              </w:rPr>
              <w:t>Chế độ hoạt động</w:t>
            </w:r>
          </w:p>
        </w:tc>
        <w:tc>
          <w:tcPr>
            <w:tcW w:w="1102" w:type="pct"/>
            <w:gridSpan w:val="2"/>
            <w:tcBorders>
              <w:top w:val="single" w:sz="4" w:space="0" w:color="auto"/>
              <w:left w:val="single" w:sz="4" w:space="0" w:color="auto"/>
            </w:tcBorders>
            <w:shd w:val="clear" w:color="auto" w:fill="FFFFFF"/>
            <w:vAlign w:val="center"/>
          </w:tcPr>
          <w:p w:rsidR="008B1E17" w:rsidRPr="00DC4338" w:rsidRDefault="008B1E17" w:rsidP="008B1E17">
            <w:pPr>
              <w:pStyle w:val="Khc0"/>
              <w:spacing w:after="0" w:line="240" w:lineRule="auto"/>
              <w:ind w:firstLine="0"/>
              <w:jc w:val="center"/>
              <w:rPr>
                <w:color w:val="auto"/>
                <w:sz w:val="28"/>
                <w:szCs w:val="28"/>
              </w:rPr>
            </w:pPr>
            <w:r w:rsidRPr="00DC4338">
              <w:rPr>
                <w:b/>
                <w:bCs/>
                <w:color w:val="auto"/>
                <w:sz w:val="28"/>
                <w:szCs w:val="28"/>
              </w:rPr>
              <w:t>Tàu SAR411, SAR412,</w:t>
            </w:r>
            <w:r w:rsidRPr="00DC4338">
              <w:rPr>
                <w:color w:val="auto"/>
                <w:sz w:val="28"/>
                <w:szCs w:val="28"/>
                <w:lang w:val="en-US"/>
              </w:rPr>
              <w:t xml:space="preserve"> </w:t>
            </w:r>
            <w:r w:rsidRPr="00DC4338">
              <w:rPr>
                <w:b/>
                <w:bCs/>
                <w:color w:val="auto"/>
                <w:sz w:val="28"/>
                <w:szCs w:val="28"/>
              </w:rPr>
              <w:t>SAR413</w:t>
            </w:r>
          </w:p>
        </w:tc>
        <w:tc>
          <w:tcPr>
            <w:tcW w:w="1102" w:type="pct"/>
            <w:gridSpan w:val="2"/>
            <w:tcBorders>
              <w:top w:val="single" w:sz="4" w:space="0" w:color="auto"/>
              <w:left w:val="single" w:sz="4" w:space="0" w:color="auto"/>
            </w:tcBorders>
            <w:shd w:val="clear" w:color="auto" w:fill="FFFFFF"/>
            <w:vAlign w:val="center"/>
          </w:tcPr>
          <w:p w:rsidR="008B1E17" w:rsidRPr="00DC4338" w:rsidRDefault="008B1E17" w:rsidP="00A44021">
            <w:pPr>
              <w:pStyle w:val="Khc0"/>
              <w:spacing w:after="0" w:line="240" w:lineRule="auto"/>
              <w:ind w:firstLine="0"/>
              <w:jc w:val="center"/>
              <w:rPr>
                <w:color w:val="auto"/>
                <w:sz w:val="28"/>
                <w:szCs w:val="28"/>
              </w:rPr>
            </w:pPr>
            <w:r w:rsidRPr="00DC4338">
              <w:rPr>
                <w:b/>
                <w:bCs/>
                <w:color w:val="auto"/>
                <w:sz w:val="28"/>
                <w:szCs w:val="28"/>
              </w:rPr>
              <w:t>Tàu SAR272, SAR273, SAR274</w:t>
            </w:r>
          </w:p>
        </w:tc>
        <w:tc>
          <w:tcPr>
            <w:tcW w:w="1102" w:type="pct"/>
            <w:gridSpan w:val="2"/>
            <w:tcBorders>
              <w:top w:val="single" w:sz="4" w:space="0" w:color="auto"/>
              <w:left w:val="single" w:sz="4" w:space="0" w:color="auto"/>
            </w:tcBorders>
            <w:shd w:val="clear" w:color="auto" w:fill="FFFFFF"/>
            <w:vAlign w:val="center"/>
          </w:tcPr>
          <w:p w:rsidR="008B1E17" w:rsidRPr="00DC4338" w:rsidRDefault="008B1E17" w:rsidP="00A44021">
            <w:pPr>
              <w:pStyle w:val="Khc0"/>
              <w:spacing w:after="0" w:line="240" w:lineRule="auto"/>
              <w:ind w:firstLine="0"/>
              <w:jc w:val="center"/>
              <w:rPr>
                <w:color w:val="auto"/>
                <w:sz w:val="28"/>
                <w:szCs w:val="28"/>
              </w:rPr>
            </w:pPr>
            <w:r w:rsidRPr="00DC4338">
              <w:rPr>
                <w:b/>
                <w:bCs/>
                <w:color w:val="auto"/>
                <w:sz w:val="28"/>
                <w:szCs w:val="28"/>
              </w:rPr>
              <w:t>Tàu SAR 27-01</w:t>
            </w:r>
          </w:p>
        </w:tc>
        <w:tc>
          <w:tcPr>
            <w:tcW w:w="579" w:type="pct"/>
            <w:vMerge w:val="restart"/>
            <w:tcBorders>
              <w:top w:val="single" w:sz="4" w:space="0" w:color="auto"/>
              <w:left w:val="single" w:sz="4" w:space="0" w:color="auto"/>
              <w:right w:val="single" w:sz="4" w:space="0" w:color="auto"/>
            </w:tcBorders>
            <w:shd w:val="clear" w:color="auto" w:fill="FFFFFF"/>
            <w:vAlign w:val="center"/>
          </w:tcPr>
          <w:p w:rsidR="008B1E17" w:rsidRPr="00DC4338" w:rsidRDefault="008B1E17" w:rsidP="00A44021">
            <w:pPr>
              <w:pStyle w:val="Khc0"/>
              <w:spacing w:after="0" w:line="240" w:lineRule="auto"/>
              <w:ind w:firstLine="0"/>
              <w:jc w:val="center"/>
              <w:rPr>
                <w:color w:val="auto"/>
                <w:sz w:val="28"/>
                <w:szCs w:val="28"/>
              </w:rPr>
            </w:pPr>
            <w:r w:rsidRPr="00DC4338">
              <w:rPr>
                <w:b/>
                <w:bCs/>
                <w:color w:val="auto"/>
                <w:sz w:val="28"/>
                <w:szCs w:val="28"/>
              </w:rPr>
              <w:t>Thời gian hoạt động (giờ/lần)</w:t>
            </w:r>
          </w:p>
        </w:tc>
      </w:tr>
      <w:tr w:rsidR="00BA5318" w:rsidRPr="00DC4338" w:rsidTr="00404921">
        <w:trPr>
          <w:trHeight w:val="20"/>
          <w:jc w:val="center"/>
        </w:trPr>
        <w:tc>
          <w:tcPr>
            <w:tcW w:w="219" w:type="pct"/>
            <w:vMerge/>
            <w:tcBorders>
              <w:left w:val="single" w:sz="4" w:space="0" w:color="auto"/>
            </w:tcBorders>
            <w:shd w:val="clear" w:color="auto" w:fill="FFFFFF"/>
            <w:vAlign w:val="center"/>
          </w:tcPr>
          <w:p w:rsidR="00DD653E" w:rsidRPr="00DC4338" w:rsidRDefault="00DD653E" w:rsidP="00A44021">
            <w:pPr>
              <w:jc w:val="center"/>
              <w:rPr>
                <w:rFonts w:ascii="Times New Roman" w:hAnsi="Times New Roman" w:cs="Times New Roman"/>
                <w:color w:val="auto"/>
                <w:sz w:val="28"/>
                <w:szCs w:val="28"/>
              </w:rPr>
            </w:pPr>
          </w:p>
        </w:tc>
        <w:tc>
          <w:tcPr>
            <w:tcW w:w="896" w:type="pct"/>
            <w:vMerge/>
            <w:tcBorders>
              <w:left w:val="single" w:sz="4" w:space="0" w:color="auto"/>
            </w:tcBorders>
            <w:shd w:val="clear" w:color="auto" w:fill="FFFFFF"/>
            <w:vAlign w:val="center"/>
          </w:tcPr>
          <w:p w:rsidR="00DD653E" w:rsidRPr="00DC4338" w:rsidRDefault="00DD653E" w:rsidP="00404921">
            <w:pPr>
              <w:rPr>
                <w:rFonts w:ascii="Times New Roman" w:hAnsi="Times New Roman" w:cs="Times New Roman"/>
                <w:color w:val="auto"/>
                <w:sz w:val="28"/>
                <w:szCs w:val="28"/>
              </w:rPr>
            </w:pPr>
          </w:p>
        </w:tc>
        <w:tc>
          <w:tcPr>
            <w:tcW w:w="627"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b/>
                <w:bCs/>
                <w:color w:val="auto"/>
                <w:sz w:val="28"/>
                <w:szCs w:val="28"/>
              </w:rPr>
              <w:t>Mức công suất khai thác (kW)</w:t>
            </w:r>
          </w:p>
        </w:tc>
        <w:tc>
          <w:tcPr>
            <w:tcW w:w="475"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b/>
                <w:bCs/>
                <w:color w:val="auto"/>
                <w:sz w:val="28"/>
                <w:szCs w:val="28"/>
              </w:rPr>
              <w:t>Vận tốc (hải lý/giờ)</w:t>
            </w:r>
          </w:p>
        </w:tc>
        <w:tc>
          <w:tcPr>
            <w:tcW w:w="626"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b/>
                <w:bCs/>
                <w:color w:val="auto"/>
                <w:sz w:val="28"/>
                <w:szCs w:val="28"/>
              </w:rPr>
              <w:t>Mức công suất khai thác (kW)</w:t>
            </w:r>
          </w:p>
        </w:tc>
        <w:tc>
          <w:tcPr>
            <w:tcW w:w="476"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b/>
                <w:bCs/>
                <w:color w:val="auto"/>
                <w:sz w:val="28"/>
                <w:szCs w:val="28"/>
              </w:rPr>
              <w:t>Vận tốc (hải lý/giờ)</w:t>
            </w:r>
          </w:p>
        </w:tc>
        <w:tc>
          <w:tcPr>
            <w:tcW w:w="626"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b/>
                <w:bCs/>
                <w:color w:val="auto"/>
                <w:sz w:val="28"/>
                <w:szCs w:val="28"/>
              </w:rPr>
              <w:t>Mức công suất khai thác (kW)</w:t>
            </w:r>
          </w:p>
        </w:tc>
        <w:tc>
          <w:tcPr>
            <w:tcW w:w="476"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b/>
                <w:bCs/>
                <w:color w:val="auto"/>
                <w:sz w:val="28"/>
                <w:szCs w:val="28"/>
              </w:rPr>
              <w:t>Vận tốc (hải lý/giờ)</w:t>
            </w:r>
          </w:p>
        </w:tc>
        <w:tc>
          <w:tcPr>
            <w:tcW w:w="579" w:type="pct"/>
            <w:vMerge/>
            <w:tcBorders>
              <w:left w:val="single" w:sz="4" w:space="0" w:color="auto"/>
              <w:right w:val="single" w:sz="4" w:space="0" w:color="auto"/>
            </w:tcBorders>
            <w:shd w:val="clear" w:color="auto" w:fill="FFFFFF"/>
            <w:vAlign w:val="center"/>
          </w:tcPr>
          <w:p w:rsidR="00DD653E" w:rsidRPr="00DC4338" w:rsidRDefault="00DD653E" w:rsidP="00A44021">
            <w:pPr>
              <w:jc w:val="center"/>
              <w:rPr>
                <w:rFonts w:ascii="Times New Roman" w:hAnsi="Times New Roman" w:cs="Times New Roman"/>
                <w:color w:val="auto"/>
                <w:sz w:val="28"/>
                <w:szCs w:val="28"/>
              </w:rPr>
            </w:pPr>
          </w:p>
        </w:tc>
      </w:tr>
      <w:tr w:rsidR="00BA5318" w:rsidRPr="00DC4338" w:rsidTr="00404921">
        <w:trPr>
          <w:trHeight w:val="20"/>
          <w:jc w:val="center"/>
        </w:trPr>
        <w:tc>
          <w:tcPr>
            <w:tcW w:w="219"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b/>
                <w:bCs/>
                <w:color w:val="auto"/>
                <w:sz w:val="28"/>
                <w:szCs w:val="28"/>
              </w:rPr>
              <w:t>I</w:t>
            </w:r>
          </w:p>
        </w:tc>
        <w:tc>
          <w:tcPr>
            <w:tcW w:w="896"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rPr>
                <w:color w:val="auto"/>
                <w:sz w:val="28"/>
                <w:szCs w:val="28"/>
              </w:rPr>
            </w:pPr>
            <w:r w:rsidRPr="00DC4338">
              <w:rPr>
                <w:b/>
                <w:bCs/>
                <w:color w:val="auto"/>
                <w:sz w:val="28"/>
                <w:szCs w:val="28"/>
              </w:rPr>
              <w:t>Động cơ máy chính</w:t>
            </w:r>
          </w:p>
        </w:tc>
        <w:tc>
          <w:tcPr>
            <w:tcW w:w="627" w:type="pct"/>
            <w:tcBorders>
              <w:top w:val="single" w:sz="4" w:space="0" w:color="auto"/>
              <w:left w:val="single" w:sz="4" w:space="0" w:color="auto"/>
            </w:tcBorders>
            <w:shd w:val="clear" w:color="auto" w:fill="FFFFFF"/>
            <w:vAlign w:val="center"/>
          </w:tcPr>
          <w:p w:rsidR="00DD653E" w:rsidRPr="00DC4338" w:rsidRDefault="00DD653E" w:rsidP="00A44021">
            <w:pPr>
              <w:jc w:val="center"/>
              <w:rPr>
                <w:rFonts w:ascii="Times New Roman" w:hAnsi="Times New Roman" w:cs="Times New Roman"/>
                <w:color w:val="auto"/>
                <w:sz w:val="28"/>
                <w:szCs w:val="28"/>
              </w:rPr>
            </w:pPr>
          </w:p>
        </w:tc>
        <w:tc>
          <w:tcPr>
            <w:tcW w:w="475" w:type="pct"/>
            <w:tcBorders>
              <w:top w:val="single" w:sz="4" w:space="0" w:color="auto"/>
              <w:left w:val="single" w:sz="4" w:space="0" w:color="auto"/>
            </w:tcBorders>
            <w:shd w:val="clear" w:color="auto" w:fill="FFFFFF"/>
            <w:vAlign w:val="center"/>
          </w:tcPr>
          <w:p w:rsidR="00DD653E" w:rsidRPr="00DC4338" w:rsidRDefault="00DD653E" w:rsidP="00A44021">
            <w:pPr>
              <w:jc w:val="center"/>
              <w:rPr>
                <w:rFonts w:ascii="Times New Roman" w:hAnsi="Times New Roman" w:cs="Times New Roman"/>
                <w:color w:val="auto"/>
                <w:sz w:val="28"/>
                <w:szCs w:val="28"/>
              </w:rPr>
            </w:pPr>
          </w:p>
        </w:tc>
        <w:tc>
          <w:tcPr>
            <w:tcW w:w="626" w:type="pct"/>
            <w:tcBorders>
              <w:top w:val="single" w:sz="4" w:space="0" w:color="auto"/>
              <w:left w:val="single" w:sz="4" w:space="0" w:color="auto"/>
            </w:tcBorders>
            <w:shd w:val="clear" w:color="auto" w:fill="FFFFFF"/>
            <w:vAlign w:val="center"/>
          </w:tcPr>
          <w:p w:rsidR="00DD653E" w:rsidRPr="00DC4338" w:rsidRDefault="00DD653E" w:rsidP="00A44021">
            <w:pPr>
              <w:jc w:val="center"/>
              <w:rPr>
                <w:rFonts w:ascii="Times New Roman" w:hAnsi="Times New Roman" w:cs="Times New Roman"/>
                <w:color w:val="auto"/>
                <w:sz w:val="28"/>
                <w:szCs w:val="28"/>
              </w:rPr>
            </w:pPr>
          </w:p>
        </w:tc>
        <w:tc>
          <w:tcPr>
            <w:tcW w:w="476" w:type="pct"/>
            <w:tcBorders>
              <w:top w:val="single" w:sz="4" w:space="0" w:color="auto"/>
              <w:left w:val="single" w:sz="4" w:space="0" w:color="auto"/>
            </w:tcBorders>
            <w:shd w:val="clear" w:color="auto" w:fill="FFFFFF"/>
            <w:vAlign w:val="center"/>
          </w:tcPr>
          <w:p w:rsidR="00DD653E" w:rsidRPr="00DC4338" w:rsidRDefault="00DD653E" w:rsidP="00A44021">
            <w:pPr>
              <w:jc w:val="center"/>
              <w:rPr>
                <w:rFonts w:ascii="Times New Roman" w:hAnsi="Times New Roman" w:cs="Times New Roman"/>
                <w:color w:val="auto"/>
                <w:sz w:val="28"/>
                <w:szCs w:val="28"/>
              </w:rPr>
            </w:pPr>
          </w:p>
        </w:tc>
        <w:tc>
          <w:tcPr>
            <w:tcW w:w="626" w:type="pct"/>
            <w:tcBorders>
              <w:top w:val="single" w:sz="4" w:space="0" w:color="auto"/>
              <w:left w:val="single" w:sz="4" w:space="0" w:color="auto"/>
            </w:tcBorders>
            <w:shd w:val="clear" w:color="auto" w:fill="FFFFFF"/>
            <w:vAlign w:val="center"/>
          </w:tcPr>
          <w:p w:rsidR="00DD653E" w:rsidRPr="00DC4338" w:rsidRDefault="00DD653E" w:rsidP="00A44021">
            <w:pPr>
              <w:jc w:val="center"/>
              <w:rPr>
                <w:rFonts w:ascii="Times New Roman" w:hAnsi="Times New Roman" w:cs="Times New Roman"/>
                <w:color w:val="auto"/>
                <w:sz w:val="28"/>
                <w:szCs w:val="28"/>
              </w:rPr>
            </w:pPr>
          </w:p>
        </w:tc>
        <w:tc>
          <w:tcPr>
            <w:tcW w:w="476" w:type="pct"/>
            <w:tcBorders>
              <w:top w:val="single" w:sz="4" w:space="0" w:color="auto"/>
              <w:left w:val="single" w:sz="4" w:space="0" w:color="auto"/>
            </w:tcBorders>
            <w:shd w:val="clear" w:color="auto" w:fill="FFFFFF"/>
            <w:vAlign w:val="center"/>
          </w:tcPr>
          <w:p w:rsidR="00DD653E" w:rsidRPr="00DC4338" w:rsidRDefault="00DD653E" w:rsidP="00A44021">
            <w:pPr>
              <w:jc w:val="center"/>
              <w:rPr>
                <w:rFonts w:ascii="Times New Roman" w:hAnsi="Times New Roman" w:cs="Times New Roman"/>
                <w:color w:val="auto"/>
                <w:sz w:val="28"/>
                <w:szCs w:val="28"/>
              </w:rPr>
            </w:pPr>
          </w:p>
        </w:tc>
        <w:tc>
          <w:tcPr>
            <w:tcW w:w="579" w:type="pct"/>
            <w:tcBorders>
              <w:top w:val="single" w:sz="4" w:space="0" w:color="auto"/>
              <w:left w:val="single" w:sz="4" w:space="0" w:color="auto"/>
              <w:right w:val="single" w:sz="4" w:space="0" w:color="auto"/>
            </w:tcBorders>
            <w:shd w:val="clear" w:color="auto" w:fill="FFFFFF"/>
            <w:vAlign w:val="center"/>
          </w:tcPr>
          <w:p w:rsidR="00DD653E" w:rsidRPr="00DC4338" w:rsidRDefault="00DD653E" w:rsidP="00A44021">
            <w:pPr>
              <w:jc w:val="center"/>
              <w:rPr>
                <w:rFonts w:ascii="Times New Roman" w:hAnsi="Times New Roman" w:cs="Times New Roman"/>
                <w:color w:val="auto"/>
                <w:sz w:val="28"/>
                <w:szCs w:val="28"/>
              </w:rPr>
            </w:pPr>
          </w:p>
        </w:tc>
      </w:tr>
      <w:tr w:rsidR="00BA5318" w:rsidRPr="00DC4338" w:rsidTr="00404921">
        <w:trPr>
          <w:trHeight w:val="20"/>
          <w:jc w:val="center"/>
        </w:trPr>
        <w:tc>
          <w:tcPr>
            <w:tcW w:w="219"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1</w:t>
            </w:r>
          </w:p>
        </w:tc>
        <w:tc>
          <w:tcPr>
            <w:tcW w:w="896"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rPr>
                <w:color w:val="auto"/>
                <w:sz w:val="28"/>
                <w:szCs w:val="28"/>
              </w:rPr>
            </w:pPr>
            <w:r w:rsidRPr="00DC4338">
              <w:rPr>
                <w:color w:val="auto"/>
                <w:sz w:val="28"/>
                <w:szCs w:val="28"/>
              </w:rPr>
              <w:t>Chuẩn bị máy</w:t>
            </w:r>
          </w:p>
        </w:tc>
        <w:tc>
          <w:tcPr>
            <w:tcW w:w="627"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245</w:t>
            </w:r>
          </w:p>
        </w:tc>
        <w:tc>
          <w:tcPr>
            <w:tcW w:w="475" w:type="pct"/>
            <w:tcBorders>
              <w:top w:val="single" w:sz="4" w:space="0" w:color="auto"/>
              <w:left w:val="single" w:sz="4" w:space="0" w:color="auto"/>
            </w:tcBorders>
            <w:shd w:val="clear" w:color="auto" w:fill="FFFFFF"/>
            <w:vAlign w:val="center"/>
          </w:tcPr>
          <w:p w:rsidR="00DD653E" w:rsidRPr="00DC4338" w:rsidRDefault="00DD653E" w:rsidP="00A44021">
            <w:pPr>
              <w:jc w:val="center"/>
              <w:rPr>
                <w:rFonts w:ascii="Times New Roman" w:hAnsi="Times New Roman" w:cs="Times New Roman"/>
                <w:color w:val="auto"/>
                <w:sz w:val="28"/>
                <w:szCs w:val="28"/>
              </w:rPr>
            </w:pPr>
          </w:p>
        </w:tc>
        <w:tc>
          <w:tcPr>
            <w:tcW w:w="626"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128</w:t>
            </w:r>
          </w:p>
        </w:tc>
        <w:tc>
          <w:tcPr>
            <w:tcW w:w="476" w:type="pct"/>
            <w:tcBorders>
              <w:top w:val="single" w:sz="4" w:space="0" w:color="auto"/>
              <w:left w:val="single" w:sz="4" w:space="0" w:color="auto"/>
            </w:tcBorders>
            <w:shd w:val="clear" w:color="auto" w:fill="FFFFFF"/>
            <w:vAlign w:val="center"/>
          </w:tcPr>
          <w:p w:rsidR="00DD653E" w:rsidRPr="00DC4338" w:rsidRDefault="00DD653E" w:rsidP="00A44021">
            <w:pPr>
              <w:jc w:val="center"/>
              <w:rPr>
                <w:rFonts w:ascii="Times New Roman" w:hAnsi="Times New Roman" w:cs="Times New Roman"/>
                <w:color w:val="auto"/>
                <w:sz w:val="28"/>
                <w:szCs w:val="28"/>
              </w:rPr>
            </w:pPr>
          </w:p>
        </w:tc>
        <w:tc>
          <w:tcPr>
            <w:tcW w:w="626"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200</w:t>
            </w:r>
          </w:p>
        </w:tc>
        <w:tc>
          <w:tcPr>
            <w:tcW w:w="476" w:type="pct"/>
            <w:tcBorders>
              <w:top w:val="single" w:sz="4" w:space="0" w:color="auto"/>
              <w:left w:val="single" w:sz="4" w:space="0" w:color="auto"/>
            </w:tcBorders>
            <w:shd w:val="clear" w:color="auto" w:fill="FFFFFF"/>
            <w:vAlign w:val="center"/>
          </w:tcPr>
          <w:p w:rsidR="00DD653E" w:rsidRPr="00DC4338" w:rsidRDefault="00DD653E" w:rsidP="00A44021">
            <w:pPr>
              <w:jc w:val="center"/>
              <w:rPr>
                <w:rFonts w:ascii="Times New Roman" w:hAnsi="Times New Roman" w:cs="Times New Roman"/>
                <w:color w:val="auto"/>
                <w:sz w:val="28"/>
                <w:szCs w:val="28"/>
              </w:rPr>
            </w:pPr>
          </w:p>
        </w:tc>
        <w:tc>
          <w:tcPr>
            <w:tcW w:w="579"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0,1</w:t>
            </w:r>
          </w:p>
        </w:tc>
      </w:tr>
      <w:tr w:rsidR="00BA5318" w:rsidRPr="00DC4338" w:rsidTr="00404921">
        <w:trPr>
          <w:trHeight w:val="20"/>
          <w:jc w:val="center"/>
        </w:trPr>
        <w:tc>
          <w:tcPr>
            <w:tcW w:w="219"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2</w:t>
            </w:r>
          </w:p>
        </w:tc>
        <w:tc>
          <w:tcPr>
            <w:tcW w:w="896"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rPr>
                <w:color w:val="auto"/>
                <w:sz w:val="28"/>
                <w:szCs w:val="28"/>
              </w:rPr>
            </w:pPr>
            <w:r w:rsidRPr="00DC4338">
              <w:rPr>
                <w:color w:val="auto"/>
                <w:sz w:val="28"/>
                <w:szCs w:val="28"/>
              </w:rPr>
              <w:t>Ma nơ rời vị trí neo đậu</w:t>
            </w:r>
          </w:p>
        </w:tc>
        <w:tc>
          <w:tcPr>
            <w:tcW w:w="627"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546</w:t>
            </w:r>
          </w:p>
        </w:tc>
        <w:tc>
          <w:tcPr>
            <w:tcW w:w="475" w:type="pct"/>
            <w:tcBorders>
              <w:top w:val="single" w:sz="4" w:space="0" w:color="auto"/>
              <w:left w:val="single" w:sz="4" w:space="0" w:color="auto"/>
            </w:tcBorders>
            <w:shd w:val="clear" w:color="auto" w:fill="FFFFFF"/>
            <w:vAlign w:val="center"/>
          </w:tcPr>
          <w:p w:rsidR="00DD653E" w:rsidRPr="00DC4338" w:rsidRDefault="00DD653E" w:rsidP="00A44021">
            <w:pPr>
              <w:jc w:val="center"/>
              <w:rPr>
                <w:rFonts w:ascii="Times New Roman" w:hAnsi="Times New Roman" w:cs="Times New Roman"/>
                <w:color w:val="auto"/>
                <w:sz w:val="28"/>
                <w:szCs w:val="28"/>
              </w:rPr>
            </w:pPr>
          </w:p>
        </w:tc>
        <w:tc>
          <w:tcPr>
            <w:tcW w:w="626"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302</w:t>
            </w:r>
          </w:p>
        </w:tc>
        <w:tc>
          <w:tcPr>
            <w:tcW w:w="476" w:type="pct"/>
            <w:tcBorders>
              <w:top w:val="single" w:sz="4" w:space="0" w:color="auto"/>
              <w:left w:val="single" w:sz="4" w:space="0" w:color="auto"/>
            </w:tcBorders>
            <w:shd w:val="clear" w:color="auto" w:fill="FFFFFF"/>
            <w:vAlign w:val="center"/>
          </w:tcPr>
          <w:p w:rsidR="00DD653E" w:rsidRPr="00DC4338" w:rsidRDefault="00DD653E" w:rsidP="00A44021">
            <w:pPr>
              <w:jc w:val="center"/>
              <w:rPr>
                <w:rFonts w:ascii="Times New Roman" w:hAnsi="Times New Roman" w:cs="Times New Roman"/>
                <w:color w:val="auto"/>
                <w:sz w:val="28"/>
                <w:szCs w:val="28"/>
              </w:rPr>
            </w:pPr>
          </w:p>
        </w:tc>
        <w:tc>
          <w:tcPr>
            <w:tcW w:w="626"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400</w:t>
            </w:r>
          </w:p>
        </w:tc>
        <w:tc>
          <w:tcPr>
            <w:tcW w:w="476" w:type="pct"/>
            <w:tcBorders>
              <w:top w:val="single" w:sz="4" w:space="0" w:color="auto"/>
              <w:left w:val="single" w:sz="4" w:space="0" w:color="auto"/>
            </w:tcBorders>
            <w:shd w:val="clear" w:color="auto" w:fill="FFFFFF"/>
            <w:vAlign w:val="center"/>
          </w:tcPr>
          <w:p w:rsidR="00DD653E" w:rsidRPr="00DC4338" w:rsidRDefault="00DD653E" w:rsidP="00A44021">
            <w:pPr>
              <w:jc w:val="center"/>
              <w:rPr>
                <w:rFonts w:ascii="Times New Roman" w:hAnsi="Times New Roman" w:cs="Times New Roman"/>
                <w:color w:val="auto"/>
                <w:sz w:val="28"/>
                <w:szCs w:val="28"/>
              </w:rPr>
            </w:pPr>
          </w:p>
        </w:tc>
        <w:tc>
          <w:tcPr>
            <w:tcW w:w="579"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0,25</w:t>
            </w:r>
          </w:p>
        </w:tc>
      </w:tr>
      <w:tr w:rsidR="00BA5318" w:rsidRPr="00DC4338" w:rsidTr="00404921">
        <w:trPr>
          <w:trHeight w:val="20"/>
          <w:jc w:val="center"/>
        </w:trPr>
        <w:tc>
          <w:tcPr>
            <w:tcW w:w="219"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3</w:t>
            </w:r>
          </w:p>
        </w:tc>
        <w:tc>
          <w:tcPr>
            <w:tcW w:w="896"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rPr>
                <w:color w:val="auto"/>
                <w:sz w:val="28"/>
                <w:szCs w:val="28"/>
              </w:rPr>
            </w:pPr>
            <w:r w:rsidRPr="00DC4338">
              <w:rPr>
                <w:color w:val="auto"/>
                <w:sz w:val="28"/>
                <w:szCs w:val="28"/>
              </w:rPr>
              <w:t>Hành trình trên luồng</w:t>
            </w:r>
          </w:p>
        </w:tc>
        <w:tc>
          <w:tcPr>
            <w:tcW w:w="627"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882</w:t>
            </w:r>
          </w:p>
        </w:tc>
        <w:tc>
          <w:tcPr>
            <w:tcW w:w="475"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8</w:t>
            </w:r>
          </w:p>
        </w:tc>
        <w:tc>
          <w:tcPr>
            <w:tcW w:w="626"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522</w:t>
            </w:r>
          </w:p>
        </w:tc>
        <w:tc>
          <w:tcPr>
            <w:tcW w:w="476"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8</w:t>
            </w:r>
          </w:p>
        </w:tc>
        <w:tc>
          <w:tcPr>
            <w:tcW w:w="626"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680</w:t>
            </w:r>
          </w:p>
        </w:tc>
        <w:tc>
          <w:tcPr>
            <w:tcW w:w="476"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5</w:t>
            </w:r>
          </w:p>
        </w:tc>
        <w:tc>
          <w:tcPr>
            <w:tcW w:w="579"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Theo thực tế</w:t>
            </w:r>
          </w:p>
        </w:tc>
      </w:tr>
      <w:tr w:rsidR="00BA5318" w:rsidRPr="00DC4338" w:rsidTr="00404921">
        <w:trPr>
          <w:trHeight w:val="20"/>
          <w:jc w:val="center"/>
        </w:trPr>
        <w:tc>
          <w:tcPr>
            <w:tcW w:w="219"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4</w:t>
            </w:r>
          </w:p>
        </w:tc>
        <w:tc>
          <w:tcPr>
            <w:tcW w:w="896"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rPr>
                <w:color w:val="auto"/>
                <w:sz w:val="28"/>
                <w:szCs w:val="28"/>
              </w:rPr>
            </w:pPr>
            <w:r w:rsidRPr="00DC4338">
              <w:rPr>
                <w:color w:val="auto"/>
                <w:sz w:val="28"/>
                <w:szCs w:val="28"/>
              </w:rPr>
              <w:t>Hành trình trên biển</w:t>
            </w:r>
          </w:p>
        </w:tc>
        <w:tc>
          <w:tcPr>
            <w:tcW w:w="627"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3732</w:t>
            </w:r>
          </w:p>
        </w:tc>
        <w:tc>
          <w:tcPr>
            <w:tcW w:w="475"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19</w:t>
            </w:r>
          </w:p>
        </w:tc>
        <w:tc>
          <w:tcPr>
            <w:tcW w:w="626"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1431</w:t>
            </w:r>
          </w:p>
        </w:tc>
        <w:tc>
          <w:tcPr>
            <w:tcW w:w="476"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14</w:t>
            </w:r>
          </w:p>
        </w:tc>
        <w:tc>
          <w:tcPr>
            <w:tcW w:w="626"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1751</w:t>
            </w:r>
          </w:p>
        </w:tc>
        <w:tc>
          <w:tcPr>
            <w:tcW w:w="476"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14</w:t>
            </w:r>
          </w:p>
        </w:tc>
        <w:tc>
          <w:tcPr>
            <w:tcW w:w="579"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Theo thực tế</w:t>
            </w:r>
          </w:p>
        </w:tc>
      </w:tr>
      <w:tr w:rsidR="00BA5318" w:rsidRPr="00DC4338" w:rsidTr="00404921">
        <w:trPr>
          <w:trHeight w:val="20"/>
          <w:jc w:val="center"/>
        </w:trPr>
        <w:tc>
          <w:tcPr>
            <w:tcW w:w="219"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5</w:t>
            </w:r>
          </w:p>
        </w:tc>
        <w:tc>
          <w:tcPr>
            <w:tcW w:w="896"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rPr>
                <w:color w:val="auto"/>
                <w:sz w:val="28"/>
                <w:szCs w:val="28"/>
              </w:rPr>
            </w:pPr>
            <w:r w:rsidRPr="00DC4338">
              <w:rPr>
                <w:color w:val="auto"/>
                <w:sz w:val="28"/>
                <w:szCs w:val="28"/>
              </w:rPr>
              <w:t>Hành trình chế độ đặc biệt</w:t>
            </w:r>
          </w:p>
        </w:tc>
        <w:tc>
          <w:tcPr>
            <w:tcW w:w="627" w:type="pct"/>
            <w:tcBorders>
              <w:top w:val="single" w:sz="4" w:space="0" w:color="auto"/>
              <w:left w:val="single" w:sz="4" w:space="0" w:color="auto"/>
            </w:tcBorders>
            <w:shd w:val="clear" w:color="auto" w:fill="FFFFFF"/>
            <w:vAlign w:val="center"/>
          </w:tcPr>
          <w:p w:rsidR="00DD653E" w:rsidRPr="00DC4338" w:rsidRDefault="00DD653E" w:rsidP="00A44021">
            <w:pPr>
              <w:jc w:val="center"/>
              <w:rPr>
                <w:rFonts w:ascii="Times New Roman" w:hAnsi="Times New Roman" w:cs="Times New Roman"/>
                <w:color w:val="auto"/>
                <w:sz w:val="28"/>
                <w:szCs w:val="28"/>
              </w:rPr>
            </w:pPr>
          </w:p>
        </w:tc>
        <w:tc>
          <w:tcPr>
            <w:tcW w:w="475" w:type="pct"/>
            <w:tcBorders>
              <w:top w:val="single" w:sz="4" w:space="0" w:color="auto"/>
              <w:left w:val="single" w:sz="4" w:space="0" w:color="auto"/>
            </w:tcBorders>
            <w:shd w:val="clear" w:color="auto" w:fill="FFFFFF"/>
            <w:vAlign w:val="center"/>
          </w:tcPr>
          <w:p w:rsidR="00DD653E" w:rsidRPr="00DC4338" w:rsidRDefault="00DD653E" w:rsidP="00A44021">
            <w:pPr>
              <w:jc w:val="center"/>
              <w:rPr>
                <w:rFonts w:ascii="Times New Roman" w:hAnsi="Times New Roman" w:cs="Times New Roman"/>
                <w:color w:val="auto"/>
                <w:sz w:val="28"/>
                <w:szCs w:val="28"/>
              </w:rPr>
            </w:pPr>
          </w:p>
        </w:tc>
        <w:tc>
          <w:tcPr>
            <w:tcW w:w="626" w:type="pct"/>
            <w:tcBorders>
              <w:top w:val="single" w:sz="4" w:space="0" w:color="auto"/>
              <w:left w:val="single" w:sz="4" w:space="0" w:color="auto"/>
            </w:tcBorders>
            <w:shd w:val="clear" w:color="auto" w:fill="FFFFFF"/>
            <w:vAlign w:val="center"/>
          </w:tcPr>
          <w:p w:rsidR="00DD653E" w:rsidRPr="00DC4338" w:rsidRDefault="00DD653E" w:rsidP="00A44021">
            <w:pPr>
              <w:jc w:val="center"/>
              <w:rPr>
                <w:rFonts w:ascii="Times New Roman" w:hAnsi="Times New Roman" w:cs="Times New Roman"/>
                <w:color w:val="auto"/>
                <w:sz w:val="28"/>
                <w:szCs w:val="28"/>
              </w:rPr>
            </w:pPr>
          </w:p>
        </w:tc>
        <w:tc>
          <w:tcPr>
            <w:tcW w:w="476" w:type="pct"/>
            <w:tcBorders>
              <w:top w:val="single" w:sz="4" w:space="0" w:color="auto"/>
              <w:left w:val="single" w:sz="4" w:space="0" w:color="auto"/>
            </w:tcBorders>
            <w:shd w:val="clear" w:color="auto" w:fill="FFFFFF"/>
            <w:vAlign w:val="center"/>
          </w:tcPr>
          <w:p w:rsidR="00DD653E" w:rsidRPr="00DC4338" w:rsidRDefault="00DD653E" w:rsidP="00A44021">
            <w:pPr>
              <w:jc w:val="center"/>
              <w:rPr>
                <w:rFonts w:ascii="Times New Roman" w:hAnsi="Times New Roman" w:cs="Times New Roman"/>
                <w:color w:val="auto"/>
                <w:sz w:val="28"/>
                <w:szCs w:val="28"/>
              </w:rPr>
            </w:pPr>
          </w:p>
        </w:tc>
        <w:tc>
          <w:tcPr>
            <w:tcW w:w="626" w:type="pct"/>
            <w:tcBorders>
              <w:top w:val="single" w:sz="4" w:space="0" w:color="auto"/>
              <w:left w:val="single" w:sz="4" w:space="0" w:color="auto"/>
            </w:tcBorders>
            <w:shd w:val="clear" w:color="auto" w:fill="FFFFFF"/>
            <w:vAlign w:val="center"/>
          </w:tcPr>
          <w:p w:rsidR="00DD653E" w:rsidRPr="00DC4338" w:rsidRDefault="00DD653E" w:rsidP="00A44021">
            <w:pPr>
              <w:jc w:val="center"/>
              <w:rPr>
                <w:rFonts w:ascii="Times New Roman" w:hAnsi="Times New Roman" w:cs="Times New Roman"/>
                <w:color w:val="auto"/>
                <w:sz w:val="28"/>
                <w:szCs w:val="28"/>
              </w:rPr>
            </w:pPr>
          </w:p>
        </w:tc>
        <w:tc>
          <w:tcPr>
            <w:tcW w:w="476" w:type="pct"/>
            <w:tcBorders>
              <w:top w:val="single" w:sz="4" w:space="0" w:color="auto"/>
              <w:left w:val="single" w:sz="4" w:space="0" w:color="auto"/>
            </w:tcBorders>
            <w:shd w:val="clear" w:color="auto" w:fill="FFFFFF"/>
            <w:vAlign w:val="center"/>
          </w:tcPr>
          <w:p w:rsidR="00DD653E" w:rsidRPr="00DC4338" w:rsidRDefault="00DD653E" w:rsidP="00A44021">
            <w:pPr>
              <w:jc w:val="center"/>
              <w:rPr>
                <w:rFonts w:ascii="Times New Roman" w:hAnsi="Times New Roman" w:cs="Times New Roman"/>
                <w:color w:val="auto"/>
                <w:sz w:val="28"/>
                <w:szCs w:val="28"/>
              </w:rPr>
            </w:pPr>
          </w:p>
        </w:tc>
        <w:tc>
          <w:tcPr>
            <w:tcW w:w="579" w:type="pct"/>
            <w:tcBorders>
              <w:top w:val="single" w:sz="4" w:space="0" w:color="auto"/>
              <w:left w:val="single" w:sz="4" w:space="0" w:color="auto"/>
              <w:right w:val="single" w:sz="4" w:space="0" w:color="auto"/>
            </w:tcBorders>
            <w:shd w:val="clear" w:color="auto" w:fill="FFFFFF"/>
            <w:vAlign w:val="center"/>
          </w:tcPr>
          <w:p w:rsidR="00DD653E" w:rsidRPr="00DC4338" w:rsidRDefault="00DD653E" w:rsidP="00A44021">
            <w:pPr>
              <w:jc w:val="center"/>
              <w:rPr>
                <w:rFonts w:ascii="Times New Roman" w:hAnsi="Times New Roman" w:cs="Times New Roman"/>
                <w:color w:val="auto"/>
                <w:sz w:val="28"/>
                <w:szCs w:val="28"/>
              </w:rPr>
            </w:pPr>
          </w:p>
        </w:tc>
      </w:tr>
      <w:tr w:rsidR="00BA5318" w:rsidRPr="00DC4338" w:rsidTr="00404921">
        <w:trPr>
          <w:trHeight w:val="20"/>
          <w:jc w:val="center"/>
        </w:trPr>
        <w:tc>
          <w:tcPr>
            <w:tcW w:w="219"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5.1</w:t>
            </w:r>
          </w:p>
        </w:tc>
        <w:tc>
          <w:tcPr>
            <w:tcW w:w="896"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rPr>
                <w:color w:val="auto"/>
                <w:sz w:val="28"/>
                <w:szCs w:val="28"/>
              </w:rPr>
            </w:pPr>
            <w:r w:rsidRPr="00DC4338">
              <w:rPr>
                <w:color w:val="auto"/>
                <w:sz w:val="28"/>
                <w:szCs w:val="28"/>
              </w:rPr>
              <w:t>Tại mức công suất khai thác 95% Neđm</w:t>
            </w:r>
          </w:p>
        </w:tc>
        <w:tc>
          <w:tcPr>
            <w:tcW w:w="627"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4408</w:t>
            </w:r>
          </w:p>
        </w:tc>
        <w:tc>
          <w:tcPr>
            <w:tcW w:w="475"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23</w:t>
            </w:r>
          </w:p>
        </w:tc>
        <w:tc>
          <w:tcPr>
            <w:tcW w:w="626"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1672</w:t>
            </w:r>
          </w:p>
        </w:tc>
        <w:tc>
          <w:tcPr>
            <w:tcW w:w="476"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17</w:t>
            </w:r>
          </w:p>
        </w:tc>
        <w:tc>
          <w:tcPr>
            <w:tcW w:w="626"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1957</w:t>
            </w:r>
          </w:p>
        </w:tc>
        <w:tc>
          <w:tcPr>
            <w:tcW w:w="476"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15</w:t>
            </w:r>
          </w:p>
        </w:tc>
        <w:tc>
          <w:tcPr>
            <w:tcW w:w="579"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Theo thực tế</w:t>
            </w:r>
          </w:p>
        </w:tc>
      </w:tr>
      <w:tr w:rsidR="00BA5318" w:rsidRPr="00DC4338" w:rsidTr="00404921">
        <w:trPr>
          <w:trHeight w:val="20"/>
          <w:jc w:val="center"/>
        </w:trPr>
        <w:tc>
          <w:tcPr>
            <w:tcW w:w="219"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5.2</w:t>
            </w:r>
          </w:p>
        </w:tc>
        <w:tc>
          <w:tcPr>
            <w:tcW w:w="896"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rPr>
                <w:color w:val="auto"/>
                <w:sz w:val="28"/>
                <w:szCs w:val="28"/>
              </w:rPr>
            </w:pPr>
            <w:r w:rsidRPr="00DC4338">
              <w:rPr>
                <w:color w:val="auto"/>
                <w:sz w:val="28"/>
                <w:szCs w:val="28"/>
              </w:rPr>
              <w:t>Tại mức công suất khai thác 100% Neđm (*)</w:t>
            </w:r>
          </w:p>
        </w:tc>
        <w:tc>
          <w:tcPr>
            <w:tcW w:w="627"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4640</w:t>
            </w:r>
          </w:p>
        </w:tc>
        <w:tc>
          <w:tcPr>
            <w:tcW w:w="475"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26</w:t>
            </w:r>
          </w:p>
        </w:tc>
        <w:tc>
          <w:tcPr>
            <w:tcW w:w="626"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1760</w:t>
            </w:r>
          </w:p>
        </w:tc>
        <w:tc>
          <w:tcPr>
            <w:tcW w:w="476"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19</w:t>
            </w:r>
          </w:p>
        </w:tc>
        <w:tc>
          <w:tcPr>
            <w:tcW w:w="626"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2060</w:t>
            </w:r>
          </w:p>
        </w:tc>
        <w:tc>
          <w:tcPr>
            <w:tcW w:w="476"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15</w:t>
            </w:r>
          </w:p>
        </w:tc>
        <w:tc>
          <w:tcPr>
            <w:tcW w:w="579"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Theo thực tế</w:t>
            </w:r>
          </w:p>
        </w:tc>
      </w:tr>
      <w:tr w:rsidR="00BA5318" w:rsidRPr="00DC4338" w:rsidTr="00404921">
        <w:trPr>
          <w:trHeight w:val="20"/>
          <w:jc w:val="center"/>
        </w:trPr>
        <w:tc>
          <w:tcPr>
            <w:tcW w:w="219"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6</w:t>
            </w:r>
          </w:p>
        </w:tc>
        <w:tc>
          <w:tcPr>
            <w:tcW w:w="896"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rPr>
                <w:color w:val="auto"/>
                <w:sz w:val="28"/>
                <w:szCs w:val="28"/>
              </w:rPr>
            </w:pPr>
            <w:r w:rsidRPr="00DC4338">
              <w:rPr>
                <w:color w:val="auto"/>
                <w:sz w:val="28"/>
                <w:szCs w:val="28"/>
              </w:rPr>
              <w:t>Hành trình tìm kiếm mục tiêu</w:t>
            </w:r>
          </w:p>
        </w:tc>
        <w:tc>
          <w:tcPr>
            <w:tcW w:w="627"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2466</w:t>
            </w:r>
          </w:p>
        </w:tc>
        <w:tc>
          <w:tcPr>
            <w:tcW w:w="475"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15</w:t>
            </w:r>
          </w:p>
        </w:tc>
        <w:tc>
          <w:tcPr>
            <w:tcW w:w="626"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883</w:t>
            </w:r>
          </w:p>
        </w:tc>
        <w:tc>
          <w:tcPr>
            <w:tcW w:w="476"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10</w:t>
            </w:r>
          </w:p>
        </w:tc>
        <w:tc>
          <w:tcPr>
            <w:tcW w:w="626"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1468</w:t>
            </w:r>
          </w:p>
        </w:tc>
        <w:tc>
          <w:tcPr>
            <w:tcW w:w="476"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9</w:t>
            </w:r>
          </w:p>
        </w:tc>
        <w:tc>
          <w:tcPr>
            <w:tcW w:w="579"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Theo thực tế</w:t>
            </w:r>
          </w:p>
        </w:tc>
      </w:tr>
      <w:tr w:rsidR="00BA5318" w:rsidRPr="00DC4338" w:rsidTr="00404921">
        <w:trPr>
          <w:trHeight w:val="20"/>
          <w:jc w:val="center"/>
        </w:trPr>
        <w:tc>
          <w:tcPr>
            <w:tcW w:w="219"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lastRenderedPageBreak/>
              <w:t>7</w:t>
            </w:r>
          </w:p>
        </w:tc>
        <w:tc>
          <w:tcPr>
            <w:tcW w:w="896"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rPr>
                <w:color w:val="auto"/>
                <w:sz w:val="28"/>
                <w:szCs w:val="28"/>
              </w:rPr>
            </w:pPr>
            <w:r w:rsidRPr="00DC4338">
              <w:rPr>
                <w:color w:val="auto"/>
                <w:sz w:val="28"/>
                <w:szCs w:val="28"/>
              </w:rPr>
              <w:t>Ma nơ tiếp cận mục tiêu</w:t>
            </w:r>
          </w:p>
        </w:tc>
        <w:tc>
          <w:tcPr>
            <w:tcW w:w="627"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546</w:t>
            </w:r>
          </w:p>
        </w:tc>
        <w:tc>
          <w:tcPr>
            <w:tcW w:w="475" w:type="pct"/>
            <w:tcBorders>
              <w:top w:val="single" w:sz="4" w:space="0" w:color="auto"/>
              <w:left w:val="single" w:sz="4" w:space="0" w:color="auto"/>
            </w:tcBorders>
            <w:shd w:val="clear" w:color="auto" w:fill="FFFFFF"/>
            <w:vAlign w:val="center"/>
          </w:tcPr>
          <w:p w:rsidR="00DD653E" w:rsidRPr="00DC4338" w:rsidRDefault="00DD653E" w:rsidP="00A44021">
            <w:pPr>
              <w:jc w:val="center"/>
              <w:rPr>
                <w:rFonts w:ascii="Times New Roman" w:hAnsi="Times New Roman" w:cs="Times New Roman"/>
                <w:color w:val="auto"/>
                <w:sz w:val="28"/>
                <w:szCs w:val="28"/>
              </w:rPr>
            </w:pPr>
          </w:p>
        </w:tc>
        <w:tc>
          <w:tcPr>
            <w:tcW w:w="626"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302</w:t>
            </w:r>
          </w:p>
        </w:tc>
        <w:tc>
          <w:tcPr>
            <w:tcW w:w="476" w:type="pct"/>
            <w:tcBorders>
              <w:top w:val="single" w:sz="4" w:space="0" w:color="auto"/>
              <w:left w:val="single" w:sz="4" w:space="0" w:color="auto"/>
            </w:tcBorders>
            <w:shd w:val="clear" w:color="auto" w:fill="FFFFFF"/>
            <w:vAlign w:val="center"/>
          </w:tcPr>
          <w:p w:rsidR="00DD653E" w:rsidRPr="00DC4338" w:rsidRDefault="00DD653E" w:rsidP="00A44021">
            <w:pPr>
              <w:jc w:val="center"/>
              <w:rPr>
                <w:rFonts w:ascii="Times New Roman" w:hAnsi="Times New Roman" w:cs="Times New Roman"/>
                <w:color w:val="auto"/>
                <w:sz w:val="28"/>
                <w:szCs w:val="28"/>
              </w:rPr>
            </w:pPr>
          </w:p>
        </w:tc>
        <w:tc>
          <w:tcPr>
            <w:tcW w:w="626"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400</w:t>
            </w:r>
          </w:p>
        </w:tc>
        <w:tc>
          <w:tcPr>
            <w:tcW w:w="476" w:type="pct"/>
            <w:tcBorders>
              <w:top w:val="single" w:sz="4" w:space="0" w:color="auto"/>
              <w:left w:val="single" w:sz="4" w:space="0" w:color="auto"/>
            </w:tcBorders>
            <w:shd w:val="clear" w:color="auto" w:fill="FFFFFF"/>
            <w:vAlign w:val="center"/>
          </w:tcPr>
          <w:p w:rsidR="00DD653E" w:rsidRPr="00DC4338" w:rsidRDefault="00DD653E" w:rsidP="00A44021">
            <w:pPr>
              <w:jc w:val="center"/>
              <w:rPr>
                <w:rFonts w:ascii="Times New Roman" w:hAnsi="Times New Roman" w:cs="Times New Roman"/>
                <w:color w:val="auto"/>
                <w:sz w:val="28"/>
                <w:szCs w:val="28"/>
              </w:rPr>
            </w:pPr>
          </w:p>
        </w:tc>
        <w:tc>
          <w:tcPr>
            <w:tcW w:w="579"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Theo thực tế</w:t>
            </w:r>
          </w:p>
        </w:tc>
      </w:tr>
      <w:tr w:rsidR="00BA5318" w:rsidRPr="00DC4338" w:rsidTr="00404921">
        <w:trPr>
          <w:trHeight w:val="20"/>
          <w:jc w:val="center"/>
        </w:trPr>
        <w:tc>
          <w:tcPr>
            <w:tcW w:w="219"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8</w:t>
            </w:r>
          </w:p>
        </w:tc>
        <w:tc>
          <w:tcPr>
            <w:tcW w:w="896"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rPr>
                <w:color w:val="auto"/>
                <w:sz w:val="28"/>
                <w:szCs w:val="28"/>
              </w:rPr>
            </w:pPr>
            <w:r w:rsidRPr="00DC4338">
              <w:rPr>
                <w:color w:val="auto"/>
                <w:sz w:val="28"/>
                <w:szCs w:val="28"/>
              </w:rPr>
              <w:t>Ma nơ cập vị trí neo đậu</w:t>
            </w:r>
          </w:p>
        </w:tc>
        <w:tc>
          <w:tcPr>
            <w:tcW w:w="627"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546</w:t>
            </w:r>
          </w:p>
        </w:tc>
        <w:tc>
          <w:tcPr>
            <w:tcW w:w="475" w:type="pct"/>
            <w:tcBorders>
              <w:top w:val="single" w:sz="4" w:space="0" w:color="auto"/>
              <w:left w:val="single" w:sz="4" w:space="0" w:color="auto"/>
            </w:tcBorders>
            <w:shd w:val="clear" w:color="auto" w:fill="FFFFFF"/>
            <w:vAlign w:val="center"/>
          </w:tcPr>
          <w:p w:rsidR="00DD653E" w:rsidRPr="00DC4338" w:rsidRDefault="00DD653E" w:rsidP="00A44021">
            <w:pPr>
              <w:jc w:val="center"/>
              <w:rPr>
                <w:rFonts w:ascii="Times New Roman" w:hAnsi="Times New Roman" w:cs="Times New Roman"/>
                <w:color w:val="auto"/>
                <w:sz w:val="28"/>
                <w:szCs w:val="28"/>
              </w:rPr>
            </w:pPr>
          </w:p>
        </w:tc>
        <w:tc>
          <w:tcPr>
            <w:tcW w:w="626"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302</w:t>
            </w:r>
          </w:p>
        </w:tc>
        <w:tc>
          <w:tcPr>
            <w:tcW w:w="476" w:type="pct"/>
            <w:tcBorders>
              <w:top w:val="single" w:sz="4" w:space="0" w:color="auto"/>
              <w:left w:val="single" w:sz="4" w:space="0" w:color="auto"/>
            </w:tcBorders>
            <w:shd w:val="clear" w:color="auto" w:fill="FFFFFF"/>
            <w:vAlign w:val="center"/>
          </w:tcPr>
          <w:p w:rsidR="00DD653E" w:rsidRPr="00DC4338" w:rsidRDefault="00DD653E" w:rsidP="00A44021">
            <w:pPr>
              <w:jc w:val="center"/>
              <w:rPr>
                <w:rFonts w:ascii="Times New Roman" w:hAnsi="Times New Roman" w:cs="Times New Roman"/>
                <w:color w:val="auto"/>
                <w:sz w:val="28"/>
                <w:szCs w:val="28"/>
              </w:rPr>
            </w:pPr>
          </w:p>
        </w:tc>
        <w:tc>
          <w:tcPr>
            <w:tcW w:w="626"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400</w:t>
            </w:r>
          </w:p>
        </w:tc>
        <w:tc>
          <w:tcPr>
            <w:tcW w:w="476" w:type="pct"/>
            <w:tcBorders>
              <w:top w:val="single" w:sz="4" w:space="0" w:color="auto"/>
              <w:left w:val="single" w:sz="4" w:space="0" w:color="auto"/>
            </w:tcBorders>
            <w:shd w:val="clear" w:color="auto" w:fill="FFFFFF"/>
            <w:vAlign w:val="center"/>
          </w:tcPr>
          <w:p w:rsidR="00DD653E" w:rsidRPr="00DC4338" w:rsidRDefault="00DD653E" w:rsidP="00A44021">
            <w:pPr>
              <w:jc w:val="center"/>
              <w:rPr>
                <w:rFonts w:ascii="Times New Roman" w:hAnsi="Times New Roman" w:cs="Times New Roman"/>
                <w:color w:val="auto"/>
                <w:sz w:val="28"/>
                <w:szCs w:val="28"/>
              </w:rPr>
            </w:pPr>
          </w:p>
        </w:tc>
        <w:tc>
          <w:tcPr>
            <w:tcW w:w="579"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0,25</w:t>
            </w:r>
          </w:p>
        </w:tc>
      </w:tr>
      <w:tr w:rsidR="00BA5318" w:rsidRPr="00DC4338" w:rsidTr="00404921">
        <w:trPr>
          <w:trHeight w:val="20"/>
          <w:jc w:val="center"/>
        </w:trPr>
        <w:tc>
          <w:tcPr>
            <w:tcW w:w="219"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9</w:t>
            </w:r>
          </w:p>
        </w:tc>
        <w:tc>
          <w:tcPr>
            <w:tcW w:w="896"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rPr>
                <w:color w:val="auto"/>
                <w:sz w:val="28"/>
                <w:szCs w:val="28"/>
              </w:rPr>
            </w:pPr>
            <w:r w:rsidRPr="00DC4338">
              <w:rPr>
                <w:color w:val="auto"/>
                <w:sz w:val="28"/>
                <w:szCs w:val="28"/>
              </w:rPr>
              <w:t>Nghỉ máy</w:t>
            </w:r>
          </w:p>
        </w:tc>
        <w:tc>
          <w:tcPr>
            <w:tcW w:w="627"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245</w:t>
            </w:r>
          </w:p>
        </w:tc>
        <w:tc>
          <w:tcPr>
            <w:tcW w:w="475" w:type="pct"/>
            <w:tcBorders>
              <w:top w:val="single" w:sz="4" w:space="0" w:color="auto"/>
              <w:left w:val="single" w:sz="4" w:space="0" w:color="auto"/>
            </w:tcBorders>
            <w:shd w:val="clear" w:color="auto" w:fill="FFFFFF"/>
            <w:vAlign w:val="center"/>
          </w:tcPr>
          <w:p w:rsidR="00DD653E" w:rsidRPr="00DC4338" w:rsidRDefault="00DD653E" w:rsidP="00A44021">
            <w:pPr>
              <w:jc w:val="center"/>
              <w:rPr>
                <w:rFonts w:ascii="Times New Roman" w:hAnsi="Times New Roman" w:cs="Times New Roman"/>
                <w:color w:val="auto"/>
                <w:sz w:val="28"/>
                <w:szCs w:val="28"/>
              </w:rPr>
            </w:pPr>
          </w:p>
        </w:tc>
        <w:tc>
          <w:tcPr>
            <w:tcW w:w="626"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128</w:t>
            </w:r>
          </w:p>
        </w:tc>
        <w:tc>
          <w:tcPr>
            <w:tcW w:w="476" w:type="pct"/>
            <w:tcBorders>
              <w:top w:val="single" w:sz="4" w:space="0" w:color="auto"/>
              <w:left w:val="single" w:sz="4" w:space="0" w:color="auto"/>
            </w:tcBorders>
            <w:shd w:val="clear" w:color="auto" w:fill="FFFFFF"/>
            <w:vAlign w:val="center"/>
          </w:tcPr>
          <w:p w:rsidR="00DD653E" w:rsidRPr="00DC4338" w:rsidRDefault="00DD653E" w:rsidP="00A44021">
            <w:pPr>
              <w:jc w:val="center"/>
              <w:rPr>
                <w:rFonts w:ascii="Times New Roman" w:hAnsi="Times New Roman" w:cs="Times New Roman"/>
                <w:color w:val="auto"/>
                <w:sz w:val="28"/>
                <w:szCs w:val="28"/>
              </w:rPr>
            </w:pPr>
          </w:p>
        </w:tc>
        <w:tc>
          <w:tcPr>
            <w:tcW w:w="626"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200</w:t>
            </w:r>
          </w:p>
        </w:tc>
        <w:tc>
          <w:tcPr>
            <w:tcW w:w="476" w:type="pct"/>
            <w:tcBorders>
              <w:top w:val="single" w:sz="4" w:space="0" w:color="auto"/>
              <w:left w:val="single" w:sz="4" w:space="0" w:color="auto"/>
            </w:tcBorders>
            <w:shd w:val="clear" w:color="auto" w:fill="FFFFFF"/>
            <w:vAlign w:val="center"/>
          </w:tcPr>
          <w:p w:rsidR="00DD653E" w:rsidRPr="00DC4338" w:rsidRDefault="00DD653E" w:rsidP="00A44021">
            <w:pPr>
              <w:jc w:val="center"/>
              <w:rPr>
                <w:rFonts w:ascii="Times New Roman" w:hAnsi="Times New Roman" w:cs="Times New Roman"/>
                <w:color w:val="auto"/>
                <w:sz w:val="28"/>
                <w:szCs w:val="28"/>
              </w:rPr>
            </w:pPr>
          </w:p>
        </w:tc>
        <w:tc>
          <w:tcPr>
            <w:tcW w:w="579"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0,1</w:t>
            </w:r>
          </w:p>
        </w:tc>
      </w:tr>
      <w:tr w:rsidR="00BA5318" w:rsidRPr="00DC4338" w:rsidTr="00404921">
        <w:trPr>
          <w:trHeight w:val="20"/>
          <w:jc w:val="center"/>
        </w:trPr>
        <w:tc>
          <w:tcPr>
            <w:tcW w:w="219"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b/>
                <w:bCs/>
                <w:color w:val="auto"/>
                <w:sz w:val="28"/>
                <w:szCs w:val="28"/>
              </w:rPr>
              <w:t>II</w:t>
            </w:r>
          </w:p>
        </w:tc>
        <w:tc>
          <w:tcPr>
            <w:tcW w:w="896"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rPr>
                <w:color w:val="auto"/>
                <w:sz w:val="28"/>
                <w:szCs w:val="28"/>
              </w:rPr>
            </w:pPr>
            <w:r w:rsidRPr="00DC4338">
              <w:rPr>
                <w:b/>
                <w:bCs/>
                <w:color w:val="auto"/>
                <w:sz w:val="28"/>
                <w:szCs w:val="28"/>
              </w:rPr>
              <w:t>Động cơ lai máy phát điện</w:t>
            </w:r>
          </w:p>
        </w:tc>
        <w:tc>
          <w:tcPr>
            <w:tcW w:w="627" w:type="pct"/>
            <w:tcBorders>
              <w:top w:val="single" w:sz="4" w:space="0" w:color="auto"/>
              <w:left w:val="single" w:sz="4" w:space="0" w:color="auto"/>
            </w:tcBorders>
            <w:shd w:val="clear" w:color="auto" w:fill="FFFFFF"/>
            <w:vAlign w:val="center"/>
          </w:tcPr>
          <w:p w:rsidR="00DD653E" w:rsidRPr="00DC4338" w:rsidRDefault="00DD653E" w:rsidP="00A44021">
            <w:pPr>
              <w:jc w:val="center"/>
              <w:rPr>
                <w:rFonts w:ascii="Times New Roman" w:hAnsi="Times New Roman" w:cs="Times New Roman"/>
                <w:color w:val="auto"/>
                <w:sz w:val="28"/>
                <w:szCs w:val="28"/>
              </w:rPr>
            </w:pPr>
          </w:p>
        </w:tc>
        <w:tc>
          <w:tcPr>
            <w:tcW w:w="475" w:type="pct"/>
            <w:tcBorders>
              <w:top w:val="single" w:sz="4" w:space="0" w:color="auto"/>
              <w:left w:val="single" w:sz="4" w:space="0" w:color="auto"/>
            </w:tcBorders>
            <w:shd w:val="clear" w:color="auto" w:fill="FFFFFF"/>
            <w:vAlign w:val="center"/>
          </w:tcPr>
          <w:p w:rsidR="00DD653E" w:rsidRPr="00DC4338" w:rsidRDefault="00DD653E" w:rsidP="00A44021">
            <w:pPr>
              <w:jc w:val="center"/>
              <w:rPr>
                <w:rFonts w:ascii="Times New Roman" w:hAnsi="Times New Roman" w:cs="Times New Roman"/>
                <w:color w:val="auto"/>
                <w:sz w:val="28"/>
                <w:szCs w:val="28"/>
              </w:rPr>
            </w:pPr>
          </w:p>
        </w:tc>
        <w:tc>
          <w:tcPr>
            <w:tcW w:w="626" w:type="pct"/>
            <w:tcBorders>
              <w:top w:val="single" w:sz="4" w:space="0" w:color="auto"/>
              <w:left w:val="single" w:sz="4" w:space="0" w:color="auto"/>
            </w:tcBorders>
            <w:shd w:val="clear" w:color="auto" w:fill="FFFFFF"/>
            <w:vAlign w:val="center"/>
          </w:tcPr>
          <w:p w:rsidR="00DD653E" w:rsidRPr="00DC4338" w:rsidRDefault="00DD653E" w:rsidP="00A44021">
            <w:pPr>
              <w:jc w:val="center"/>
              <w:rPr>
                <w:rFonts w:ascii="Times New Roman" w:hAnsi="Times New Roman" w:cs="Times New Roman"/>
                <w:color w:val="auto"/>
                <w:sz w:val="28"/>
                <w:szCs w:val="28"/>
              </w:rPr>
            </w:pPr>
          </w:p>
        </w:tc>
        <w:tc>
          <w:tcPr>
            <w:tcW w:w="476" w:type="pct"/>
            <w:tcBorders>
              <w:top w:val="single" w:sz="4" w:space="0" w:color="auto"/>
              <w:left w:val="single" w:sz="4" w:space="0" w:color="auto"/>
            </w:tcBorders>
            <w:shd w:val="clear" w:color="auto" w:fill="FFFFFF"/>
            <w:vAlign w:val="center"/>
          </w:tcPr>
          <w:p w:rsidR="00DD653E" w:rsidRPr="00DC4338" w:rsidRDefault="00DD653E" w:rsidP="00A44021">
            <w:pPr>
              <w:jc w:val="center"/>
              <w:rPr>
                <w:rFonts w:ascii="Times New Roman" w:hAnsi="Times New Roman" w:cs="Times New Roman"/>
                <w:color w:val="auto"/>
                <w:sz w:val="28"/>
                <w:szCs w:val="28"/>
              </w:rPr>
            </w:pPr>
          </w:p>
        </w:tc>
        <w:tc>
          <w:tcPr>
            <w:tcW w:w="626" w:type="pct"/>
            <w:tcBorders>
              <w:top w:val="single" w:sz="4" w:space="0" w:color="auto"/>
              <w:left w:val="single" w:sz="4" w:space="0" w:color="auto"/>
            </w:tcBorders>
            <w:shd w:val="clear" w:color="auto" w:fill="FFFFFF"/>
            <w:vAlign w:val="center"/>
          </w:tcPr>
          <w:p w:rsidR="00DD653E" w:rsidRPr="00DC4338" w:rsidRDefault="00DD653E" w:rsidP="00A44021">
            <w:pPr>
              <w:jc w:val="center"/>
              <w:rPr>
                <w:rFonts w:ascii="Times New Roman" w:hAnsi="Times New Roman" w:cs="Times New Roman"/>
                <w:color w:val="auto"/>
                <w:sz w:val="28"/>
                <w:szCs w:val="28"/>
              </w:rPr>
            </w:pPr>
          </w:p>
        </w:tc>
        <w:tc>
          <w:tcPr>
            <w:tcW w:w="476" w:type="pct"/>
            <w:tcBorders>
              <w:top w:val="single" w:sz="4" w:space="0" w:color="auto"/>
              <w:left w:val="single" w:sz="4" w:space="0" w:color="auto"/>
            </w:tcBorders>
            <w:shd w:val="clear" w:color="auto" w:fill="FFFFFF"/>
            <w:vAlign w:val="center"/>
          </w:tcPr>
          <w:p w:rsidR="00DD653E" w:rsidRPr="00DC4338" w:rsidRDefault="00DD653E" w:rsidP="00A44021">
            <w:pPr>
              <w:jc w:val="center"/>
              <w:rPr>
                <w:rFonts w:ascii="Times New Roman" w:hAnsi="Times New Roman" w:cs="Times New Roman"/>
                <w:color w:val="auto"/>
                <w:sz w:val="28"/>
                <w:szCs w:val="28"/>
              </w:rPr>
            </w:pPr>
          </w:p>
        </w:tc>
        <w:tc>
          <w:tcPr>
            <w:tcW w:w="579" w:type="pct"/>
            <w:tcBorders>
              <w:top w:val="single" w:sz="4" w:space="0" w:color="auto"/>
              <w:left w:val="single" w:sz="4" w:space="0" w:color="auto"/>
              <w:right w:val="single" w:sz="4" w:space="0" w:color="auto"/>
            </w:tcBorders>
            <w:shd w:val="clear" w:color="auto" w:fill="FFFFFF"/>
            <w:vAlign w:val="center"/>
          </w:tcPr>
          <w:p w:rsidR="00DD653E" w:rsidRPr="00DC4338" w:rsidRDefault="00DD653E" w:rsidP="00A44021">
            <w:pPr>
              <w:jc w:val="center"/>
              <w:rPr>
                <w:rFonts w:ascii="Times New Roman" w:hAnsi="Times New Roman" w:cs="Times New Roman"/>
                <w:color w:val="auto"/>
                <w:sz w:val="28"/>
                <w:szCs w:val="28"/>
              </w:rPr>
            </w:pPr>
          </w:p>
        </w:tc>
      </w:tr>
      <w:tr w:rsidR="00BA5318" w:rsidRPr="00DC4338" w:rsidTr="00404921">
        <w:trPr>
          <w:trHeight w:val="20"/>
          <w:jc w:val="center"/>
        </w:trPr>
        <w:tc>
          <w:tcPr>
            <w:tcW w:w="219"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1</w:t>
            </w:r>
          </w:p>
        </w:tc>
        <w:tc>
          <w:tcPr>
            <w:tcW w:w="896"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rPr>
                <w:color w:val="auto"/>
                <w:sz w:val="28"/>
                <w:szCs w:val="28"/>
              </w:rPr>
            </w:pPr>
            <w:r w:rsidRPr="00DC4338">
              <w:rPr>
                <w:color w:val="auto"/>
                <w:sz w:val="28"/>
                <w:szCs w:val="28"/>
              </w:rPr>
              <w:t>Chuẩn bị máy</w:t>
            </w:r>
          </w:p>
        </w:tc>
        <w:tc>
          <w:tcPr>
            <w:tcW w:w="627"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50</w:t>
            </w:r>
          </w:p>
        </w:tc>
        <w:tc>
          <w:tcPr>
            <w:tcW w:w="475"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w:t>
            </w:r>
          </w:p>
        </w:tc>
        <w:tc>
          <w:tcPr>
            <w:tcW w:w="626"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45</w:t>
            </w:r>
          </w:p>
        </w:tc>
        <w:tc>
          <w:tcPr>
            <w:tcW w:w="476" w:type="pct"/>
            <w:tcBorders>
              <w:top w:val="single" w:sz="4" w:space="0" w:color="auto"/>
              <w:left w:val="single" w:sz="4" w:space="0" w:color="auto"/>
            </w:tcBorders>
            <w:shd w:val="clear" w:color="auto" w:fill="FFFFFF"/>
            <w:vAlign w:val="center"/>
          </w:tcPr>
          <w:p w:rsidR="00DD653E" w:rsidRPr="00DC4338" w:rsidRDefault="00DD653E" w:rsidP="00A44021">
            <w:pPr>
              <w:jc w:val="center"/>
              <w:rPr>
                <w:rFonts w:ascii="Times New Roman" w:hAnsi="Times New Roman" w:cs="Times New Roman"/>
                <w:color w:val="auto"/>
                <w:sz w:val="28"/>
                <w:szCs w:val="28"/>
              </w:rPr>
            </w:pPr>
          </w:p>
        </w:tc>
        <w:tc>
          <w:tcPr>
            <w:tcW w:w="626"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35</w:t>
            </w:r>
          </w:p>
        </w:tc>
        <w:tc>
          <w:tcPr>
            <w:tcW w:w="476" w:type="pct"/>
            <w:tcBorders>
              <w:top w:val="single" w:sz="4" w:space="0" w:color="auto"/>
              <w:left w:val="single" w:sz="4" w:space="0" w:color="auto"/>
            </w:tcBorders>
            <w:shd w:val="clear" w:color="auto" w:fill="FFFFFF"/>
            <w:vAlign w:val="center"/>
          </w:tcPr>
          <w:p w:rsidR="00DD653E" w:rsidRPr="00DC4338" w:rsidRDefault="00DD653E" w:rsidP="00A44021">
            <w:pPr>
              <w:jc w:val="center"/>
              <w:rPr>
                <w:rFonts w:ascii="Times New Roman" w:hAnsi="Times New Roman" w:cs="Times New Roman"/>
                <w:color w:val="auto"/>
                <w:sz w:val="28"/>
                <w:szCs w:val="28"/>
              </w:rPr>
            </w:pPr>
          </w:p>
        </w:tc>
        <w:tc>
          <w:tcPr>
            <w:tcW w:w="579"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0,1</w:t>
            </w:r>
          </w:p>
        </w:tc>
      </w:tr>
      <w:tr w:rsidR="00BA5318" w:rsidRPr="00DC4338" w:rsidTr="00404921">
        <w:trPr>
          <w:trHeight w:val="20"/>
          <w:jc w:val="center"/>
        </w:trPr>
        <w:tc>
          <w:tcPr>
            <w:tcW w:w="219"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2</w:t>
            </w:r>
          </w:p>
        </w:tc>
        <w:tc>
          <w:tcPr>
            <w:tcW w:w="896"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rPr>
                <w:color w:val="auto"/>
                <w:sz w:val="28"/>
                <w:szCs w:val="28"/>
              </w:rPr>
            </w:pPr>
            <w:r w:rsidRPr="00DC4338">
              <w:rPr>
                <w:color w:val="auto"/>
                <w:sz w:val="28"/>
                <w:szCs w:val="28"/>
              </w:rPr>
              <w:t>Ma nơ rời vị trí neo đậu</w:t>
            </w:r>
          </w:p>
        </w:tc>
        <w:tc>
          <w:tcPr>
            <w:tcW w:w="627"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60</w:t>
            </w:r>
          </w:p>
        </w:tc>
        <w:tc>
          <w:tcPr>
            <w:tcW w:w="475"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w:t>
            </w:r>
          </w:p>
        </w:tc>
        <w:tc>
          <w:tcPr>
            <w:tcW w:w="626"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55</w:t>
            </w:r>
          </w:p>
        </w:tc>
        <w:tc>
          <w:tcPr>
            <w:tcW w:w="476" w:type="pct"/>
            <w:tcBorders>
              <w:top w:val="single" w:sz="4" w:space="0" w:color="auto"/>
              <w:left w:val="single" w:sz="4" w:space="0" w:color="auto"/>
            </w:tcBorders>
            <w:shd w:val="clear" w:color="auto" w:fill="FFFFFF"/>
            <w:vAlign w:val="center"/>
          </w:tcPr>
          <w:p w:rsidR="00DD653E" w:rsidRPr="00DC4338" w:rsidRDefault="00DD653E" w:rsidP="00A44021">
            <w:pPr>
              <w:jc w:val="center"/>
              <w:rPr>
                <w:rFonts w:ascii="Times New Roman" w:hAnsi="Times New Roman" w:cs="Times New Roman"/>
                <w:color w:val="auto"/>
                <w:sz w:val="28"/>
                <w:szCs w:val="28"/>
              </w:rPr>
            </w:pPr>
          </w:p>
        </w:tc>
        <w:tc>
          <w:tcPr>
            <w:tcW w:w="626" w:type="pct"/>
            <w:tcBorders>
              <w:top w:val="single" w:sz="4" w:space="0" w:color="auto"/>
              <w:lef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40</w:t>
            </w:r>
          </w:p>
        </w:tc>
        <w:tc>
          <w:tcPr>
            <w:tcW w:w="476" w:type="pct"/>
            <w:tcBorders>
              <w:top w:val="single" w:sz="4" w:space="0" w:color="auto"/>
              <w:left w:val="single" w:sz="4" w:space="0" w:color="auto"/>
            </w:tcBorders>
            <w:shd w:val="clear" w:color="auto" w:fill="FFFFFF"/>
            <w:vAlign w:val="center"/>
          </w:tcPr>
          <w:p w:rsidR="00DD653E" w:rsidRPr="00DC4338" w:rsidRDefault="00DD653E" w:rsidP="00A44021">
            <w:pPr>
              <w:jc w:val="center"/>
              <w:rPr>
                <w:rFonts w:ascii="Times New Roman" w:hAnsi="Times New Roman" w:cs="Times New Roman"/>
                <w:color w:val="auto"/>
                <w:sz w:val="28"/>
                <w:szCs w:val="28"/>
              </w:rPr>
            </w:pPr>
          </w:p>
        </w:tc>
        <w:tc>
          <w:tcPr>
            <w:tcW w:w="579"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0,25</w:t>
            </w:r>
          </w:p>
        </w:tc>
      </w:tr>
      <w:tr w:rsidR="00BA5318" w:rsidRPr="00DC4338" w:rsidTr="00404921">
        <w:trPr>
          <w:trHeight w:val="20"/>
          <w:jc w:val="center"/>
        </w:trPr>
        <w:tc>
          <w:tcPr>
            <w:tcW w:w="219" w:type="pct"/>
            <w:tcBorders>
              <w:top w:val="single" w:sz="4" w:space="0" w:color="auto"/>
              <w:left w:val="single" w:sz="4" w:space="0" w:color="auto"/>
              <w:bottom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3</w:t>
            </w:r>
          </w:p>
        </w:tc>
        <w:tc>
          <w:tcPr>
            <w:tcW w:w="896" w:type="pct"/>
            <w:tcBorders>
              <w:top w:val="single" w:sz="4" w:space="0" w:color="auto"/>
              <w:left w:val="single" w:sz="4" w:space="0" w:color="auto"/>
              <w:bottom w:val="single" w:sz="4" w:space="0" w:color="auto"/>
            </w:tcBorders>
            <w:shd w:val="clear" w:color="auto" w:fill="FFFFFF"/>
            <w:vAlign w:val="center"/>
          </w:tcPr>
          <w:p w:rsidR="00DD653E" w:rsidRPr="00DC4338" w:rsidRDefault="006D73F4" w:rsidP="00404921">
            <w:pPr>
              <w:pStyle w:val="Khc0"/>
              <w:spacing w:after="0" w:line="240" w:lineRule="auto"/>
              <w:ind w:firstLine="0"/>
              <w:rPr>
                <w:color w:val="auto"/>
                <w:sz w:val="28"/>
                <w:szCs w:val="28"/>
              </w:rPr>
            </w:pPr>
            <w:r w:rsidRPr="00DC4338">
              <w:rPr>
                <w:color w:val="auto"/>
                <w:sz w:val="28"/>
                <w:szCs w:val="28"/>
              </w:rPr>
              <w:t>Hành trình trên luồng</w:t>
            </w:r>
          </w:p>
        </w:tc>
        <w:tc>
          <w:tcPr>
            <w:tcW w:w="627" w:type="pct"/>
            <w:tcBorders>
              <w:top w:val="single" w:sz="4" w:space="0" w:color="auto"/>
              <w:left w:val="single" w:sz="4" w:space="0" w:color="auto"/>
              <w:bottom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55</w:t>
            </w:r>
          </w:p>
        </w:tc>
        <w:tc>
          <w:tcPr>
            <w:tcW w:w="475" w:type="pct"/>
            <w:tcBorders>
              <w:top w:val="single" w:sz="4" w:space="0" w:color="auto"/>
              <w:left w:val="single" w:sz="4" w:space="0" w:color="auto"/>
              <w:bottom w:val="single" w:sz="4" w:space="0" w:color="auto"/>
            </w:tcBorders>
            <w:shd w:val="clear" w:color="auto" w:fill="FFFFFF"/>
            <w:vAlign w:val="center"/>
          </w:tcPr>
          <w:p w:rsidR="00DD653E" w:rsidRPr="00DC4338" w:rsidRDefault="00DD653E" w:rsidP="00A44021">
            <w:pPr>
              <w:jc w:val="center"/>
              <w:rPr>
                <w:rFonts w:ascii="Times New Roman" w:hAnsi="Times New Roman" w:cs="Times New Roman"/>
                <w:color w:val="auto"/>
                <w:sz w:val="28"/>
                <w:szCs w:val="28"/>
              </w:rPr>
            </w:pPr>
          </w:p>
        </w:tc>
        <w:tc>
          <w:tcPr>
            <w:tcW w:w="626" w:type="pct"/>
            <w:tcBorders>
              <w:top w:val="single" w:sz="4" w:space="0" w:color="auto"/>
              <w:left w:val="single" w:sz="4" w:space="0" w:color="auto"/>
              <w:bottom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50</w:t>
            </w:r>
          </w:p>
        </w:tc>
        <w:tc>
          <w:tcPr>
            <w:tcW w:w="476" w:type="pct"/>
            <w:tcBorders>
              <w:top w:val="single" w:sz="4" w:space="0" w:color="auto"/>
              <w:left w:val="single" w:sz="4" w:space="0" w:color="auto"/>
              <w:bottom w:val="single" w:sz="4" w:space="0" w:color="auto"/>
            </w:tcBorders>
            <w:shd w:val="clear" w:color="auto" w:fill="FFFFFF"/>
            <w:vAlign w:val="center"/>
          </w:tcPr>
          <w:p w:rsidR="00DD653E" w:rsidRPr="00DC4338" w:rsidRDefault="00DD653E" w:rsidP="00A44021">
            <w:pPr>
              <w:jc w:val="center"/>
              <w:rPr>
                <w:rFonts w:ascii="Times New Roman" w:hAnsi="Times New Roman" w:cs="Times New Roman"/>
                <w:color w:val="auto"/>
                <w:sz w:val="28"/>
                <w:szCs w:val="28"/>
              </w:rPr>
            </w:pPr>
          </w:p>
        </w:tc>
        <w:tc>
          <w:tcPr>
            <w:tcW w:w="626" w:type="pct"/>
            <w:tcBorders>
              <w:top w:val="single" w:sz="4" w:space="0" w:color="auto"/>
              <w:left w:val="single" w:sz="4" w:space="0" w:color="auto"/>
              <w:bottom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35</w:t>
            </w:r>
          </w:p>
        </w:tc>
        <w:tc>
          <w:tcPr>
            <w:tcW w:w="476" w:type="pct"/>
            <w:tcBorders>
              <w:top w:val="single" w:sz="4" w:space="0" w:color="auto"/>
              <w:left w:val="single" w:sz="4" w:space="0" w:color="auto"/>
              <w:bottom w:val="single" w:sz="4" w:space="0" w:color="auto"/>
            </w:tcBorders>
            <w:shd w:val="clear" w:color="auto" w:fill="FFFFFF"/>
            <w:vAlign w:val="center"/>
          </w:tcPr>
          <w:p w:rsidR="00DD653E" w:rsidRPr="00DC4338" w:rsidRDefault="00DD653E" w:rsidP="00A44021">
            <w:pPr>
              <w:jc w:val="center"/>
              <w:rPr>
                <w:rFonts w:ascii="Times New Roman" w:hAnsi="Times New Roman" w:cs="Times New Roman"/>
                <w:color w:val="auto"/>
                <w:sz w:val="28"/>
                <w:szCs w:val="28"/>
              </w:rPr>
            </w:pPr>
          </w:p>
        </w:tc>
        <w:tc>
          <w:tcPr>
            <w:tcW w:w="579" w:type="pct"/>
            <w:tcBorders>
              <w:top w:val="single" w:sz="4" w:space="0" w:color="auto"/>
              <w:left w:val="single" w:sz="4" w:space="0" w:color="auto"/>
              <w:bottom w:val="single" w:sz="4" w:space="0" w:color="auto"/>
              <w:right w:val="single" w:sz="4" w:space="0" w:color="auto"/>
            </w:tcBorders>
            <w:shd w:val="clear" w:color="auto" w:fill="FFFFFF"/>
            <w:vAlign w:val="center"/>
          </w:tcPr>
          <w:p w:rsidR="00DD653E" w:rsidRPr="00DC4338" w:rsidRDefault="006D73F4" w:rsidP="00A44021">
            <w:pPr>
              <w:pStyle w:val="Khc0"/>
              <w:spacing w:after="0" w:line="240" w:lineRule="auto"/>
              <w:ind w:firstLine="0"/>
              <w:jc w:val="center"/>
              <w:rPr>
                <w:color w:val="auto"/>
                <w:sz w:val="28"/>
                <w:szCs w:val="28"/>
              </w:rPr>
            </w:pPr>
            <w:r w:rsidRPr="00DC4338">
              <w:rPr>
                <w:color w:val="auto"/>
                <w:sz w:val="28"/>
                <w:szCs w:val="28"/>
              </w:rPr>
              <w:t>Theo thực tế</w:t>
            </w:r>
          </w:p>
        </w:tc>
      </w:tr>
      <w:tr w:rsidR="00BA5318" w:rsidRPr="00DC4338" w:rsidTr="00404921">
        <w:trPr>
          <w:trHeight w:val="20"/>
          <w:jc w:val="center"/>
        </w:trPr>
        <w:tc>
          <w:tcPr>
            <w:tcW w:w="219"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color w:val="auto"/>
                <w:sz w:val="28"/>
                <w:szCs w:val="28"/>
              </w:rPr>
              <w:t>4</w:t>
            </w:r>
          </w:p>
        </w:tc>
        <w:tc>
          <w:tcPr>
            <w:tcW w:w="896"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rPr>
                <w:color w:val="auto"/>
                <w:sz w:val="28"/>
                <w:szCs w:val="28"/>
              </w:rPr>
            </w:pPr>
            <w:r w:rsidRPr="00DC4338">
              <w:rPr>
                <w:color w:val="auto"/>
                <w:sz w:val="28"/>
                <w:szCs w:val="28"/>
              </w:rPr>
              <w:t>Hành trình trên biển</w:t>
            </w:r>
          </w:p>
        </w:tc>
        <w:tc>
          <w:tcPr>
            <w:tcW w:w="627"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color w:val="auto"/>
                <w:sz w:val="28"/>
                <w:szCs w:val="28"/>
              </w:rPr>
              <w:t>55</w:t>
            </w:r>
          </w:p>
        </w:tc>
        <w:tc>
          <w:tcPr>
            <w:tcW w:w="475" w:type="pct"/>
            <w:tcBorders>
              <w:top w:val="single" w:sz="4" w:space="0" w:color="auto"/>
              <w:left w:val="single" w:sz="4" w:space="0" w:color="auto"/>
            </w:tcBorders>
            <w:shd w:val="clear" w:color="auto" w:fill="FFFFFF"/>
            <w:vAlign w:val="center"/>
          </w:tcPr>
          <w:p w:rsidR="00DD653E" w:rsidRPr="00DC4338" w:rsidRDefault="00DD653E" w:rsidP="00404921">
            <w:pPr>
              <w:jc w:val="center"/>
              <w:rPr>
                <w:rFonts w:ascii="Times New Roman" w:hAnsi="Times New Roman" w:cs="Times New Roman"/>
                <w:color w:val="auto"/>
                <w:sz w:val="28"/>
                <w:szCs w:val="28"/>
              </w:rPr>
            </w:pPr>
          </w:p>
        </w:tc>
        <w:tc>
          <w:tcPr>
            <w:tcW w:w="626"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color w:val="auto"/>
                <w:sz w:val="28"/>
                <w:szCs w:val="28"/>
              </w:rPr>
              <w:t>50</w:t>
            </w:r>
          </w:p>
        </w:tc>
        <w:tc>
          <w:tcPr>
            <w:tcW w:w="476" w:type="pct"/>
            <w:tcBorders>
              <w:top w:val="single" w:sz="4" w:space="0" w:color="auto"/>
              <w:left w:val="single" w:sz="4" w:space="0" w:color="auto"/>
            </w:tcBorders>
            <w:shd w:val="clear" w:color="auto" w:fill="FFFFFF"/>
            <w:vAlign w:val="center"/>
          </w:tcPr>
          <w:p w:rsidR="00DD653E" w:rsidRPr="00DC4338" w:rsidRDefault="00DD653E" w:rsidP="00404921">
            <w:pPr>
              <w:jc w:val="center"/>
              <w:rPr>
                <w:rFonts w:ascii="Times New Roman" w:hAnsi="Times New Roman" w:cs="Times New Roman"/>
                <w:color w:val="auto"/>
                <w:sz w:val="28"/>
                <w:szCs w:val="28"/>
              </w:rPr>
            </w:pPr>
          </w:p>
        </w:tc>
        <w:tc>
          <w:tcPr>
            <w:tcW w:w="626"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color w:val="auto"/>
                <w:sz w:val="28"/>
                <w:szCs w:val="28"/>
              </w:rPr>
              <w:t>35</w:t>
            </w:r>
          </w:p>
        </w:tc>
        <w:tc>
          <w:tcPr>
            <w:tcW w:w="476" w:type="pct"/>
            <w:tcBorders>
              <w:top w:val="single" w:sz="4" w:space="0" w:color="auto"/>
              <w:left w:val="single" w:sz="4" w:space="0" w:color="auto"/>
            </w:tcBorders>
            <w:shd w:val="clear" w:color="auto" w:fill="FFFFFF"/>
            <w:vAlign w:val="center"/>
          </w:tcPr>
          <w:p w:rsidR="00DD653E" w:rsidRPr="00DC4338" w:rsidRDefault="00DD653E" w:rsidP="00404921">
            <w:pPr>
              <w:jc w:val="center"/>
              <w:rPr>
                <w:rFonts w:ascii="Times New Roman" w:hAnsi="Times New Roman" w:cs="Times New Roman"/>
                <w:color w:val="auto"/>
                <w:sz w:val="28"/>
                <w:szCs w:val="28"/>
              </w:rPr>
            </w:pPr>
          </w:p>
        </w:tc>
        <w:tc>
          <w:tcPr>
            <w:tcW w:w="579"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color w:val="auto"/>
                <w:sz w:val="28"/>
                <w:szCs w:val="28"/>
              </w:rPr>
              <w:t>Theo thực tế</w:t>
            </w:r>
          </w:p>
        </w:tc>
      </w:tr>
      <w:tr w:rsidR="00BA5318" w:rsidRPr="00DC4338" w:rsidTr="00404921">
        <w:trPr>
          <w:trHeight w:val="20"/>
          <w:jc w:val="center"/>
        </w:trPr>
        <w:tc>
          <w:tcPr>
            <w:tcW w:w="219"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color w:val="auto"/>
                <w:sz w:val="28"/>
                <w:szCs w:val="28"/>
              </w:rPr>
              <w:t>5</w:t>
            </w:r>
          </w:p>
        </w:tc>
        <w:tc>
          <w:tcPr>
            <w:tcW w:w="896"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rPr>
                <w:color w:val="auto"/>
                <w:sz w:val="28"/>
                <w:szCs w:val="28"/>
              </w:rPr>
            </w:pPr>
            <w:r w:rsidRPr="00DC4338">
              <w:rPr>
                <w:color w:val="auto"/>
                <w:sz w:val="28"/>
                <w:szCs w:val="28"/>
              </w:rPr>
              <w:t>Hành trình tìm kiếm mục tiêu</w:t>
            </w:r>
          </w:p>
        </w:tc>
        <w:tc>
          <w:tcPr>
            <w:tcW w:w="627"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color w:val="auto"/>
                <w:sz w:val="28"/>
                <w:szCs w:val="28"/>
              </w:rPr>
              <w:t>55</w:t>
            </w:r>
          </w:p>
        </w:tc>
        <w:tc>
          <w:tcPr>
            <w:tcW w:w="475" w:type="pct"/>
            <w:tcBorders>
              <w:top w:val="single" w:sz="4" w:space="0" w:color="auto"/>
              <w:left w:val="single" w:sz="4" w:space="0" w:color="auto"/>
            </w:tcBorders>
            <w:shd w:val="clear" w:color="auto" w:fill="FFFFFF"/>
            <w:vAlign w:val="center"/>
          </w:tcPr>
          <w:p w:rsidR="00DD653E" w:rsidRPr="00DC4338" w:rsidRDefault="00DD653E" w:rsidP="00404921">
            <w:pPr>
              <w:jc w:val="center"/>
              <w:rPr>
                <w:rFonts w:ascii="Times New Roman" w:hAnsi="Times New Roman" w:cs="Times New Roman"/>
                <w:color w:val="auto"/>
                <w:sz w:val="28"/>
                <w:szCs w:val="28"/>
              </w:rPr>
            </w:pPr>
          </w:p>
        </w:tc>
        <w:tc>
          <w:tcPr>
            <w:tcW w:w="626"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color w:val="auto"/>
                <w:sz w:val="28"/>
                <w:szCs w:val="28"/>
              </w:rPr>
              <w:t>50</w:t>
            </w:r>
          </w:p>
        </w:tc>
        <w:tc>
          <w:tcPr>
            <w:tcW w:w="476" w:type="pct"/>
            <w:tcBorders>
              <w:top w:val="single" w:sz="4" w:space="0" w:color="auto"/>
              <w:left w:val="single" w:sz="4" w:space="0" w:color="auto"/>
            </w:tcBorders>
            <w:shd w:val="clear" w:color="auto" w:fill="FFFFFF"/>
            <w:vAlign w:val="center"/>
          </w:tcPr>
          <w:p w:rsidR="00DD653E" w:rsidRPr="00DC4338" w:rsidRDefault="00DD653E" w:rsidP="00404921">
            <w:pPr>
              <w:jc w:val="center"/>
              <w:rPr>
                <w:rFonts w:ascii="Times New Roman" w:hAnsi="Times New Roman" w:cs="Times New Roman"/>
                <w:color w:val="auto"/>
                <w:sz w:val="28"/>
                <w:szCs w:val="28"/>
              </w:rPr>
            </w:pPr>
          </w:p>
        </w:tc>
        <w:tc>
          <w:tcPr>
            <w:tcW w:w="626"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color w:val="auto"/>
                <w:sz w:val="28"/>
                <w:szCs w:val="28"/>
              </w:rPr>
              <w:t>35</w:t>
            </w:r>
          </w:p>
        </w:tc>
        <w:tc>
          <w:tcPr>
            <w:tcW w:w="476" w:type="pct"/>
            <w:tcBorders>
              <w:top w:val="single" w:sz="4" w:space="0" w:color="auto"/>
              <w:left w:val="single" w:sz="4" w:space="0" w:color="auto"/>
            </w:tcBorders>
            <w:shd w:val="clear" w:color="auto" w:fill="FFFFFF"/>
            <w:vAlign w:val="center"/>
          </w:tcPr>
          <w:p w:rsidR="00DD653E" w:rsidRPr="00DC4338" w:rsidRDefault="00DD653E" w:rsidP="00404921">
            <w:pPr>
              <w:jc w:val="center"/>
              <w:rPr>
                <w:rFonts w:ascii="Times New Roman" w:hAnsi="Times New Roman" w:cs="Times New Roman"/>
                <w:color w:val="auto"/>
                <w:sz w:val="28"/>
                <w:szCs w:val="28"/>
              </w:rPr>
            </w:pPr>
          </w:p>
        </w:tc>
        <w:tc>
          <w:tcPr>
            <w:tcW w:w="579"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color w:val="auto"/>
                <w:sz w:val="28"/>
                <w:szCs w:val="28"/>
              </w:rPr>
              <w:t>Theo thực tế</w:t>
            </w:r>
          </w:p>
        </w:tc>
      </w:tr>
      <w:tr w:rsidR="00BA5318" w:rsidRPr="00DC4338" w:rsidTr="00404921">
        <w:trPr>
          <w:trHeight w:val="20"/>
          <w:jc w:val="center"/>
        </w:trPr>
        <w:tc>
          <w:tcPr>
            <w:tcW w:w="219"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color w:val="auto"/>
                <w:sz w:val="28"/>
                <w:szCs w:val="28"/>
              </w:rPr>
              <w:t>6</w:t>
            </w:r>
          </w:p>
        </w:tc>
        <w:tc>
          <w:tcPr>
            <w:tcW w:w="896"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rPr>
                <w:color w:val="auto"/>
                <w:sz w:val="28"/>
                <w:szCs w:val="28"/>
              </w:rPr>
            </w:pPr>
            <w:r w:rsidRPr="00DC4338">
              <w:rPr>
                <w:color w:val="auto"/>
                <w:sz w:val="28"/>
                <w:szCs w:val="28"/>
              </w:rPr>
              <w:t>Chạy hành trình có bảo quản thi thể</w:t>
            </w:r>
          </w:p>
        </w:tc>
        <w:tc>
          <w:tcPr>
            <w:tcW w:w="627"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color w:val="auto"/>
                <w:sz w:val="28"/>
                <w:szCs w:val="28"/>
              </w:rPr>
              <w:t>65</w:t>
            </w:r>
          </w:p>
        </w:tc>
        <w:tc>
          <w:tcPr>
            <w:tcW w:w="475" w:type="pct"/>
            <w:tcBorders>
              <w:top w:val="single" w:sz="4" w:space="0" w:color="auto"/>
              <w:left w:val="single" w:sz="4" w:space="0" w:color="auto"/>
            </w:tcBorders>
            <w:shd w:val="clear" w:color="auto" w:fill="FFFFFF"/>
            <w:vAlign w:val="center"/>
          </w:tcPr>
          <w:p w:rsidR="00DD653E" w:rsidRPr="00DC4338" w:rsidRDefault="00DD653E" w:rsidP="00404921">
            <w:pPr>
              <w:jc w:val="center"/>
              <w:rPr>
                <w:rFonts w:ascii="Times New Roman" w:hAnsi="Times New Roman" w:cs="Times New Roman"/>
                <w:color w:val="auto"/>
                <w:sz w:val="28"/>
                <w:szCs w:val="28"/>
              </w:rPr>
            </w:pPr>
          </w:p>
        </w:tc>
        <w:tc>
          <w:tcPr>
            <w:tcW w:w="626"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color w:val="auto"/>
                <w:sz w:val="28"/>
                <w:szCs w:val="28"/>
              </w:rPr>
              <w:t>55</w:t>
            </w:r>
          </w:p>
        </w:tc>
        <w:tc>
          <w:tcPr>
            <w:tcW w:w="476" w:type="pct"/>
            <w:tcBorders>
              <w:top w:val="single" w:sz="4" w:space="0" w:color="auto"/>
              <w:left w:val="single" w:sz="4" w:space="0" w:color="auto"/>
            </w:tcBorders>
            <w:shd w:val="clear" w:color="auto" w:fill="FFFFFF"/>
            <w:vAlign w:val="center"/>
          </w:tcPr>
          <w:p w:rsidR="00DD653E" w:rsidRPr="00DC4338" w:rsidRDefault="00DD653E" w:rsidP="00404921">
            <w:pPr>
              <w:jc w:val="center"/>
              <w:rPr>
                <w:rFonts w:ascii="Times New Roman" w:hAnsi="Times New Roman" w:cs="Times New Roman"/>
                <w:color w:val="auto"/>
                <w:sz w:val="28"/>
                <w:szCs w:val="28"/>
              </w:rPr>
            </w:pPr>
          </w:p>
        </w:tc>
        <w:tc>
          <w:tcPr>
            <w:tcW w:w="626"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rFonts w:eastAsia="Arial"/>
                <w:color w:val="auto"/>
                <w:sz w:val="28"/>
                <w:szCs w:val="28"/>
              </w:rPr>
              <w:t>-</w:t>
            </w:r>
          </w:p>
        </w:tc>
        <w:tc>
          <w:tcPr>
            <w:tcW w:w="476" w:type="pct"/>
            <w:tcBorders>
              <w:top w:val="single" w:sz="4" w:space="0" w:color="auto"/>
              <w:left w:val="single" w:sz="4" w:space="0" w:color="auto"/>
            </w:tcBorders>
            <w:shd w:val="clear" w:color="auto" w:fill="FFFFFF"/>
            <w:vAlign w:val="center"/>
          </w:tcPr>
          <w:p w:rsidR="00DD653E" w:rsidRPr="00DC4338" w:rsidRDefault="00DD653E" w:rsidP="00404921">
            <w:pPr>
              <w:jc w:val="center"/>
              <w:rPr>
                <w:rFonts w:ascii="Times New Roman" w:hAnsi="Times New Roman" w:cs="Times New Roman"/>
                <w:color w:val="auto"/>
                <w:sz w:val="28"/>
                <w:szCs w:val="28"/>
              </w:rPr>
            </w:pPr>
          </w:p>
        </w:tc>
        <w:tc>
          <w:tcPr>
            <w:tcW w:w="579"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color w:val="auto"/>
                <w:sz w:val="28"/>
                <w:szCs w:val="28"/>
              </w:rPr>
              <w:t>Theo thực tế</w:t>
            </w:r>
          </w:p>
        </w:tc>
      </w:tr>
      <w:tr w:rsidR="00BA5318" w:rsidRPr="00DC4338" w:rsidTr="00404921">
        <w:trPr>
          <w:trHeight w:val="20"/>
          <w:jc w:val="center"/>
        </w:trPr>
        <w:tc>
          <w:tcPr>
            <w:tcW w:w="219"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color w:val="auto"/>
                <w:sz w:val="28"/>
                <w:szCs w:val="28"/>
              </w:rPr>
              <w:t>7</w:t>
            </w:r>
          </w:p>
        </w:tc>
        <w:tc>
          <w:tcPr>
            <w:tcW w:w="896"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rPr>
                <w:color w:val="auto"/>
                <w:sz w:val="28"/>
                <w:szCs w:val="28"/>
              </w:rPr>
            </w:pPr>
            <w:r w:rsidRPr="00DC4338">
              <w:rPr>
                <w:color w:val="auto"/>
                <w:sz w:val="28"/>
                <w:szCs w:val="28"/>
              </w:rPr>
              <w:t>Chạy bơm cứu hỏa do máy phát điện lai</w:t>
            </w:r>
          </w:p>
        </w:tc>
        <w:tc>
          <w:tcPr>
            <w:tcW w:w="627"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color w:val="auto"/>
                <w:sz w:val="28"/>
                <w:szCs w:val="28"/>
              </w:rPr>
              <w:t>60</w:t>
            </w:r>
          </w:p>
        </w:tc>
        <w:tc>
          <w:tcPr>
            <w:tcW w:w="475" w:type="pct"/>
            <w:tcBorders>
              <w:top w:val="single" w:sz="4" w:space="0" w:color="auto"/>
              <w:left w:val="single" w:sz="4" w:space="0" w:color="auto"/>
            </w:tcBorders>
            <w:shd w:val="clear" w:color="auto" w:fill="FFFFFF"/>
            <w:vAlign w:val="center"/>
          </w:tcPr>
          <w:p w:rsidR="00DD653E" w:rsidRPr="00DC4338" w:rsidRDefault="00DD653E" w:rsidP="00404921">
            <w:pPr>
              <w:jc w:val="center"/>
              <w:rPr>
                <w:rFonts w:ascii="Times New Roman" w:hAnsi="Times New Roman" w:cs="Times New Roman"/>
                <w:color w:val="auto"/>
                <w:sz w:val="28"/>
                <w:szCs w:val="28"/>
              </w:rPr>
            </w:pPr>
          </w:p>
        </w:tc>
        <w:tc>
          <w:tcPr>
            <w:tcW w:w="626"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color w:val="auto"/>
                <w:sz w:val="28"/>
                <w:szCs w:val="28"/>
              </w:rPr>
              <w:t>24,5</w:t>
            </w:r>
          </w:p>
        </w:tc>
        <w:tc>
          <w:tcPr>
            <w:tcW w:w="476" w:type="pct"/>
            <w:tcBorders>
              <w:top w:val="single" w:sz="4" w:space="0" w:color="auto"/>
              <w:left w:val="single" w:sz="4" w:space="0" w:color="auto"/>
            </w:tcBorders>
            <w:shd w:val="clear" w:color="auto" w:fill="FFFFFF"/>
            <w:vAlign w:val="center"/>
          </w:tcPr>
          <w:p w:rsidR="00DD653E" w:rsidRPr="00DC4338" w:rsidRDefault="00DD653E" w:rsidP="00404921">
            <w:pPr>
              <w:jc w:val="center"/>
              <w:rPr>
                <w:rFonts w:ascii="Times New Roman" w:hAnsi="Times New Roman" w:cs="Times New Roman"/>
                <w:color w:val="auto"/>
                <w:sz w:val="28"/>
                <w:szCs w:val="28"/>
              </w:rPr>
            </w:pPr>
          </w:p>
        </w:tc>
        <w:tc>
          <w:tcPr>
            <w:tcW w:w="626"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rFonts w:eastAsia="Arial"/>
                <w:color w:val="auto"/>
                <w:sz w:val="28"/>
                <w:szCs w:val="28"/>
              </w:rPr>
              <w:t>-</w:t>
            </w:r>
          </w:p>
        </w:tc>
        <w:tc>
          <w:tcPr>
            <w:tcW w:w="476" w:type="pct"/>
            <w:tcBorders>
              <w:top w:val="single" w:sz="4" w:space="0" w:color="auto"/>
              <w:left w:val="single" w:sz="4" w:space="0" w:color="auto"/>
            </w:tcBorders>
            <w:shd w:val="clear" w:color="auto" w:fill="FFFFFF"/>
            <w:vAlign w:val="center"/>
          </w:tcPr>
          <w:p w:rsidR="00DD653E" w:rsidRPr="00DC4338" w:rsidRDefault="00DD653E" w:rsidP="00404921">
            <w:pPr>
              <w:jc w:val="center"/>
              <w:rPr>
                <w:rFonts w:ascii="Times New Roman" w:hAnsi="Times New Roman" w:cs="Times New Roman"/>
                <w:color w:val="auto"/>
                <w:sz w:val="28"/>
                <w:szCs w:val="28"/>
              </w:rPr>
            </w:pPr>
          </w:p>
        </w:tc>
        <w:tc>
          <w:tcPr>
            <w:tcW w:w="579"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color w:val="auto"/>
                <w:sz w:val="28"/>
                <w:szCs w:val="28"/>
              </w:rPr>
              <w:t>Theo thực tế</w:t>
            </w:r>
          </w:p>
        </w:tc>
      </w:tr>
      <w:tr w:rsidR="00BA5318" w:rsidRPr="00DC4338" w:rsidTr="00404921">
        <w:trPr>
          <w:trHeight w:val="20"/>
          <w:jc w:val="center"/>
        </w:trPr>
        <w:tc>
          <w:tcPr>
            <w:tcW w:w="219"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color w:val="auto"/>
                <w:sz w:val="28"/>
                <w:szCs w:val="28"/>
              </w:rPr>
              <w:t>8</w:t>
            </w:r>
          </w:p>
        </w:tc>
        <w:tc>
          <w:tcPr>
            <w:tcW w:w="896"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rPr>
                <w:color w:val="auto"/>
                <w:sz w:val="28"/>
                <w:szCs w:val="28"/>
              </w:rPr>
            </w:pPr>
            <w:r w:rsidRPr="00DC4338">
              <w:rPr>
                <w:color w:val="auto"/>
                <w:sz w:val="28"/>
                <w:szCs w:val="28"/>
              </w:rPr>
              <w:t>Ma nơ tiếp cận mục tiêu</w:t>
            </w:r>
          </w:p>
        </w:tc>
        <w:tc>
          <w:tcPr>
            <w:tcW w:w="627"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color w:val="auto"/>
                <w:sz w:val="28"/>
                <w:szCs w:val="28"/>
              </w:rPr>
              <w:t>60</w:t>
            </w:r>
          </w:p>
        </w:tc>
        <w:tc>
          <w:tcPr>
            <w:tcW w:w="475" w:type="pct"/>
            <w:tcBorders>
              <w:top w:val="single" w:sz="4" w:space="0" w:color="auto"/>
              <w:left w:val="single" w:sz="4" w:space="0" w:color="auto"/>
            </w:tcBorders>
            <w:shd w:val="clear" w:color="auto" w:fill="FFFFFF"/>
            <w:vAlign w:val="center"/>
          </w:tcPr>
          <w:p w:rsidR="00DD653E" w:rsidRPr="00DC4338" w:rsidRDefault="00DD653E" w:rsidP="00404921">
            <w:pPr>
              <w:jc w:val="center"/>
              <w:rPr>
                <w:rFonts w:ascii="Times New Roman" w:hAnsi="Times New Roman" w:cs="Times New Roman"/>
                <w:color w:val="auto"/>
                <w:sz w:val="28"/>
                <w:szCs w:val="28"/>
              </w:rPr>
            </w:pPr>
          </w:p>
        </w:tc>
        <w:tc>
          <w:tcPr>
            <w:tcW w:w="626"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color w:val="auto"/>
                <w:sz w:val="28"/>
                <w:szCs w:val="28"/>
              </w:rPr>
              <w:t>55</w:t>
            </w:r>
          </w:p>
        </w:tc>
        <w:tc>
          <w:tcPr>
            <w:tcW w:w="476" w:type="pct"/>
            <w:tcBorders>
              <w:top w:val="single" w:sz="4" w:space="0" w:color="auto"/>
              <w:left w:val="single" w:sz="4" w:space="0" w:color="auto"/>
            </w:tcBorders>
            <w:shd w:val="clear" w:color="auto" w:fill="FFFFFF"/>
            <w:vAlign w:val="center"/>
          </w:tcPr>
          <w:p w:rsidR="00DD653E" w:rsidRPr="00DC4338" w:rsidRDefault="00DD653E" w:rsidP="00404921">
            <w:pPr>
              <w:jc w:val="center"/>
              <w:rPr>
                <w:rFonts w:ascii="Times New Roman" w:hAnsi="Times New Roman" w:cs="Times New Roman"/>
                <w:color w:val="auto"/>
                <w:sz w:val="28"/>
                <w:szCs w:val="28"/>
              </w:rPr>
            </w:pPr>
          </w:p>
        </w:tc>
        <w:tc>
          <w:tcPr>
            <w:tcW w:w="626"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color w:val="auto"/>
                <w:sz w:val="28"/>
                <w:szCs w:val="28"/>
              </w:rPr>
              <w:t>40</w:t>
            </w:r>
          </w:p>
        </w:tc>
        <w:tc>
          <w:tcPr>
            <w:tcW w:w="476" w:type="pct"/>
            <w:tcBorders>
              <w:top w:val="single" w:sz="4" w:space="0" w:color="auto"/>
              <w:left w:val="single" w:sz="4" w:space="0" w:color="auto"/>
            </w:tcBorders>
            <w:shd w:val="clear" w:color="auto" w:fill="FFFFFF"/>
            <w:vAlign w:val="center"/>
          </w:tcPr>
          <w:p w:rsidR="00DD653E" w:rsidRPr="00DC4338" w:rsidRDefault="00DD653E" w:rsidP="00404921">
            <w:pPr>
              <w:jc w:val="center"/>
              <w:rPr>
                <w:rFonts w:ascii="Times New Roman" w:hAnsi="Times New Roman" w:cs="Times New Roman"/>
                <w:color w:val="auto"/>
                <w:sz w:val="28"/>
                <w:szCs w:val="28"/>
              </w:rPr>
            </w:pPr>
          </w:p>
        </w:tc>
        <w:tc>
          <w:tcPr>
            <w:tcW w:w="579"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color w:val="auto"/>
                <w:sz w:val="28"/>
                <w:szCs w:val="28"/>
              </w:rPr>
              <w:t>Theo thực tế</w:t>
            </w:r>
          </w:p>
        </w:tc>
      </w:tr>
      <w:tr w:rsidR="00BA5318" w:rsidRPr="00DC4338" w:rsidTr="00404921">
        <w:trPr>
          <w:trHeight w:val="20"/>
          <w:jc w:val="center"/>
        </w:trPr>
        <w:tc>
          <w:tcPr>
            <w:tcW w:w="219"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color w:val="auto"/>
                <w:sz w:val="28"/>
                <w:szCs w:val="28"/>
              </w:rPr>
              <w:t>9</w:t>
            </w:r>
          </w:p>
        </w:tc>
        <w:tc>
          <w:tcPr>
            <w:tcW w:w="896"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rPr>
                <w:color w:val="auto"/>
                <w:sz w:val="28"/>
                <w:szCs w:val="28"/>
              </w:rPr>
            </w:pPr>
            <w:r w:rsidRPr="00DC4338">
              <w:rPr>
                <w:color w:val="auto"/>
                <w:sz w:val="28"/>
                <w:szCs w:val="28"/>
              </w:rPr>
              <w:t>Ma nơ cập vị trí neo đậu</w:t>
            </w:r>
          </w:p>
        </w:tc>
        <w:tc>
          <w:tcPr>
            <w:tcW w:w="627"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color w:val="auto"/>
                <w:sz w:val="28"/>
                <w:szCs w:val="28"/>
              </w:rPr>
              <w:t>60</w:t>
            </w:r>
          </w:p>
        </w:tc>
        <w:tc>
          <w:tcPr>
            <w:tcW w:w="475" w:type="pct"/>
            <w:tcBorders>
              <w:top w:val="single" w:sz="4" w:space="0" w:color="auto"/>
              <w:left w:val="single" w:sz="4" w:space="0" w:color="auto"/>
            </w:tcBorders>
            <w:shd w:val="clear" w:color="auto" w:fill="FFFFFF"/>
            <w:vAlign w:val="center"/>
          </w:tcPr>
          <w:p w:rsidR="00DD653E" w:rsidRPr="00DC4338" w:rsidRDefault="00DD653E" w:rsidP="00404921">
            <w:pPr>
              <w:jc w:val="center"/>
              <w:rPr>
                <w:rFonts w:ascii="Times New Roman" w:hAnsi="Times New Roman" w:cs="Times New Roman"/>
                <w:color w:val="auto"/>
                <w:sz w:val="28"/>
                <w:szCs w:val="28"/>
              </w:rPr>
            </w:pPr>
          </w:p>
        </w:tc>
        <w:tc>
          <w:tcPr>
            <w:tcW w:w="626"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color w:val="auto"/>
                <w:sz w:val="28"/>
                <w:szCs w:val="28"/>
              </w:rPr>
              <w:t>55</w:t>
            </w:r>
          </w:p>
        </w:tc>
        <w:tc>
          <w:tcPr>
            <w:tcW w:w="476" w:type="pct"/>
            <w:tcBorders>
              <w:top w:val="single" w:sz="4" w:space="0" w:color="auto"/>
              <w:left w:val="single" w:sz="4" w:space="0" w:color="auto"/>
            </w:tcBorders>
            <w:shd w:val="clear" w:color="auto" w:fill="FFFFFF"/>
            <w:vAlign w:val="center"/>
          </w:tcPr>
          <w:p w:rsidR="00DD653E" w:rsidRPr="00DC4338" w:rsidRDefault="00DD653E" w:rsidP="00404921">
            <w:pPr>
              <w:jc w:val="center"/>
              <w:rPr>
                <w:rFonts w:ascii="Times New Roman" w:hAnsi="Times New Roman" w:cs="Times New Roman"/>
                <w:color w:val="auto"/>
                <w:sz w:val="28"/>
                <w:szCs w:val="28"/>
              </w:rPr>
            </w:pPr>
          </w:p>
        </w:tc>
        <w:tc>
          <w:tcPr>
            <w:tcW w:w="626"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color w:val="auto"/>
                <w:sz w:val="28"/>
                <w:szCs w:val="28"/>
              </w:rPr>
              <w:t>40</w:t>
            </w:r>
          </w:p>
        </w:tc>
        <w:tc>
          <w:tcPr>
            <w:tcW w:w="476" w:type="pct"/>
            <w:tcBorders>
              <w:top w:val="single" w:sz="4" w:space="0" w:color="auto"/>
              <w:left w:val="single" w:sz="4" w:space="0" w:color="auto"/>
            </w:tcBorders>
            <w:shd w:val="clear" w:color="auto" w:fill="FFFFFF"/>
            <w:vAlign w:val="center"/>
          </w:tcPr>
          <w:p w:rsidR="00DD653E" w:rsidRPr="00DC4338" w:rsidRDefault="00DD653E" w:rsidP="00404921">
            <w:pPr>
              <w:jc w:val="center"/>
              <w:rPr>
                <w:rFonts w:ascii="Times New Roman" w:hAnsi="Times New Roman" w:cs="Times New Roman"/>
                <w:color w:val="auto"/>
                <w:sz w:val="28"/>
                <w:szCs w:val="28"/>
              </w:rPr>
            </w:pPr>
          </w:p>
        </w:tc>
        <w:tc>
          <w:tcPr>
            <w:tcW w:w="579"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color w:val="auto"/>
                <w:sz w:val="28"/>
                <w:szCs w:val="28"/>
              </w:rPr>
              <w:t>0,25</w:t>
            </w:r>
          </w:p>
        </w:tc>
      </w:tr>
      <w:tr w:rsidR="00BA5318" w:rsidRPr="00DC4338" w:rsidTr="00404921">
        <w:trPr>
          <w:trHeight w:val="20"/>
          <w:jc w:val="center"/>
        </w:trPr>
        <w:tc>
          <w:tcPr>
            <w:tcW w:w="219"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color w:val="auto"/>
                <w:sz w:val="28"/>
                <w:szCs w:val="28"/>
              </w:rPr>
              <w:t>10</w:t>
            </w:r>
          </w:p>
        </w:tc>
        <w:tc>
          <w:tcPr>
            <w:tcW w:w="896"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rPr>
                <w:color w:val="auto"/>
                <w:sz w:val="28"/>
                <w:szCs w:val="28"/>
              </w:rPr>
            </w:pPr>
            <w:r w:rsidRPr="00DC4338">
              <w:rPr>
                <w:color w:val="auto"/>
                <w:sz w:val="28"/>
                <w:szCs w:val="28"/>
              </w:rPr>
              <w:t>Nghỉ máy</w:t>
            </w:r>
          </w:p>
        </w:tc>
        <w:tc>
          <w:tcPr>
            <w:tcW w:w="627"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color w:val="auto"/>
                <w:sz w:val="28"/>
                <w:szCs w:val="28"/>
              </w:rPr>
              <w:t>50</w:t>
            </w:r>
          </w:p>
        </w:tc>
        <w:tc>
          <w:tcPr>
            <w:tcW w:w="475" w:type="pct"/>
            <w:tcBorders>
              <w:top w:val="single" w:sz="4" w:space="0" w:color="auto"/>
              <w:left w:val="single" w:sz="4" w:space="0" w:color="auto"/>
            </w:tcBorders>
            <w:shd w:val="clear" w:color="auto" w:fill="FFFFFF"/>
            <w:vAlign w:val="center"/>
          </w:tcPr>
          <w:p w:rsidR="00DD653E" w:rsidRPr="00DC4338" w:rsidRDefault="00DD653E" w:rsidP="00404921">
            <w:pPr>
              <w:jc w:val="center"/>
              <w:rPr>
                <w:rFonts w:ascii="Times New Roman" w:hAnsi="Times New Roman" w:cs="Times New Roman"/>
                <w:color w:val="auto"/>
                <w:sz w:val="28"/>
                <w:szCs w:val="28"/>
              </w:rPr>
            </w:pPr>
          </w:p>
        </w:tc>
        <w:tc>
          <w:tcPr>
            <w:tcW w:w="626"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color w:val="auto"/>
                <w:sz w:val="28"/>
                <w:szCs w:val="28"/>
              </w:rPr>
              <w:t>45</w:t>
            </w:r>
          </w:p>
        </w:tc>
        <w:tc>
          <w:tcPr>
            <w:tcW w:w="476" w:type="pct"/>
            <w:tcBorders>
              <w:top w:val="single" w:sz="4" w:space="0" w:color="auto"/>
              <w:left w:val="single" w:sz="4" w:space="0" w:color="auto"/>
            </w:tcBorders>
            <w:shd w:val="clear" w:color="auto" w:fill="FFFFFF"/>
            <w:vAlign w:val="center"/>
          </w:tcPr>
          <w:p w:rsidR="00DD653E" w:rsidRPr="00DC4338" w:rsidRDefault="00DD653E" w:rsidP="00404921">
            <w:pPr>
              <w:jc w:val="center"/>
              <w:rPr>
                <w:rFonts w:ascii="Times New Roman" w:hAnsi="Times New Roman" w:cs="Times New Roman"/>
                <w:color w:val="auto"/>
                <w:sz w:val="28"/>
                <w:szCs w:val="28"/>
              </w:rPr>
            </w:pPr>
          </w:p>
        </w:tc>
        <w:tc>
          <w:tcPr>
            <w:tcW w:w="626"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color w:val="auto"/>
                <w:sz w:val="28"/>
                <w:szCs w:val="28"/>
              </w:rPr>
              <w:t>35</w:t>
            </w:r>
          </w:p>
        </w:tc>
        <w:tc>
          <w:tcPr>
            <w:tcW w:w="476" w:type="pct"/>
            <w:tcBorders>
              <w:top w:val="single" w:sz="4" w:space="0" w:color="auto"/>
              <w:left w:val="single" w:sz="4" w:space="0" w:color="auto"/>
            </w:tcBorders>
            <w:shd w:val="clear" w:color="auto" w:fill="FFFFFF"/>
            <w:vAlign w:val="center"/>
          </w:tcPr>
          <w:p w:rsidR="00DD653E" w:rsidRPr="00DC4338" w:rsidRDefault="00DD653E" w:rsidP="00404921">
            <w:pPr>
              <w:jc w:val="center"/>
              <w:rPr>
                <w:rFonts w:ascii="Times New Roman" w:hAnsi="Times New Roman" w:cs="Times New Roman"/>
                <w:color w:val="auto"/>
                <w:sz w:val="28"/>
                <w:szCs w:val="28"/>
              </w:rPr>
            </w:pPr>
          </w:p>
        </w:tc>
        <w:tc>
          <w:tcPr>
            <w:tcW w:w="579"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color w:val="auto"/>
                <w:sz w:val="28"/>
                <w:szCs w:val="28"/>
              </w:rPr>
              <w:t>0,1</w:t>
            </w:r>
          </w:p>
        </w:tc>
      </w:tr>
      <w:tr w:rsidR="00BA5318" w:rsidRPr="00DC4338" w:rsidTr="00404921">
        <w:trPr>
          <w:trHeight w:val="20"/>
          <w:jc w:val="center"/>
        </w:trPr>
        <w:tc>
          <w:tcPr>
            <w:tcW w:w="219"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color w:val="auto"/>
                <w:sz w:val="28"/>
                <w:szCs w:val="28"/>
              </w:rPr>
              <w:t>11</w:t>
            </w:r>
          </w:p>
        </w:tc>
        <w:tc>
          <w:tcPr>
            <w:tcW w:w="896"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rPr>
                <w:color w:val="auto"/>
                <w:sz w:val="28"/>
                <w:szCs w:val="28"/>
              </w:rPr>
            </w:pPr>
            <w:r w:rsidRPr="00DC4338">
              <w:rPr>
                <w:color w:val="auto"/>
                <w:sz w:val="28"/>
                <w:szCs w:val="28"/>
              </w:rPr>
              <w:t>Chạy máy phát điện phục vụ sinh hoạt (**)</w:t>
            </w:r>
          </w:p>
        </w:tc>
        <w:tc>
          <w:tcPr>
            <w:tcW w:w="627"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color w:val="auto"/>
                <w:sz w:val="28"/>
                <w:szCs w:val="28"/>
              </w:rPr>
              <w:t>40</w:t>
            </w:r>
          </w:p>
        </w:tc>
        <w:tc>
          <w:tcPr>
            <w:tcW w:w="475" w:type="pct"/>
            <w:tcBorders>
              <w:top w:val="single" w:sz="4" w:space="0" w:color="auto"/>
              <w:left w:val="single" w:sz="4" w:space="0" w:color="auto"/>
            </w:tcBorders>
            <w:shd w:val="clear" w:color="auto" w:fill="FFFFFF"/>
            <w:vAlign w:val="center"/>
          </w:tcPr>
          <w:p w:rsidR="00DD653E" w:rsidRPr="00DC4338" w:rsidRDefault="00DD653E" w:rsidP="00404921">
            <w:pPr>
              <w:jc w:val="center"/>
              <w:rPr>
                <w:rFonts w:ascii="Times New Roman" w:hAnsi="Times New Roman" w:cs="Times New Roman"/>
                <w:color w:val="auto"/>
                <w:sz w:val="28"/>
                <w:szCs w:val="28"/>
              </w:rPr>
            </w:pPr>
          </w:p>
        </w:tc>
        <w:tc>
          <w:tcPr>
            <w:tcW w:w="626"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color w:val="auto"/>
                <w:sz w:val="28"/>
                <w:szCs w:val="28"/>
              </w:rPr>
              <w:t>35</w:t>
            </w:r>
          </w:p>
        </w:tc>
        <w:tc>
          <w:tcPr>
            <w:tcW w:w="476" w:type="pct"/>
            <w:tcBorders>
              <w:top w:val="single" w:sz="4" w:space="0" w:color="auto"/>
              <w:left w:val="single" w:sz="4" w:space="0" w:color="auto"/>
            </w:tcBorders>
            <w:shd w:val="clear" w:color="auto" w:fill="FFFFFF"/>
            <w:vAlign w:val="center"/>
          </w:tcPr>
          <w:p w:rsidR="00DD653E" w:rsidRPr="00DC4338" w:rsidRDefault="00DD653E" w:rsidP="00404921">
            <w:pPr>
              <w:jc w:val="center"/>
              <w:rPr>
                <w:rFonts w:ascii="Times New Roman" w:hAnsi="Times New Roman" w:cs="Times New Roman"/>
                <w:color w:val="auto"/>
                <w:sz w:val="28"/>
                <w:szCs w:val="28"/>
              </w:rPr>
            </w:pPr>
          </w:p>
        </w:tc>
        <w:tc>
          <w:tcPr>
            <w:tcW w:w="626"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color w:val="auto"/>
                <w:sz w:val="28"/>
                <w:szCs w:val="28"/>
              </w:rPr>
              <w:t>30</w:t>
            </w:r>
          </w:p>
        </w:tc>
        <w:tc>
          <w:tcPr>
            <w:tcW w:w="476" w:type="pct"/>
            <w:tcBorders>
              <w:top w:val="single" w:sz="4" w:space="0" w:color="auto"/>
              <w:left w:val="single" w:sz="4" w:space="0" w:color="auto"/>
            </w:tcBorders>
            <w:shd w:val="clear" w:color="auto" w:fill="FFFFFF"/>
            <w:vAlign w:val="center"/>
          </w:tcPr>
          <w:p w:rsidR="00DD653E" w:rsidRPr="00DC4338" w:rsidRDefault="00DD653E" w:rsidP="00404921">
            <w:pPr>
              <w:jc w:val="center"/>
              <w:rPr>
                <w:rFonts w:ascii="Times New Roman" w:hAnsi="Times New Roman" w:cs="Times New Roman"/>
                <w:color w:val="auto"/>
                <w:sz w:val="28"/>
                <w:szCs w:val="28"/>
              </w:rPr>
            </w:pPr>
          </w:p>
        </w:tc>
        <w:tc>
          <w:tcPr>
            <w:tcW w:w="579"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color w:val="auto"/>
                <w:sz w:val="28"/>
                <w:szCs w:val="28"/>
              </w:rPr>
              <w:t>Theo thực tế</w:t>
            </w:r>
          </w:p>
        </w:tc>
      </w:tr>
      <w:tr w:rsidR="00BA5318" w:rsidRPr="00DC4338" w:rsidTr="00404921">
        <w:trPr>
          <w:trHeight w:val="20"/>
          <w:jc w:val="center"/>
        </w:trPr>
        <w:tc>
          <w:tcPr>
            <w:tcW w:w="219"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b/>
                <w:bCs/>
                <w:color w:val="auto"/>
                <w:sz w:val="28"/>
                <w:szCs w:val="28"/>
              </w:rPr>
              <w:t>III</w:t>
            </w:r>
          </w:p>
        </w:tc>
        <w:tc>
          <w:tcPr>
            <w:tcW w:w="896" w:type="pct"/>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rPr>
                <w:color w:val="auto"/>
                <w:sz w:val="28"/>
                <w:szCs w:val="28"/>
              </w:rPr>
            </w:pPr>
            <w:r w:rsidRPr="00DC4338">
              <w:rPr>
                <w:b/>
                <w:bCs/>
                <w:color w:val="auto"/>
                <w:sz w:val="28"/>
                <w:szCs w:val="28"/>
              </w:rPr>
              <w:t>Động cơ máy chính</w:t>
            </w:r>
          </w:p>
          <w:p w:rsidR="00DD653E" w:rsidRPr="00DC4338" w:rsidRDefault="006D73F4" w:rsidP="00404921">
            <w:pPr>
              <w:pStyle w:val="Khc0"/>
              <w:spacing w:after="0" w:line="240" w:lineRule="auto"/>
              <w:ind w:firstLine="0"/>
              <w:rPr>
                <w:color w:val="auto"/>
                <w:sz w:val="28"/>
                <w:szCs w:val="28"/>
              </w:rPr>
            </w:pPr>
            <w:r w:rsidRPr="00DC4338">
              <w:rPr>
                <w:color w:val="auto"/>
                <w:sz w:val="28"/>
                <w:szCs w:val="28"/>
              </w:rPr>
              <w:t>(Xuồng cấp cứu)</w:t>
            </w:r>
          </w:p>
        </w:tc>
        <w:tc>
          <w:tcPr>
            <w:tcW w:w="1102" w:type="pct"/>
            <w:gridSpan w:val="2"/>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b/>
                <w:bCs/>
                <w:color w:val="auto"/>
                <w:sz w:val="28"/>
                <w:szCs w:val="28"/>
              </w:rPr>
              <w:t>Mức công suất khai thác (% Neđm)</w:t>
            </w:r>
          </w:p>
        </w:tc>
        <w:tc>
          <w:tcPr>
            <w:tcW w:w="1102" w:type="pct"/>
            <w:gridSpan w:val="2"/>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b/>
                <w:bCs/>
                <w:color w:val="auto"/>
                <w:sz w:val="28"/>
                <w:szCs w:val="28"/>
              </w:rPr>
              <w:t>Mức công suất khai thác (% Neđm)</w:t>
            </w:r>
          </w:p>
        </w:tc>
        <w:tc>
          <w:tcPr>
            <w:tcW w:w="1102" w:type="pct"/>
            <w:gridSpan w:val="2"/>
            <w:tcBorders>
              <w:top w:val="single" w:sz="4" w:space="0" w:color="auto"/>
              <w:left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b/>
                <w:bCs/>
                <w:color w:val="auto"/>
                <w:sz w:val="28"/>
                <w:szCs w:val="28"/>
              </w:rPr>
              <w:t>Mức công suất khai thác (% Neđm)</w:t>
            </w:r>
          </w:p>
        </w:tc>
        <w:tc>
          <w:tcPr>
            <w:tcW w:w="579"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b/>
                <w:bCs/>
                <w:color w:val="auto"/>
                <w:sz w:val="28"/>
                <w:szCs w:val="28"/>
              </w:rPr>
              <w:t>Thời gian hoạt động (giờ/lần)</w:t>
            </w:r>
          </w:p>
        </w:tc>
      </w:tr>
      <w:tr w:rsidR="00BA5318" w:rsidRPr="00DC4338" w:rsidTr="00404921">
        <w:trPr>
          <w:trHeight w:val="20"/>
          <w:jc w:val="center"/>
        </w:trPr>
        <w:tc>
          <w:tcPr>
            <w:tcW w:w="219" w:type="pct"/>
            <w:tcBorders>
              <w:top w:val="single" w:sz="4" w:space="0" w:color="auto"/>
              <w:left w:val="single" w:sz="4" w:space="0" w:color="auto"/>
              <w:bottom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color w:val="auto"/>
                <w:sz w:val="28"/>
                <w:szCs w:val="28"/>
              </w:rPr>
              <w:lastRenderedPageBreak/>
              <w:t>1</w:t>
            </w:r>
          </w:p>
        </w:tc>
        <w:tc>
          <w:tcPr>
            <w:tcW w:w="896" w:type="pct"/>
            <w:tcBorders>
              <w:top w:val="single" w:sz="4" w:space="0" w:color="auto"/>
              <w:left w:val="single" w:sz="4" w:space="0" w:color="auto"/>
              <w:bottom w:val="single" w:sz="4" w:space="0" w:color="auto"/>
            </w:tcBorders>
            <w:shd w:val="clear" w:color="auto" w:fill="FFFFFF"/>
            <w:vAlign w:val="center"/>
          </w:tcPr>
          <w:p w:rsidR="00DD653E" w:rsidRPr="00DC4338" w:rsidRDefault="006D73F4" w:rsidP="00404921">
            <w:pPr>
              <w:pStyle w:val="Khc0"/>
              <w:spacing w:after="0" w:line="240" w:lineRule="auto"/>
              <w:ind w:firstLine="0"/>
              <w:rPr>
                <w:color w:val="auto"/>
                <w:sz w:val="28"/>
                <w:szCs w:val="28"/>
              </w:rPr>
            </w:pPr>
            <w:r w:rsidRPr="00DC4338">
              <w:rPr>
                <w:color w:val="auto"/>
                <w:sz w:val="28"/>
                <w:szCs w:val="28"/>
              </w:rPr>
              <w:t>Hành trình</w:t>
            </w:r>
          </w:p>
        </w:tc>
        <w:tc>
          <w:tcPr>
            <w:tcW w:w="1102" w:type="pct"/>
            <w:gridSpan w:val="2"/>
            <w:tcBorders>
              <w:top w:val="single" w:sz="4" w:space="0" w:color="auto"/>
              <w:left w:val="single" w:sz="4" w:space="0" w:color="auto"/>
              <w:bottom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color w:val="auto"/>
                <w:sz w:val="28"/>
                <w:szCs w:val="28"/>
              </w:rPr>
              <w:t>85</w:t>
            </w:r>
          </w:p>
        </w:tc>
        <w:tc>
          <w:tcPr>
            <w:tcW w:w="1102" w:type="pct"/>
            <w:gridSpan w:val="2"/>
            <w:tcBorders>
              <w:top w:val="single" w:sz="4" w:space="0" w:color="auto"/>
              <w:left w:val="single" w:sz="4" w:space="0" w:color="auto"/>
              <w:bottom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color w:val="auto"/>
                <w:sz w:val="28"/>
                <w:szCs w:val="28"/>
              </w:rPr>
              <w:t>85</w:t>
            </w:r>
          </w:p>
        </w:tc>
        <w:tc>
          <w:tcPr>
            <w:tcW w:w="1102" w:type="pct"/>
            <w:gridSpan w:val="2"/>
            <w:tcBorders>
              <w:top w:val="single" w:sz="4" w:space="0" w:color="auto"/>
              <w:left w:val="single" w:sz="4" w:space="0" w:color="auto"/>
              <w:bottom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color w:val="auto"/>
                <w:sz w:val="28"/>
                <w:szCs w:val="28"/>
              </w:rPr>
              <w:t>85</w:t>
            </w:r>
          </w:p>
        </w:tc>
        <w:tc>
          <w:tcPr>
            <w:tcW w:w="579" w:type="pct"/>
            <w:tcBorders>
              <w:top w:val="single" w:sz="4" w:space="0" w:color="auto"/>
              <w:left w:val="single" w:sz="4" w:space="0" w:color="auto"/>
              <w:bottom w:val="single" w:sz="4" w:space="0" w:color="auto"/>
              <w:right w:val="single" w:sz="4" w:space="0" w:color="auto"/>
            </w:tcBorders>
            <w:shd w:val="clear" w:color="auto" w:fill="FFFFFF"/>
            <w:vAlign w:val="center"/>
          </w:tcPr>
          <w:p w:rsidR="00DD653E" w:rsidRPr="00DC4338" w:rsidRDefault="006D73F4" w:rsidP="00404921">
            <w:pPr>
              <w:pStyle w:val="Khc0"/>
              <w:spacing w:after="0" w:line="240" w:lineRule="auto"/>
              <w:ind w:firstLine="0"/>
              <w:jc w:val="center"/>
              <w:rPr>
                <w:color w:val="auto"/>
                <w:sz w:val="28"/>
                <w:szCs w:val="28"/>
              </w:rPr>
            </w:pPr>
            <w:r w:rsidRPr="00DC4338">
              <w:rPr>
                <w:color w:val="auto"/>
                <w:sz w:val="28"/>
                <w:szCs w:val="28"/>
              </w:rPr>
              <w:t>Theo thực tế</w:t>
            </w:r>
          </w:p>
        </w:tc>
      </w:tr>
    </w:tbl>
    <w:p w:rsidR="00FE38A8" w:rsidRPr="00DC4338" w:rsidRDefault="006D73F4" w:rsidP="00FE38A8">
      <w:pPr>
        <w:pStyle w:val="Chthchbng0"/>
        <w:spacing w:after="120"/>
        <w:ind w:firstLine="720"/>
        <w:jc w:val="both"/>
        <w:rPr>
          <w:color w:val="auto"/>
          <w:sz w:val="28"/>
          <w:szCs w:val="28"/>
        </w:rPr>
      </w:pPr>
      <w:r w:rsidRPr="00DC4338">
        <w:rPr>
          <w:color w:val="auto"/>
          <w:sz w:val="28"/>
          <w:szCs w:val="28"/>
        </w:rPr>
        <w:t>Ghi chú:</w:t>
      </w:r>
    </w:p>
    <w:p w:rsidR="00FE38A8" w:rsidRPr="00DC4338" w:rsidRDefault="00FE38A8" w:rsidP="00FE38A8">
      <w:pPr>
        <w:pStyle w:val="Chthchbng0"/>
        <w:spacing w:after="120"/>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Định mức tiêu hao nhiên liệu của phương tiện thủy TKCN hoạt động tại các mức công suất khai thác (%Neđm) nêu tại Bảng mức này được quy định tại Bảng mức 2 của Định mức kinh tế - kỹ thuật tiêu hao nhiên liệu phục vụ hoạt động phối hợp tìm kiếm, cứu nạn hàng hải - Tập 4.</w:t>
      </w:r>
      <w:bookmarkStart w:id="183" w:name="bookmark182"/>
      <w:bookmarkEnd w:id="183"/>
    </w:p>
    <w:p w:rsidR="00FE38A8" w:rsidRPr="00DC4338" w:rsidRDefault="00FE38A8" w:rsidP="00FE38A8">
      <w:pPr>
        <w:pStyle w:val="Chthchbng0"/>
        <w:spacing w:after="120"/>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Vận tốc của tàu TKCN chuyên dùng tại các chế độ hoạt động quy định tại Bảng mức này được xác định trong điều kiện sóng cấp 3, gió cấp 4. Đối với các điều kiện cấp sóng, gió khác thì vận tốc được xác định theo điều kiện thực tế.</w:t>
      </w:r>
      <w:bookmarkStart w:id="184" w:name="bookmark183"/>
      <w:bookmarkEnd w:id="184"/>
    </w:p>
    <w:p w:rsidR="00DD653E" w:rsidRPr="00DC4338" w:rsidRDefault="00FE38A8" w:rsidP="00FE38A8">
      <w:pPr>
        <w:pStyle w:val="Chthchbng0"/>
        <w:spacing w:after="120"/>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Đối với mức công suất khai thác khác tại Bảng mức này thì xác định theo điều kiện thực tế.</w:t>
      </w:r>
    </w:p>
    <w:p w:rsidR="00DD653E" w:rsidRPr="00DC4338" w:rsidRDefault="006D73F4" w:rsidP="00B72C43">
      <w:pPr>
        <w:pStyle w:val="Vnbnnidung20"/>
        <w:spacing w:after="120"/>
        <w:ind w:firstLine="720"/>
        <w:jc w:val="both"/>
        <w:rPr>
          <w:color w:val="auto"/>
          <w:sz w:val="28"/>
          <w:szCs w:val="28"/>
        </w:rPr>
      </w:pPr>
      <w:r w:rsidRPr="00DC4338">
        <w:rPr>
          <w:color w:val="auto"/>
          <w:sz w:val="28"/>
          <w:szCs w:val="28"/>
        </w:rPr>
        <w:t>(*) Căn cứ vào điều kiện thực tế, tình trạng kỹ thuật của tàu TKCN chuyên dùng để khai thác tại mức công suất này.</w:t>
      </w:r>
    </w:p>
    <w:p w:rsidR="00762FEA" w:rsidRPr="00DC4338" w:rsidRDefault="006D73F4" w:rsidP="00762FEA">
      <w:pPr>
        <w:pStyle w:val="Vnbnnidung20"/>
        <w:spacing w:after="120"/>
        <w:ind w:firstLine="720"/>
        <w:jc w:val="both"/>
        <w:rPr>
          <w:color w:val="auto"/>
          <w:sz w:val="28"/>
          <w:szCs w:val="28"/>
        </w:rPr>
      </w:pPr>
      <w:r w:rsidRPr="00DC4338">
        <w:rPr>
          <w:color w:val="auto"/>
          <w:sz w:val="28"/>
          <w:szCs w:val="28"/>
        </w:rPr>
        <w:t>(**) Sử dụng điện lưới phục vụ sinh hoạt và các trang thiết bị trong thời gian neo, đỗ tại các khu vực có điện lưới. Trường hợp không có điện lưới thì sử dụng máy phát điện để phục vụ sinh hoạt trong thời gian neo, đỗ bến.</w:t>
      </w:r>
      <w:bookmarkStart w:id="185" w:name="bookmark186"/>
      <w:bookmarkStart w:id="186" w:name="bookmark184"/>
      <w:bookmarkStart w:id="187" w:name="bookmark185"/>
      <w:bookmarkStart w:id="188" w:name="bookmark187"/>
      <w:bookmarkEnd w:id="185"/>
    </w:p>
    <w:p w:rsidR="00FE38A8" w:rsidRPr="00DC4338" w:rsidRDefault="00FE38A8" w:rsidP="00762FEA">
      <w:pPr>
        <w:pStyle w:val="Vnbnnidung20"/>
        <w:spacing w:after="120"/>
        <w:ind w:firstLine="720"/>
        <w:jc w:val="both"/>
        <w:rPr>
          <w:color w:val="auto"/>
          <w:sz w:val="28"/>
          <w:szCs w:val="28"/>
        </w:rPr>
      </w:pPr>
    </w:p>
    <w:p w:rsidR="00FE38A8" w:rsidRPr="00DC4338" w:rsidRDefault="00FE38A8" w:rsidP="00762FEA">
      <w:pPr>
        <w:pStyle w:val="Vnbnnidung20"/>
        <w:spacing w:after="120"/>
        <w:ind w:firstLine="720"/>
        <w:jc w:val="both"/>
        <w:rPr>
          <w:color w:val="auto"/>
          <w:sz w:val="28"/>
          <w:szCs w:val="28"/>
        </w:rPr>
        <w:sectPr w:rsidR="00FE38A8" w:rsidRPr="00DC4338" w:rsidSect="00DC4338">
          <w:type w:val="nextColumn"/>
          <w:pgSz w:w="16840" w:h="11900" w:orient="landscape" w:code="9"/>
          <w:pgMar w:top="1134" w:right="1134" w:bottom="1134" w:left="1701" w:header="0" w:footer="0" w:gutter="0"/>
          <w:cols w:space="720"/>
          <w:noEndnote/>
          <w:docGrid w:linePitch="360"/>
        </w:sectPr>
      </w:pPr>
    </w:p>
    <w:p w:rsidR="00DD653E" w:rsidRPr="00DC4338" w:rsidRDefault="00B34B44" w:rsidP="00762FEA">
      <w:pPr>
        <w:pStyle w:val="Vnbnnidung20"/>
        <w:spacing w:after="120"/>
        <w:ind w:firstLine="720"/>
        <w:jc w:val="both"/>
        <w:rPr>
          <w:b/>
          <w:i w:val="0"/>
          <w:color w:val="auto"/>
          <w:sz w:val="28"/>
          <w:szCs w:val="28"/>
        </w:rPr>
      </w:pPr>
      <w:r w:rsidRPr="00DC4338">
        <w:rPr>
          <w:b/>
          <w:i w:val="0"/>
          <w:color w:val="auto"/>
          <w:sz w:val="28"/>
          <w:szCs w:val="28"/>
          <w:lang w:val="en-US"/>
        </w:rPr>
        <w:lastRenderedPageBreak/>
        <w:t xml:space="preserve">2.2. </w:t>
      </w:r>
      <w:r w:rsidR="006D73F4" w:rsidRPr="00DC4338">
        <w:rPr>
          <w:b/>
          <w:i w:val="0"/>
          <w:color w:val="auto"/>
          <w:sz w:val="28"/>
          <w:szCs w:val="28"/>
        </w:rPr>
        <w:t>Định mức KT-KT côn</w:t>
      </w:r>
      <w:r w:rsidR="00DF423B" w:rsidRPr="00DC4338">
        <w:rPr>
          <w:b/>
          <w:i w:val="0"/>
          <w:color w:val="auto"/>
          <w:sz w:val="28"/>
          <w:szCs w:val="28"/>
        </w:rPr>
        <w:t>g tác phối hợp hoạt động tìm ki</w:t>
      </w:r>
      <w:r w:rsidR="006D73F4" w:rsidRPr="00DC4338">
        <w:rPr>
          <w:b/>
          <w:i w:val="0"/>
          <w:color w:val="auto"/>
          <w:sz w:val="28"/>
          <w:szCs w:val="28"/>
        </w:rPr>
        <w:t>ếm, cứu nạn trên biển của tàu, ca nô chuyên dùng khác</w:t>
      </w:r>
      <w:bookmarkEnd w:id="186"/>
      <w:bookmarkEnd w:id="187"/>
      <w:bookmarkEnd w:id="188"/>
    </w:p>
    <w:p w:rsidR="00DD653E" w:rsidRPr="00DC4338" w:rsidRDefault="006D73F4" w:rsidP="00B72C43">
      <w:pPr>
        <w:pStyle w:val="Vnbnnidung0"/>
        <w:spacing w:after="120" w:line="240" w:lineRule="auto"/>
        <w:ind w:firstLine="720"/>
        <w:jc w:val="both"/>
        <w:rPr>
          <w:color w:val="auto"/>
          <w:sz w:val="28"/>
          <w:szCs w:val="28"/>
        </w:rPr>
      </w:pPr>
      <w:r w:rsidRPr="00DC4338">
        <w:rPr>
          <w:color w:val="auto"/>
          <w:sz w:val="28"/>
          <w:szCs w:val="28"/>
        </w:rPr>
        <w:t>Định mức công suất khai thác và thời gian hoạt động tại các chế độ hoạt động của động cơ máy chính của các tàu, ca nô chuyên dùng khác tham gia phối hợp hoạt động tìm kiếm, cứu nạn được quy định tại Bảng mức 7:</w:t>
      </w:r>
    </w:p>
    <w:p w:rsidR="00DD653E" w:rsidRPr="00DC4338" w:rsidRDefault="006D73F4" w:rsidP="00143D9B">
      <w:pPr>
        <w:pStyle w:val="Chthchbng0"/>
        <w:spacing w:after="120"/>
        <w:ind w:firstLine="720"/>
        <w:jc w:val="right"/>
        <w:rPr>
          <w:color w:val="auto"/>
          <w:sz w:val="28"/>
          <w:szCs w:val="28"/>
        </w:rPr>
      </w:pPr>
      <w:r w:rsidRPr="00DC4338">
        <w:rPr>
          <w:b/>
          <w:bCs/>
          <w:i w:val="0"/>
          <w:iCs w:val="0"/>
          <w:color w:val="auto"/>
          <w:sz w:val="28"/>
          <w:szCs w:val="28"/>
        </w:rPr>
        <w:t>Bảng mức 7:</w:t>
      </w:r>
    </w:p>
    <w:p w:rsidR="00DD653E" w:rsidRPr="00DC4338" w:rsidRDefault="006D73F4" w:rsidP="00143D9B">
      <w:pPr>
        <w:pStyle w:val="Chthchbng0"/>
        <w:spacing w:after="120"/>
        <w:ind w:firstLine="720"/>
        <w:jc w:val="right"/>
        <w:rPr>
          <w:color w:val="auto"/>
          <w:sz w:val="28"/>
          <w:szCs w:val="28"/>
        </w:rPr>
      </w:pPr>
      <w:r w:rsidRPr="00DC4338">
        <w:rPr>
          <w:color w:val="auto"/>
          <w:sz w:val="28"/>
          <w:szCs w:val="28"/>
        </w:rPr>
        <w:t>Đơn vị tính: 01 tàu hoặc 01 ca nô</w:t>
      </w:r>
    </w:p>
    <w:tbl>
      <w:tblPr>
        <w:tblOverlap w:val="never"/>
        <w:tblW w:w="5000" w:type="pct"/>
        <w:jc w:val="center"/>
        <w:tblCellMar>
          <w:left w:w="10" w:type="dxa"/>
          <w:right w:w="10" w:type="dxa"/>
        </w:tblCellMar>
        <w:tblLook w:val="0000" w:firstRow="0" w:lastRow="0" w:firstColumn="0" w:lastColumn="0" w:noHBand="0" w:noVBand="0"/>
      </w:tblPr>
      <w:tblGrid>
        <w:gridCol w:w="690"/>
        <w:gridCol w:w="2615"/>
        <w:gridCol w:w="1778"/>
        <w:gridCol w:w="1572"/>
        <w:gridCol w:w="2400"/>
      </w:tblGrid>
      <w:tr w:rsidR="00BA5318" w:rsidRPr="00DC4338" w:rsidTr="00143D9B">
        <w:trPr>
          <w:trHeight w:val="20"/>
          <w:jc w:val="center"/>
        </w:trPr>
        <w:tc>
          <w:tcPr>
            <w:tcW w:w="381" w:type="pct"/>
            <w:tcBorders>
              <w:top w:val="single" w:sz="4" w:space="0" w:color="auto"/>
              <w:left w:val="single" w:sz="4" w:space="0" w:color="auto"/>
            </w:tcBorders>
            <w:shd w:val="clear" w:color="auto" w:fill="FFFFFF"/>
            <w:vAlign w:val="center"/>
          </w:tcPr>
          <w:p w:rsidR="00DD653E" w:rsidRPr="00DC4338" w:rsidRDefault="006D73F4" w:rsidP="00143D9B">
            <w:pPr>
              <w:pStyle w:val="Khc0"/>
              <w:spacing w:after="0" w:line="240" w:lineRule="auto"/>
              <w:ind w:firstLine="0"/>
              <w:jc w:val="center"/>
              <w:rPr>
                <w:color w:val="auto"/>
                <w:sz w:val="28"/>
                <w:szCs w:val="28"/>
              </w:rPr>
            </w:pPr>
            <w:r w:rsidRPr="00DC4338">
              <w:rPr>
                <w:b/>
                <w:bCs/>
                <w:color w:val="auto"/>
                <w:sz w:val="28"/>
                <w:szCs w:val="28"/>
              </w:rPr>
              <w:t>STT</w:t>
            </w:r>
          </w:p>
        </w:tc>
        <w:tc>
          <w:tcPr>
            <w:tcW w:w="1444" w:type="pct"/>
            <w:tcBorders>
              <w:top w:val="single" w:sz="4" w:space="0" w:color="auto"/>
              <w:left w:val="single" w:sz="4" w:space="0" w:color="auto"/>
            </w:tcBorders>
            <w:shd w:val="clear" w:color="auto" w:fill="FFFFFF"/>
            <w:vAlign w:val="center"/>
          </w:tcPr>
          <w:p w:rsidR="00DD653E" w:rsidRPr="00DC4338" w:rsidRDefault="006D73F4" w:rsidP="00143D9B">
            <w:pPr>
              <w:pStyle w:val="Khc0"/>
              <w:spacing w:after="0" w:line="240" w:lineRule="auto"/>
              <w:ind w:firstLine="0"/>
              <w:jc w:val="center"/>
              <w:rPr>
                <w:color w:val="auto"/>
                <w:sz w:val="28"/>
                <w:szCs w:val="28"/>
              </w:rPr>
            </w:pPr>
            <w:r w:rsidRPr="00DC4338">
              <w:rPr>
                <w:b/>
                <w:bCs/>
                <w:color w:val="auto"/>
                <w:sz w:val="28"/>
                <w:szCs w:val="28"/>
              </w:rPr>
              <w:t>Chế độ hoạt động</w:t>
            </w:r>
          </w:p>
        </w:tc>
        <w:tc>
          <w:tcPr>
            <w:tcW w:w="982" w:type="pct"/>
            <w:tcBorders>
              <w:top w:val="single" w:sz="4" w:space="0" w:color="auto"/>
              <w:left w:val="single" w:sz="4" w:space="0" w:color="auto"/>
            </w:tcBorders>
            <w:shd w:val="clear" w:color="auto" w:fill="FFFFFF"/>
            <w:vAlign w:val="center"/>
          </w:tcPr>
          <w:p w:rsidR="00DD653E" w:rsidRPr="00DC4338" w:rsidRDefault="00143D9B" w:rsidP="00143D9B">
            <w:pPr>
              <w:pStyle w:val="Khc0"/>
              <w:spacing w:after="0" w:line="240" w:lineRule="auto"/>
              <w:ind w:firstLine="0"/>
              <w:jc w:val="center"/>
              <w:rPr>
                <w:color w:val="auto"/>
                <w:sz w:val="28"/>
                <w:szCs w:val="28"/>
              </w:rPr>
            </w:pPr>
            <w:r w:rsidRPr="00DC4338">
              <w:rPr>
                <w:b/>
                <w:bCs/>
                <w:color w:val="auto"/>
                <w:sz w:val="28"/>
                <w:szCs w:val="28"/>
              </w:rPr>
              <w:t>Mức công suất khai thá</w:t>
            </w:r>
            <w:r w:rsidRPr="00DC4338">
              <w:rPr>
                <w:b/>
                <w:bCs/>
                <w:color w:val="auto"/>
                <w:sz w:val="28"/>
                <w:szCs w:val="28"/>
                <w:lang w:val="en-US"/>
              </w:rPr>
              <w:t xml:space="preserve">c </w:t>
            </w:r>
            <w:r w:rsidR="006D73F4" w:rsidRPr="00DC4338">
              <w:rPr>
                <w:b/>
                <w:bCs/>
                <w:color w:val="auto"/>
                <w:sz w:val="28"/>
                <w:szCs w:val="28"/>
              </w:rPr>
              <w:t>(%Neđm)</w:t>
            </w:r>
          </w:p>
        </w:tc>
        <w:tc>
          <w:tcPr>
            <w:tcW w:w="868" w:type="pct"/>
            <w:tcBorders>
              <w:top w:val="single" w:sz="4" w:space="0" w:color="auto"/>
              <w:left w:val="single" w:sz="4" w:space="0" w:color="auto"/>
            </w:tcBorders>
            <w:shd w:val="clear" w:color="auto" w:fill="FFFFFF"/>
            <w:vAlign w:val="center"/>
          </w:tcPr>
          <w:p w:rsidR="00DD653E" w:rsidRPr="00DC4338" w:rsidRDefault="006D73F4" w:rsidP="00143D9B">
            <w:pPr>
              <w:pStyle w:val="Khc0"/>
              <w:spacing w:after="0" w:line="240" w:lineRule="auto"/>
              <w:ind w:firstLine="0"/>
              <w:jc w:val="center"/>
              <w:rPr>
                <w:color w:val="auto"/>
                <w:sz w:val="28"/>
                <w:szCs w:val="28"/>
              </w:rPr>
            </w:pPr>
            <w:r w:rsidRPr="00DC4338">
              <w:rPr>
                <w:b/>
                <w:bCs/>
                <w:color w:val="auto"/>
                <w:sz w:val="28"/>
                <w:szCs w:val="28"/>
              </w:rPr>
              <w:t>Thời gian hoạt động</w:t>
            </w:r>
            <w:r w:rsidR="00143D9B" w:rsidRPr="00DC4338">
              <w:rPr>
                <w:color w:val="auto"/>
                <w:sz w:val="28"/>
                <w:szCs w:val="28"/>
                <w:lang w:val="en-US"/>
              </w:rPr>
              <w:t xml:space="preserve"> </w:t>
            </w:r>
            <w:r w:rsidRPr="00DC4338">
              <w:rPr>
                <w:b/>
                <w:bCs/>
                <w:color w:val="auto"/>
                <w:sz w:val="28"/>
                <w:szCs w:val="28"/>
              </w:rPr>
              <w:t>(giờ)</w:t>
            </w:r>
          </w:p>
        </w:tc>
        <w:tc>
          <w:tcPr>
            <w:tcW w:w="1325"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143D9B">
            <w:pPr>
              <w:pStyle w:val="Khc0"/>
              <w:spacing w:after="0" w:line="240" w:lineRule="auto"/>
              <w:ind w:firstLine="0"/>
              <w:jc w:val="center"/>
              <w:rPr>
                <w:color w:val="auto"/>
                <w:sz w:val="28"/>
                <w:szCs w:val="28"/>
              </w:rPr>
            </w:pPr>
            <w:r w:rsidRPr="00DC4338">
              <w:rPr>
                <w:b/>
                <w:bCs/>
                <w:color w:val="auto"/>
                <w:sz w:val="28"/>
                <w:szCs w:val="28"/>
              </w:rPr>
              <w:t>Vận tốc (hải lý/giờ)</w:t>
            </w:r>
          </w:p>
        </w:tc>
      </w:tr>
      <w:tr w:rsidR="00BA5318" w:rsidRPr="00DC4338" w:rsidTr="00143D9B">
        <w:trPr>
          <w:trHeight w:val="20"/>
          <w:jc w:val="center"/>
        </w:trPr>
        <w:tc>
          <w:tcPr>
            <w:tcW w:w="381" w:type="pct"/>
            <w:tcBorders>
              <w:top w:val="single" w:sz="4" w:space="0" w:color="auto"/>
              <w:left w:val="single" w:sz="4" w:space="0" w:color="auto"/>
            </w:tcBorders>
            <w:shd w:val="clear" w:color="auto" w:fill="FFFFFF"/>
            <w:vAlign w:val="center"/>
          </w:tcPr>
          <w:p w:rsidR="00DD653E" w:rsidRPr="00DC4338" w:rsidRDefault="006D73F4" w:rsidP="00143D9B">
            <w:pPr>
              <w:pStyle w:val="Khc0"/>
              <w:spacing w:after="0" w:line="240" w:lineRule="auto"/>
              <w:ind w:firstLine="0"/>
              <w:jc w:val="center"/>
              <w:rPr>
                <w:color w:val="auto"/>
                <w:sz w:val="28"/>
                <w:szCs w:val="28"/>
              </w:rPr>
            </w:pPr>
            <w:r w:rsidRPr="00DC4338">
              <w:rPr>
                <w:color w:val="auto"/>
                <w:sz w:val="28"/>
                <w:szCs w:val="28"/>
              </w:rPr>
              <w:t>1</w:t>
            </w:r>
          </w:p>
        </w:tc>
        <w:tc>
          <w:tcPr>
            <w:tcW w:w="1444" w:type="pct"/>
            <w:tcBorders>
              <w:top w:val="single" w:sz="4" w:space="0" w:color="auto"/>
              <w:left w:val="single" w:sz="4" w:space="0" w:color="auto"/>
            </w:tcBorders>
            <w:shd w:val="clear" w:color="auto" w:fill="FFFFFF"/>
            <w:vAlign w:val="center"/>
          </w:tcPr>
          <w:p w:rsidR="00DD653E" w:rsidRPr="00DC4338" w:rsidRDefault="006D73F4" w:rsidP="00143D9B">
            <w:pPr>
              <w:pStyle w:val="Khc0"/>
              <w:spacing w:after="0" w:line="240" w:lineRule="auto"/>
              <w:ind w:firstLine="0"/>
              <w:rPr>
                <w:color w:val="auto"/>
                <w:sz w:val="28"/>
                <w:szCs w:val="28"/>
              </w:rPr>
            </w:pPr>
            <w:r w:rsidRPr="00DC4338">
              <w:rPr>
                <w:color w:val="auto"/>
                <w:sz w:val="28"/>
                <w:szCs w:val="28"/>
              </w:rPr>
              <w:t>Chuẩn bị máy</w:t>
            </w:r>
          </w:p>
        </w:tc>
        <w:tc>
          <w:tcPr>
            <w:tcW w:w="982" w:type="pct"/>
            <w:tcBorders>
              <w:top w:val="single" w:sz="4" w:space="0" w:color="auto"/>
              <w:left w:val="single" w:sz="4" w:space="0" w:color="auto"/>
            </w:tcBorders>
            <w:shd w:val="clear" w:color="auto" w:fill="FFFFFF"/>
            <w:vAlign w:val="center"/>
          </w:tcPr>
          <w:p w:rsidR="00DD653E" w:rsidRPr="00DC4338" w:rsidRDefault="006D73F4" w:rsidP="00143D9B">
            <w:pPr>
              <w:pStyle w:val="Khc0"/>
              <w:spacing w:after="0" w:line="240" w:lineRule="auto"/>
              <w:ind w:firstLine="0"/>
              <w:jc w:val="center"/>
              <w:rPr>
                <w:color w:val="auto"/>
                <w:sz w:val="28"/>
                <w:szCs w:val="28"/>
              </w:rPr>
            </w:pPr>
            <w:r w:rsidRPr="00DC4338">
              <w:rPr>
                <w:color w:val="auto"/>
                <w:sz w:val="28"/>
                <w:szCs w:val="28"/>
              </w:rPr>
              <w:t>25</w:t>
            </w:r>
          </w:p>
        </w:tc>
        <w:tc>
          <w:tcPr>
            <w:tcW w:w="868" w:type="pct"/>
            <w:tcBorders>
              <w:top w:val="single" w:sz="4" w:space="0" w:color="auto"/>
              <w:left w:val="single" w:sz="4" w:space="0" w:color="auto"/>
            </w:tcBorders>
            <w:shd w:val="clear" w:color="auto" w:fill="FFFFFF"/>
            <w:vAlign w:val="center"/>
          </w:tcPr>
          <w:p w:rsidR="00DD653E" w:rsidRPr="00DC4338" w:rsidRDefault="006D73F4" w:rsidP="00143D9B">
            <w:pPr>
              <w:pStyle w:val="Khc0"/>
              <w:spacing w:after="0" w:line="240" w:lineRule="auto"/>
              <w:ind w:firstLine="0"/>
              <w:jc w:val="center"/>
              <w:rPr>
                <w:color w:val="auto"/>
                <w:sz w:val="28"/>
                <w:szCs w:val="28"/>
              </w:rPr>
            </w:pPr>
            <w:r w:rsidRPr="00DC4338">
              <w:rPr>
                <w:color w:val="auto"/>
                <w:sz w:val="28"/>
                <w:szCs w:val="28"/>
              </w:rPr>
              <w:t>0,1</w:t>
            </w:r>
          </w:p>
        </w:tc>
        <w:tc>
          <w:tcPr>
            <w:tcW w:w="1325" w:type="pct"/>
            <w:tcBorders>
              <w:top w:val="single" w:sz="4" w:space="0" w:color="auto"/>
              <w:left w:val="single" w:sz="4" w:space="0" w:color="auto"/>
              <w:right w:val="single" w:sz="4" w:space="0" w:color="auto"/>
            </w:tcBorders>
            <w:shd w:val="clear" w:color="auto" w:fill="FFFFFF"/>
            <w:vAlign w:val="center"/>
          </w:tcPr>
          <w:p w:rsidR="00DD653E" w:rsidRPr="00DC4338" w:rsidRDefault="00DD653E" w:rsidP="00143D9B">
            <w:pPr>
              <w:rPr>
                <w:rFonts w:ascii="Times New Roman" w:hAnsi="Times New Roman" w:cs="Times New Roman"/>
                <w:color w:val="auto"/>
                <w:sz w:val="28"/>
                <w:szCs w:val="28"/>
              </w:rPr>
            </w:pPr>
          </w:p>
        </w:tc>
      </w:tr>
      <w:tr w:rsidR="00BA5318" w:rsidRPr="00DC4338" w:rsidTr="00143D9B">
        <w:trPr>
          <w:trHeight w:val="20"/>
          <w:jc w:val="center"/>
        </w:trPr>
        <w:tc>
          <w:tcPr>
            <w:tcW w:w="381" w:type="pct"/>
            <w:tcBorders>
              <w:top w:val="single" w:sz="4" w:space="0" w:color="auto"/>
              <w:left w:val="single" w:sz="4" w:space="0" w:color="auto"/>
            </w:tcBorders>
            <w:shd w:val="clear" w:color="auto" w:fill="FFFFFF"/>
            <w:vAlign w:val="center"/>
          </w:tcPr>
          <w:p w:rsidR="00DD653E" w:rsidRPr="00DC4338" w:rsidRDefault="006D73F4" w:rsidP="00143D9B">
            <w:pPr>
              <w:pStyle w:val="Khc0"/>
              <w:spacing w:after="0" w:line="240" w:lineRule="auto"/>
              <w:ind w:firstLine="0"/>
              <w:jc w:val="center"/>
              <w:rPr>
                <w:color w:val="auto"/>
                <w:sz w:val="28"/>
                <w:szCs w:val="28"/>
              </w:rPr>
            </w:pPr>
            <w:r w:rsidRPr="00DC4338">
              <w:rPr>
                <w:color w:val="auto"/>
                <w:sz w:val="28"/>
                <w:szCs w:val="28"/>
              </w:rPr>
              <w:t>2</w:t>
            </w:r>
          </w:p>
        </w:tc>
        <w:tc>
          <w:tcPr>
            <w:tcW w:w="1444" w:type="pct"/>
            <w:tcBorders>
              <w:top w:val="single" w:sz="4" w:space="0" w:color="auto"/>
              <w:left w:val="single" w:sz="4" w:space="0" w:color="auto"/>
            </w:tcBorders>
            <w:shd w:val="clear" w:color="auto" w:fill="FFFFFF"/>
            <w:vAlign w:val="center"/>
          </w:tcPr>
          <w:p w:rsidR="00DD653E" w:rsidRPr="00DC4338" w:rsidRDefault="006D73F4" w:rsidP="00143D9B">
            <w:pPr>
              <w:pStyle w:val="Khc0"/>
              <w:spacing w:after="0" w:line="240" w:lineRule="auto"/>
              <w:ind w:firstLine="0"/>
              <w:rPr>
                <w:color w:val="auto"/>
                <w:sz w:val="28"/>
                <w:szCs w:val="28"/>
              </w:rPr>
            </w:pPr>
            <w:r w:rsidRPr="00DC4338">
              <w:rPr>
                <w:color w:val="auto"/>
                <w:sz w:val="28"/>
                <w:szCs w:val="28"/>
              </w:rPr>
              <w:t>Hành trình trên luồng, trên biển</w:t>
            </w:r>
          </w:p>
        </w:tc>
        <w:tc>
          <w:tcPr>
            <w:tcW w:w="982" w:type="pct"/>
            <w:tcBorders>
              <w:top w:val="single" w:sz="4" w:space="0" w:color="auto"/>
              <w:left w:val="single" w:sz="4" w:space="0" w:color="auto"/>
            </w:tcBorders>
            <w:shd w:val="clear" w:color="auto" w:fill="FFFFFF"/>
            <w:vAlign w:val="center"/>
          </w:tcPr>
          <w:p w:rsidR="00DD653E" w:rsidRPr="00DC4338" w:rsidRDefault="006D73F4" w:rsidP="00143D9B">
            <w:pPr>
              <w:pStyle w:val="Khc0"/>
              <w:spacing w:after="0" w:line="240" w:lineRule="auto"/>
              <w:ind w:firstLine="0"/>
              <w:jc w:val="center"/>
              <w:rPr>
                <w:color w:val="auto"/>
                <w:sz w:val="28"/>
                <w:szCs w:val="28"/>
              </w:rPr>
            </w:pPr>
            <w:r w:rsidRPr="00DC4338">
              <w:rPr>
                <w:color w:val="auto"/>
                <w:sz w:val="28"/>
                <w:szCs w:val="28"/>
              </w:rPr>
              <w:t>85</w:t>
            </w:r>
          </w:p>
        </w:tc>
        <w:tc>
          <w:tcPr>
            <w:tcW w:w="868" w:type="pct"/>
            <w:tcBorders>
              <w:top w:val="single" w:sz="4" w:space="0" w:color="auto"/>
              <w:left w:val="single" w:sz="4" w:space="0" w:color="auto"/>
            </w:tcBorders>
            <w:shd w:val="clear" w:color="auto" w:fill="FFFFFF"/>
            <w:vAlign w:val="center"/>
          </w:tcPr>
          <w:p w:rsidR="00DD653E" w:rsidRPr="00DC4338" w:rsidRDefault="006D73F4" w:rsidP="00143D9B">
            <w:pPr>
              <w:pStyle w:val="Khc0"/>
              <w:spacing w:after="0" w:line="240" w:lineRule="auto"/>
              <w:ind w:firstLine="0"/>
              <w:jc w:val="center"/>
              <w:rPr>
                <w:color w:val="auto"/>
                <w:sz w:val="28"/>
                <w:szCs w:val="28"/>
              </w:rPr>
            </w:pPr>
            <w:r w:rsidRPr="00DC4338">
              <w:rPr>
                <w:color w:val="auto"/>
                <w:sz w:val="28"/>
                <w:szCs w:val="28"/>
              </w:rPr>
              <w:t>Theo thực tế</w:t>
            </w:r>
          </w:p>
        </w:tc>
        <w:tc>
          <w:tcPr>
            <w:tcW w:w="1325"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143D9B">
            <w:pPr>
              <w:pStyle w:val="Khc0"/>
              <w:spacing w:after="0" w:line="240" w:lineRule="auto"/>
              <w:ind w:firstLine="0"/>
              <w:rPr>
                <w:color w:val="auto"/>
                <w:sz w:val="28"/>
                <w:szCs w:val="28"/>
              </w:rPr>
            </w:pPr>
            <w:r w:rsidRPr="00DC4338">
              <w:rPr>
                <w:color w:val="auto"/>
                <w:sz w:val="28"/>
                <w:szCs w:val="28"/>
              </w:rPr>
              <w:t xml:space="preserve">Được quy định tại Bảng mức 1 của Định mức kinh tế - kỹ thuật tiêu hao nhiên liệu phục vụ hoạt động phối hợp TKCN - </w:t>
            </w:r>
            <w:r w:rsidR="00E05391" w:rsidRPr="00DC4338">
              <w:rPr>
                <w:color w:val="auto"/>
                <w:sz w:val="28"/>
                <w:szCs w:val="28"/>
              </w:rPr>
              <w:t>Tập</w:t>
            </w:r>
            <w:r w:rsidRPr="00DC4338">
              <w:rPr>
                <w:color w:val="auto"/>
                <w:sz w:val="28"/>
                <w:szCs w:val="28"/>
              </w:rPr>
              <w:t xml:space="preserve"> 4</w:t>
            </w:r>
          </w:p>
        </w:tc>
      </w:tr>
      <w:tr w:rsidR="00BA5318" w:rsidRPr="00DC4338" w:rsidTr="00143D9B">
        <w:trPr>
          <w:trHeight w:val="20"/>
          <w:jc w:val="center"/>
        </w:trPr>
        <w:tc>
          <w:tcPr>
            <w:tcW w:w="381" w:type="pct"/>
            <w:tcBorders>
              <w:top w:val="single" w:sz="4" w:space="0" w:color="auto"/>
              <w:left w:val="single" w:sz="4" w:space="0" w:color="auto"/>
            </w:tcBorders>
            <w:shd w:val="clear" w:color="auto" w:fill="FFFFFF"/>
            <w:vAlign w:val="center"/>
          </w:tcPr>
          <w:p w:rsidR="00DD653E" w:rsidRPr="00DC4338" w:rsidRDefault="006D73F4" w:rsidP="00143D9B">
            <w:pPr>
              <w:pStyle w:val="Khc0"/>
              <w:spacing w:after="0" w:line="240" w:lineRule="auto"/>
              <w:ind w:firstLine="0"/>
              <w:jc w:val="center"/>
              <w:rPr>
                <w:color w:val="auto"/>
                <w:sz w:val="28"/>
                <w:szCs w:val="28"/>
              </w:rPr>
            </w:pPr>
            <w:r w:rsidRPr="00DC4338">
              <w:rPr>
                <w:color w:val="auto"/>
                <w:sz w:val="28"/>
                <w:szCs w:val="28"/>
              </w:rPr>
              <w:t>3</w:t>
            </w:r>
          </w:p>
        </w:tc>
        <w:tc>
          <w:tcPr>
            <w:tcW w:w="1444" w:type="pct"/>
            <w:tcBorders>
              <w:top w:val="single" w:sz="4" w:space="0" w:color="auto"/>
              <w:left w:val="single" w:sz="4" w:space="0" w:color="auto"/>
            </w:tcBorders>
            <w:shd w:val="clear" w:color="auto" w:fill="FFFFFF"/>
            <w:vAlign w:val="center"/>
          </w:tcPr>
          <w:p w:rsidR="00DD653E" w:rsidRPr="00DC4338" w:rsidRDefault="006D73F4" w:rsidP="00143D9B">
            <w:pPr>
              <w:pStyle w:val="Khc0"/>
              <w:spacing w:after="0" w:line="240" w:lineRule="auto"/>
              <w:ind w:firstLine="0"/>
              <w:rPr>
                <w:color w:val="auto"/>
                <w:sz w:val="28"/>
                <w:szCs w:val="28"/>
              </w:rPr>
            </w:pPr>
            <w:r w:rsidRPr="00DC4338">
              <w:rPr>
                <w:color w:val="auto"/>
                <w:sz w:val="28"/>
                <w:szCs w:val="28"/>
              </w:rPr>
              <w:t>Hành trình tìm kiếm mục tiêu</w:t>
            </w:r>
          </w:p>
        </w:tc>
        <w:tc>
          <w:tcPr>
            <w:tcW w:w="982" w:type="pct"/>
            <w:tcBorders>
              <w:top w:val="single" w:sz="4" w:space="0" w:color="auto"/>
              <w:left w:val="single" w:sz="4" w:space="0" w:color="auto"/>
            </w:tcBorders>
            <w:shd w:val="clear" w:color="auto" w:fill="FFFFFF"/>
            <w:vAlign w:val="center"/>
          </w:tcPr>
          <w:p w:rsidR="00DD653E" w:rsidRPr="00DC4338" w:rsidRDefault="006D73F4" w:rsidP="00143D9B">
            <w:pPr>
              <w:pStyle w:val="Khc0"/>
              <w:spacing w:after="0" w:line="240" w:lineRule="auto"/>
              <w:ind w:firstLine="0"/>
              <w:jc w:val="center"/>
              <w:rPr>
                <w:color w:val="auto"/>
                <w:sz w:val="28"/>
                <w:szCs w:val="28"/>
              </w:rPr>
            </w:pPr>
            <w:r w:rsidRPr="00DC4338">
              <w:rPr>
                <w:color w:val="auto"/>
                <w:sz w:val="28"/>
                <w:szCs w:val="28"/>
              </w:rPr>
              <w:t>50</w:t>
            </w:r>
          </w:p>
        </w:tc>
        <w:tc>
          <w:tcPr>
            <w:tcW w:w="868" w:type="pct"/>
            <w:tcBorders>
              <w:top w:val="single" w:sz="4" w:space="0" w:color="auto"/>
              <w:left w:val="single" w:sz="4" w:space="0" w:color="auto"/>
            </w:tcBorders>
            <w:shd w:val="clear" w:color="auto" w:fill="FFFFFF"/>
            <w:vAlign w:val="center"/>
          </w:tcPr>
          <w:p w:rsidR="00DD653E" w:rsidRPr="00DC4338" w:rsidRDefault="006D73F4" w:rsidP="00143D9B">
            <w:pPr>
              <w:pStyle w:val="Khc0"/>
              <w:spacing w:after="0" w:line="240" w:lineRule="auto"/>
              <w:ind w:firstLine="0"/>
              <w:jc w:val="center"/>
              <w:rPr>
                <w:color w:val="auto"/>
                <w:sz w:val="28"/>
                <w:szCs w:val="28"/>
              </w:rPr>
            </w:pPr>
            <w:r w:rsidRPr="00DC4338">
              <w:rPr>
                <w:color w:val="auto"/>
                <w:sz w:val="28"/>
                <w:szCs w:val="28"/>
              </w:rPr>
              <w:t>Theo thực tế</w:t>
            </w:r>
          </w:p>
        </w:tc>
        <w:tc>
          <w:tcPr>
            <w:tcW w:w="1325" w:type="pct"/>
            <w:tcBorders>
              <w:top w:val="single" w:sz="4" w:space="0" w:color="auto"/>
              <w:left w:val="single" w:sz="4" w:space="0" w:color="auto"/>
              <w:right w:val="single" w:sz="4" w:space="0" w:color="auto"/>
            </w:tcBorders>
            <w:shd w:val="clear" w:color="auto" w:fill="FFFFFF"/>
            <w:vAlign w:val="center"/>
          </w:tcPr>
          <w:p w:rsidR="00DD653E" w:rsidRPr="00DC4338" w:rsidRDefault="00DD653E" w:rsidP="00143D9B">
            <w:pPr>
              <w:rPr>
                <w:rFonts w:ascii="Times New Roman" w:hAnsi="Times New Roman" w:cs="Times New Roman"/>
                <w:color w:val="auto"/>
                <w:sz w:val="28"/>
                <w:szCs w:val="28"/>
              </w:rPr>
            </w:pPr>
          </w:p>
        </w:tc>
      </w:tr>
      <w:tr w:rsidR="00BA5318" w:rsidRPr="00DC4338" w:rsidTr="00143D9B">
        <w:trPr>
          <w:trHeight w:val="20"/>
          <w:jc w:val="center"/>
        </w:trPr>
        <w:tc>
          <w:tcPr>
            <w:tcW w:w="381" w:type="pct"/>
            <w:tcBorders>
              <w:top w:val="single" w:sz="4" w:space="0" w:color="auto"/>
              <w:left w:val="single" w:sz="4" w:space="0" w:color="auto"/>
            </w:tcBorders>
            <w:shd w:val="clear" w:color="auto" w:fill="FFFFFF"/>
            <w:vAlign w:val="center"/>
          </w:tcPr>
          <w:p w:rsidR="00DD653E" w:rsidRPr="00DC4338" w:rsidRDefault="006D73F4" w:rsidP="00143D9B">
            <w:pPr>
              <w:pStyle w:val="Khc0"/>
              <w:spacing w:after="0" w:line="240" w:lineRule="auto"/>
              <w:ind w:firstLine="0"/>
              <w:jc w:val="center"/>
              <w:rPr>
                <w:color w:val="auto"/>
                <w:sz w:val="28"/>
                <w:szCs w:val="28"/>
              </w:rPr>
            </w:pPr>
            <w:r w:rsidRPr="00DC4338">
              <w:rPr>
                <w:color w:val="auto"/>
                <w:sz w:val="28"/>
                <w:szCs w:val="28"/>
              </w:rPr>
              <w:t>4</w:t>
            </w:r>
          </w:p>
        </w:tc>
        <w:tc>
          <w:tcPr>
            <w:tcW w:w="1444" w:type="pct"/>
            <w:tcBorders>
              <w:top w:val="single" w:sz="4" w:space="0" w:color="auto"/>
              <w:left w:val="single" w:sz="4" w:space="0" w:color="auto"/>
            </w:tcBorders>
            <w:shd w:val="clear" w:color="auto" w:fill="FFFFFF"/>
            <w:vAlign w:val="center"/>
          </w:tcPr>
          <w:p w:rsidR="00DD653E" w:rsidRPr="00DC4338" w:rsidRDefault="006D73F4" w:rsidP="00143D9B">
            <w:pPr>
              <w:pStyle w:val="Khc0"/>
              <w:spacing w:after="0" w:line="240" w:lineRule="auto"/>
              <w:ind w:firstLine="0"/>
              <w:rPr>
                <w:color w:val="auto"/>
                <w:sz w:val="28"/>
                <w:szCs w:val="28"/>
              </w:rPr>
            </w:pPr>
            <w:r w:rsidRPr="00DC4338">
              <w:rPr>
                <w:color w:val="auto"/>
                <w:sz w:val="28"/>
                <w:szCs w:val="28"/>
              </w:rPr>
              <w:t>Ma nơ tiếp cận mục tiêu</w:t>
            </w:r>
          </w:p>
        </w:tc>
        <w:tc>
          <w:tcPr>
            <w:tcW w:w="982" w:type="pct"/>
            <w:tcBorders>
              <w:top w:val="single" w:sz="4" w:space="0" w:color="auto"/>
              <w:left w:val="single" w:sz="4" w:space="0" w:color="auto"/>
            </w:tcBorders>
            <w:shd w:val="clear" w:color="auto" w:fill="FFFFFF"/>
            <w:vAlign w:val="center"/>
          </w:tcPr>
          <w:p w:rsidR="00DD653E" w:rsidRPr="00DC4338" w:rsidRDefault="006D73F4" w:rsidP="00143D9B">
            <w:pPr>
              <w:pStyle w:val="Khc0"/>
              <w:spacing w:after="0" w:line="240" w:lineRule="auto"/>
              <w:ind w:firstLine="0"/>
              <w:jc w:val="center"/>
              <w:rPr>
                <w:color w:val="auto"/>
                <w:sz w:val="28"/>
                <w:szCs w:val="28"/>
              </w:rPr>
            </w:pPr>
            <w:r w:rsidRPr="00DC4338">
              <w:rPr>
                <w:color w:val="auto"/>
                <w:sz w:val="28"/>
                <w:szCs w:val="28"/>
              </w:rPr>
              <w:t>25</w:t>
            </w:r>
          </w:p>
        </w:tc>
        <w:tc>
          <w:tcPr>
            <w:tcW w:w="868" w:type="pct"/>
            <w:tcBorders>
              <w:top w:val="single" w:sz="4" w:space="0" w:color="auto"/>
              <w:left w:val="single" w:sz="4" w:space="0" w:color="auto"/>
            </w:tcBorders>
            <w:shd w:val="clear" w:color="auto" w:fill="FFFFFF"/>
            <w:vAlign w:val="center"/>
          </w:tcPr>
          <w:p w:rsidR="00DD653E" w:rsidRPr="00DC4338" w:rsidRDefault="006D73F4" w:rsidP="00143D9B">
            <w:pPr>
              <w:pStyle w:val="Khc0"/>
              <w:spacing w:after="0" w:line="240" w:lineRule="auto"/>
              <w:ind w:firstLine="0"/>
              <w:jc w:val="center"/>
              <w:rPr>
                <w:color w:val="auto"/>
                <w:sz w:val="28"/>
                <w:szCs w:val="28"/>
              </w:rPr>
            </w:pPr>
            <w:r w:rsidRPr="00DC4338">
              <w:rPr>
                <w:color w:val="auto"/>
                <w:sz w:val="28"/>
                <w:szCs w:val="28"/>
              </w:rPr>
              <w:t>Theo thực tế</w:t>
            </w:r>
          </w:p>
        </w:tc>
        <w:tc>
          <w:tcPr>
            <w:tcW w:w="1325" w:type="pct"/>
            <w:tcBorders>
              <w:top w:val="single" w:sz="4" w:space="0" w:color="auto"/>
              <w:left w:val="single" w:sz="4" w:space="0" w:color="auto"/>
              <w:right w:val="single" w:sz="4" w:space="0" w:color="auto"/>
            </w:tcBorders>
            <w:shd w:val="clear" w:color="auto" w:fill="FFFFFF"/>
            <w:vAlign w:val="center"/>
          </w:tcPr>
          <w:p w:rsidR="00DD653E" w:rsidRPr="00DC4338" w:rsidRDefault="00DD653E" w:rsidP="00143D9B">
            <w:pPr>
              <w:rPr>
                <w:rFonts w:ascii="Times New Roman" w:hAnsi="Times New Roman" w:cs="Times New Roman"/>
                <w:color w:val="auto"/>
                <w:sz w:val="28"/>
                <w:szCs w:val="28"/>
              </w:rPr>
            </w:pPr>
          </w:p>
        </w:tc>
      </w:tr>
      <w:tr w:rsidR="00BA5318" w:rsidRPr="00DC4338" w:rsidTr="00143D9B">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DD653E" w:rsidRPr="00DC4338" w:rsidRDefault="006D73F4" w:rsidP="00143D9B">
            <w:pPr>
              <w:pStyle w:val="Khc0"/>
              <w:spacing w:after="0" w:line="240" w:lineRule="auto"/>
              <w:ind w:firstLine="0"/>
              <w:jc w:val="center"/>
              <w:rPr>
                <w:color w:val="auto"/>
                <w:sz w:val="28"/>
                <w:szCs w:val="28"/>
              </w:rPr>
            </w:pPr>
            <w:r w:rsidRPr="00DC4338">
              <w:rPr>
                <w:color w:val="auto"/>
                <w:sz w:val="28"/>
                <w:szCs w:val="28"/>
              </w:rPr>
              <w:t>5</w:t>
            </w:r>
          </w:p>
        </w:tc>
        <w:tc>
          <w:tcPr>
            <w:tcW w:w="1444" w:type="pct"/>
            <w:tcBorders>
              <w:top w:val="single" w:sz="4" w:space="0" w:color="auto"/>
              <w:left w:val="single" w:sz="4" w:space="0" w:color="auto"/>
              <w:bottom w:val="single" w:sz="4" w:space="0" w:color="auto"/>
            </w:tcBorders>
            <w:shd w:val="clear" w:color="auto" w:fill="FFFFFF"/>
            <w:vAlign w:val="center"/>
          </w:tcPr>
          <w:p w:rsidR="00DD653E" w:rsidRPr="00DC4338" w:rsidRDefault="006D73F4" w:rsidP="00143D9B">
            <w:pPr>
              <w:pStyle w:val="Khc0"/>
              <w:spacing w:after="0" w:line="240" w:lineRule="auto"/>
              <w:ind w:firstLine="0"/>
              <w:rPr>
                <w:color w:val="auto"/>
                <w:sz w:val="28"/>
                <w:szCs w:val="28"/>
              </w:rPr>
            </w:pPr>
            <w:r w:rsidRPr="00DC4338">
              <w:rPr>
                <w:color w:val="auto"/>
                <w:sz w:val="28"/>
                <w:szCs w:val="28"/>
              </w:rPr>
              <w:t>Nghỉ máy</w:t>
            </w:r>
          </w:p>
        </w:tc>
        <w:tc>
          <w:tcPr>
            <w:tcW w:w="982" w:type="pct"/>
            <w:tcBorders>
              <w:top w:val="single" w:sz="4" w:space="0" w:color="auto"/>
              <w:left w:val="single" w:sz="4" w:space="0" w:color="auto"/>
              <w:bottom w:val="single" w:sz="4" w:space="0" w:color="auto"/>
            </w:tcBorders>
            <w:shd w:val="clear" w:color="auto" w:fill="FFFFFF"/>
            <w:vAlign w:val="center"/>
          </w:tcPr>
          <w:p w:rsidR="00DD653E" w:rsidRPr="00DC4338" w:rsidRDefault="006D73F4" w:rsidP="00143D9B">
            <w:pPr>
              <w:pStyle w:val="Khc0"/>
              <w:spacing w:after="0" w:line="240" w:lineRule="auto"/>
              <w:ind w:firstLine="0"/>
              <w:jc w:val="center"/>
              <w:rPr>
                <w:color w:val="auto"/>
                <w:sz w:val="28"/>
                <w:szCs w:val="28"/>
              </w:rPr>
            </w:pPr>
            <w:r w:rsidRPr="00DC4338">
              <w:rPr>
                <w:color w:val="auto"/>
                <w:sz w:val="28"/>
                <w:szCs w:val="28"/>
              </w:rPr>
              <w:t>25</w:t>
            </w:r>
          </w:p>
        </w:tc>
        <w:tc>
          <w:tcPr>
            <w:tcW w:w="868" w:type="pct"/>
            <w:tcBorders>
              <w:top w:val="single" w:sz="4" w:space="0" w:color="auto"/>
              <w:left w:val="single" w:sz="4" w:space="0" w:color="auto"/>
              <w:bottom w:val="single" w:sz="4" w:space="0" w:color="auto"/>
            </w:tcBorders>
            <w:shd w:val="clear" w:color="auto" w:fill="FFFFFF"/>
            <w:vAlign w:val="center"/>
          </w:tcPr>
          <w:p w:rsidR="00DD653E" w:rsidRPr="00DC4338" w:rsidRDefault="006D73F4" w:rsidP="00143D9B">
            <w:pPr>
              <w:pStyle w:val="Khc0"/>
              <w:spacing w:after="0" w:line="240" w:lineRule="auto"/>
              <w:ind w:firstLine="0"/>
              <w:jc w:val="center"/>
              <w:rPr>
                <w:color w:val="auto"/>
                <w:sz w:val="28"/>
                <w:szCs w:val="28"/>
              </w:rPr>
            </w:pPr>
            <w:r w:rsidRPr="00DC4338">
              <w:rPr>
                <w:color w:val="auto"/>
                <w:sz w:val="28"/>
                <w:szCs w:val="28"/>
              </w:rPr>
              <w:t>0,1</w:t>
            </w:r>
          </w:p>
        </w:tc>
        <w:tc>
          <w:tcPr>
            <w:tcW w:w="1325" w:type="pct"/>
            <w:tcBorders>
              <w:top w:val="single" w:sz="4" w:space="0" w:color="auto"/>
              <w:left w:val="single" w:sz="4" w:space="0" w:color="auto"/>
              <w:bottom w:val="single" w:sz="4" w:space="0" w:color="auto"/>
              <w:right w:val="single" w:sz="4" w:space="0" w:color="auto"/>
            </w:tcBorders>
            <w:shd w:val="clear" w:color="auto" w:fill="FFFFFF"/>
            <w:vAlign w:val="center"/>
          </w:tcPr>
          <w:p w:rsidR="00DD653E" w:rsidRPr="00DC4338" w:rsidRDefault="00DD653E" w:rsidP="00143D9B">
            <w:pPr>
              <w:rPr>
                <w:rFonts w:ascii="Times New Roman" w:hAnsi="Times New Roman" w:cs="Times New Roman"/>
                <w:color w:val="auto"/>
                <w:sz w:val="28"/>
                <w:szCs w:val="28"/>
              </w:rPr>
            </w:pPr>
          </w:p>
        </w:tc>
      </w:tr>
    </w:tbl>
    <w:p w:rsidR="00077ED4" w:rsidRPr="00DC4338" w:rsidRDefault="006D73F4" w:rsidP="00077ED4">
      <w:pPr>
        <w:pStyle w:val="Chthchbng0"/>
        <w:spacing w:after="120"/>
        <w:ind w:firstLine="720"/>
        <w:jc w:val="both"/>
        <w:rPr>
          <w:color w:val="auto"/>
          <w:sz w:val="28"/>
          <w:szCs w:val="28"/>
        </w:rPr>
      </w:pPr>
      <w:r w:rsidRPr="00DC4338">
        <w:rPr>
          <w:color w:val="auto"/>
          <w:sz w:val="28"/>
          <w:szCs w:val="28"/>
        </w:rPr>
        <w:t>Ghi chú:</w:t>
      </w:r>
      <w:bookmarkStart w:id="189" w:name="bookmark188"/>
      <w:bookmarkEnd w:id="189"/>
    </w:p>
    <w:p w:rsidR="00077ED4" w:rsidRPr="00DC4338" w:rsidRDefault="00077ED4" w:rsidP="00077ED4">
      <w:pPr>
        <w:pStyle w:val="Chthchbng0"/>
        <w:spacing w:after="120"/>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Định mức tiêu hao nhiên liệu của phương tiện thủy TKCN hoạt động tại các mức công suất khai thác (%Neđm) nêu tại Bảng mức này được quy định tại Bảng mức 3 của Định mức kinh tế - kỹ thuật tiêu hao nhiên liệu phục vụ hoạt động phối hợp tìm kiếm, cứu nạn hàng hải - Tập 4.</w:t>
      </w:r>
      <w:bookmarkStart w:id="190" w:name="bookmark189"/>
      <w:bookmarkEnd w:id="190"/>
    </w:p>
    <w:p w:rsidR="00077ED4" w:rsidRPr="00DC4338" w:rsidRDefault="00077ED4" w:rsidP="00077ED4">
      <w:pPr>
        <w:pStyle w:val="Chthchbng0"/>
        <w:spacing w:after="120"/>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Đối với mức công suất khai thác khác tại Bảng mức này thì xác định theo điều kiện thực tế.</w:t>
      </w:r>
      <w:bookmarkStart w:id="191" w:name="bookmark192"/>
      <w:bookmarkStart w:id="192" w:name="bookmark190"/>
      <w:bookmarkStart w:id="193" w:name="bookmark191"/>
      <w:bookmarkStart w:id="194" w:name="bookmark193"/>
      <w:bookmarkEnd w:id="191"/>
    </w:p>
    <w:p w:rsidR="00DD653E" w:rsidRPr="00DC4338" w:rsidRDefault="00077ED4" w:rsidP="00077ED4">
      <w:pPr>
        <w:pStyle w:val="Chthchbng0"/>
        <w:spacing w:after="120"/>
        <w:ind w:firstLine="720"/>
        <w:jc w:val="both"/>
        <w:rPr>
          <w:b/>
          <w:i w:val="0"/>
          <w:color w:val="auto"/>
          <w:sz w:val="28"/>
          <w:szCs w:val="28"/>
        </w:rPr>
      </w:pPr>
      <w:r w:rsidRPr="00DC4338">
        <w:rPr>
          <w:b/>
          <w:i w:val="0"/>
          <w:color w:val="auto"/>
          <w:sz w:val="28"/>
          <w:szCs w:val="28"/>
          <w:lang w:val="en-US"/>
        </w:rPr>
        <w:t xml:space="preserve">2.3. </w:t>
      </w:r>
      <w:r w:rsidR="006D73F4" w:rsidRPr="00DC4338">
        <w:rPr>
          <w:b/>
          <w:i w:val="0"/>
          <w:color w:val="auto"/>
          <w:sz w:val="28"/>
          <w:szCs w:val="28"/>
        </w:rPr>
        <w:t>Định mức công tác thường trực phối hợp TKCN</w:t>
      </w:r>
      <w:bookmarkEnd w:id="192"/>
      <w:bookmarkEnd w:id="193"/>
      <w:bookmarkEnd w:id="194"/>
    </w:p>
    <w:p w:rsidR="00DD653E" w:rsidRPr="00DC4338" w:rsidRDefault="006D73F4" w:rsidP="00B72C43">
      <w:pPr>
        <w:pStyle w:val="Vnbnnidung0"/>
        <w:spacing w:after="120" w:line="240" w:lineRule="auto"/>
        <w:ind w:firstLine="720"/>
        <w:jc w:val="both"/>
        <w:rPr>
          <w:color w:val="auto"/>
          <w:sz w:val="28"/>
          <w:szCs w:val="28"/>
        </w:rPr>
      </w:pPr>
      <w:r w:rsidRPr="00DC4338">
        <w:rPr>
          <w:color w:val="auto"/>
          <w:sz w:val="28"/>
          <w:szCs w:val="28"/>
        </w:rPr>
        <w:t>Công tác thường trực phối hợp TKCN duy trì liên tục 24/7 tại phòng thường trực cứu nạn theo ca trực 03 ca/ngày.</w:t>
      </w:r>
    </w:p>
    <w:p w:rsidR="00DD653E" w:rsidRPr="00DC4338" w:rsidRDefault="006D73F4" w:rsidP="00B72C43">
      <w:pPr>
        <w:pStyle w:val="Vnbnnidung0"/>
        <w:spacing w:after="120" w:line="240" w:lineRule="auto"/>
        <w:ind w:firstLine="720"/>
        <w:jc w:val="both"/>
        <w:rPr>
          <w:color w:val="auto"/>
          <w:sz w:val="28"/>
          <w:szCs w:val="28"/>
        </w:rPr>
      </w:pPr>
      <w:r w:rsidRPr="00DC4338">
        <w:rPr>
          <w:color w:val="auto"/>
          <w:sz w:val="28"/>
          <w:szCs w:val="28"/>
        </w:rPr>
        <w:t>Số người bố trí cho mỗi ca trực được quy định tại Bảng mức 8:</w:t>
      </w:r>
    </w:p>
    <w:p w:rsidR="00DD653E" w:rsidRPr="00DC4338" w:rsidRDefault="006D73F4" w:rsidP="009C5BC2">
      <w:pPr>
        <w:pStyle w:val="Chthchbng0"/>
        <w:spacing w:after="120"/>
        <w:ind w:firstLine="720"/>
        <w:jc w:val="right"/>
        <w:rPr>
          <w:color w:val="auto"/>
          <w:sz w:val="28"/>
          <w:szCs w:val="28"/>
        </w:rPr>
      </w:pPr>
      <w:r w:rsidRPr="00DC4338">
        <w:rPr>
          <w:b/>
          <w:bCs/>
          <w:i w:val="0"/>
          <w:iCs w:val="0"/>
          <w:color w:val="auto"/>
          <w:sz w:val="28"/>
          <w:szCs w:val="28"/>
        </w:rPr>
        <w:t>Bảng mức 8:</w:t>
      </w:r>
    </w:p>
    <w:p w:rsidR="00DD653E" w:rsidRPr="00DC4338" w:rsidRDefault="006D73F4" w:rsidP="009C5BC2">
      <w:pPr>
        <w:pStyle w:val="Chthchbng0"/>
        <w:spacing w:after="120"/>
        <w:ind w:firstLine="720"/>
        <w:jc w:val="right"/>
        <w:rPr>
          <w:color w:val="auto"/>
          <w:sz w:val="28"/>
          <w:szCs w:val="28"/>
        </w:rPr>
      </w:pPr>
      <w:r w:rsidRPr="00DC4338">
        <w:rPr>
          <w:color w:val="auto"/>
          <w:sz w:val="28"/>
          <w:szCs w:val="28"/>
        </w:rPr>
        <w:t>Đơn vị tính: người/ca</w:t>
      </w:r>
    </w:p>
    <w:tbl>
      <w:tblPr>
        <w:tblOverlap w:val="never"/>
        <w:tblW w:w="5000" w:type="pct"/>
        <w:jc w:val="center"/>
        <w:tblCellMar>
          <w:left w:w="10" w:type="dxa"/>
          <w:right w:w="10" w:type="dxa"/>
        </w:tblCellMar>
        <w:tblLook w:val="0000" w:firstRow="0" w:lastRow="0" w:firstColumn="0" w:lastColumn="0" w:noHBand="0" w:noVBand="0"/>
      </w:tblPr>
      <w:tblGrid>
        <w:gridCol w:w="3872"/>
        <w:gridCol w:w="1965"/>
        <w:gridCol w:w="1595"/>
        <w:gridCol w:w="1623"/>
      </w:tblGrid>
      <w:tr w:rsidR="00BA5318" w:rsidRPr="00DC4338" w:rsidTr="009C5BC2">
        <w:trPr>
          <w:trHeight w:val="20"/>
          <w:jc w:val="center"/>
        </w:trPr>
        <w:tc>
          <w:tcPr>
            <w:tcW w:w="2138" w:type="pct"/>
            <w:tcBorders>
              <w:top w:val="single" w:sz="4" w:space="0" w:color="auto"/>
              <w:left w:val="single" w:sz="4" w:space="0" w:color="auto"/>
            </w:tcBorders>
            <w:shd w:val="clear" w:color="auto" w:fill="FFFFFF"/>
            <w:vAlign w:val="center"/>
          </w:tcPr>
          <w:p w:rsidR="00DD653E" w:rsidRPr="00DC4338" w:rsidRDefault="006D73F4" w:rsidP="009C5BC2">
            <w:pPr>
              <w:pStyle w:val="Khc0"/>
              <w:spacing w:after="0" w:line="240" w:lineRule="auto"/>
              <w:ind w:firstLine="0"/>
              <w:jc w:val="center"/>
              <w:rPr>
                <w:color w:val="auto"/>
                <w:sz w:val="28"/>
                <w:szCs w:val="28"/>
              </w:rPr>
            </w:pPr>
            <w:r w:rsidRPr="00DC4338">
              <w:rPr>
                <w:b/>
                <w:bCs/>
                <w:color w:val="auto"/>
                <w:sz w:val="28"/>
                <w:szCs w:val="28"/>
              </w:rPr>
              <w:t>Nội dung công việc</w:t>
            </w:r>
          </w:p>
        </w:tc>
        <w:tc>
          <w:tcPr>
            <w:tcW w:w="1085" w:type="pct"/>
            <w:tcBorders>
              <w:top w:val="single" w:sz="4" w:space="0" w:color="auto"/>
              <w:left w:val="single" w:sz="4" w:space="0" w:color="auto"/>
            </w:tcBorders>
            <w:shd w:val="clear" w:color="auto" w:fill="FFFFFF"/>
            <w:vAlign w:val="center"/>
          </w:tcPr>
          <w:p w:rsidR="00DD653E" w:rsidRPr="00DC4338" w:rsidRDefault="006D73F4" w:rsidP="009C5BC2">
            <w:pPr>
              <w:pStyle w:val="Khc0"/>
              <w:spacing w:after="0" w:line="240" w:lineRule="auto"/>
              <w:ind w:firstLine="0"/>
              <w:jc w:val="center"/>
              <w:rPr>
                <w:color w:val="auto"/>
                <w:sz w:val="28"/>
                <w:szCs w:val="28"/>
              </w:rPr>
            </w:pPr>
            <w:r w:rsidRPr="00DC4338">
              <w:rPr>
                <w:b/>
                <w:bCs/>
                <w:color w:val="auto"/>
                <w:sz w:val="28"/>
                <w:szCs w:val="28"/>
              </w:rPr>
              <w:t>Trực chỉ huy tại Trung tâm, đơn vị</w:t>
            </w:r>
          </w:p>
        </w:tc>
        <w:tc>
          <w:tcPr>
            <w:tcW w:w="881" w:type="pct"/>
            <w:tcBorders>
              <w:top w:val="single" w:sz="4" w:space="0" w:color="auto"/>
              <w:left w:val="single" w:sz="4" w:space="0" w:color="auto"/>
            </w:tcBorders>
            <w:shd w:val="clear" w:color="auto" w:fill="FFFFFF"/>
            <w:vAlign w:val="center"/>
          </w:tcPr>
          <w:p w:rsidR="00DD653E" w:rsidRPr="00DC4338" w:rsidRDefault="00883F36" w:rsidP="009C5BC2">
            <w:pPr>
              <w:pStyle w:val="Khc0"/>
              <w:spacing w:after="0" w:line="240" w:lineRule="auto"/>
              <w:ind w:firstLine="0"/>
              <w:jc w:val="center"/>
              <w:rPr>
                <w:color w:val="auto"/>
                <w:sz w:val="28"/>
                <w:szCs w:val="28"/>
              </w:rPr>
            </w:pPr>
            <w:r w:rsidRPr="00DC4338">
              <w:rPr>
                <w:b/>
                <w:bCs/>
                <w:color w:val="auto"/>
                <w:sz w:val="28"/>
                <w:szCs w:val="28"/>
              </w:rPr>
              <w:t>Trực ban</w:t>
            </w:r>
            <w:r w:rsidRPr="00DC4338">
              <w:rPr>
                <w:b/>
                <w:bCs/>
                <w:color w:val="auto"/>
                <w:sz w:val="28"/>
                <w:szCs w:val="28"/>
                <w:lang w:val="en-US"/>
              </w:rPr>
              <w:t xml:space="preserve"> </w:t>
            </w:r>
            <w:r w:rsidR="006D73F4" w:rsidRPr="00DC4338">
              <w:rPr>
                <w:b/>
                <w:bCs/>
                <w:color w:val="auto"/>
                <w:sz w:val="28"/>
                <w:szCs w:val="28"/>
              </w:rPr>
              <w:t>nghiệp vụ tại Trung tâm</w:t>
            </w:r>
          </w:p>
        </w:tc>
        <w:tc>
          <w:tcPr>
            <w:tcW w:w="897" w:type="pct"/>
            <w:tcBorders>
              <w:top w:val="single" w:sz="4" w:space="0" w:color="auto"/>
              <w:left w:val="single" w:sz="4" w:space="0" w:color="auto"/>
              <w:right w:val="single" w:sz="4" w:space="0" w:color="auto"/>
            </w:tcBorders>
            <w:shd w:val="clear" w:color="auto" w:fill="FFFFFF"/>
            <w:vAlign w:val="center"/>
          </w:tcPr>
          <w:p w:rsidR="00DD653E" w:rsidRPr="00DC4338" w:rsidRDefault="006D73F4" w:rsidP="009C5BC2">
            <w:pPr>
              <w:pStyle w:val="Khc0"/>
              <w:spacing w:after="0" w:line="240" w:lineRule="auto"/>
              <w:ind w:firstLine="0"/>
              <w:jc w:val="center"/>
              <w:rPr>
                <w:color w:val="auto"/>
                <w:sz w:val="28"/>
                <w:szCs w:val="28"/>
              </w:rPr>
            </w:pPr>
            <w:r w:rsidRPr="00DC4338">
              <w:rPr>
                <w:b/>
                <w:bCs/>
                <w:color w:val="auto"/>
                <w:sz w:val="28"/>
                <w:szCs w:val="28"/>
              </w:rPr>
              <w:t>Trực ban nghiệp vụ tại đơn vị</w:t>
            </w:r>
          </w:p>
        </w:tc>
      </w:tr>
      <w:tr w:rsidR="00BA5318" w:rsidRPr="00DC4338" w:rsidTr="009C5BC2">
        <w:trPr>
          <w:trHeight w:val="20"/>
          <w:jc w:val="center"/>
        </w:trPr>
        <w:tc>
          <w:tcPr>
            <w:tcW w:w="2138" w:type="pct"/>
            <w:tcBorders>
              <w:top w:val="single" w:sz="4" w:space="0" w:color="auto"/>
              <w:left w:val="single" w:sz="4" w:space="0" w:color="auto"/>
              <w:bottom w:val="single" w:sz="4" w:space="0" w:color="auto"/>
            </w:tcBorders>
            <w:shd w:val="clear" w:color="auto" w:fill="FFFFFF"/>
            <w:vAlign w:val="center"/>
          </w:tcPr>
          <w:p w:rsidR="00DD653E" w:rsidRPr="00DC4338" w:rsidRDefault="006D73F4" w:rsidP="009C5BC2">
            <w:pPr>
              <w:pStyle w:val="Khc0"/>
              <w:spacing w:after="0" w:line="240" w:lineRule="auto"/>
              <w:ind w:firstLine="0"/>
              <w:jc w:val="center"/>
              <w:rPr>
                <w:color w:val="auto"/>
                <w:sz w:val="28"/>
                <w:szCs w:val="28"/>
              </w:rPr>
            </w:pPr>
            <w:r w:rsidRPr="00DC4338">
              <w:rPr>
                <w:color w:val="auto"/>
                <w:sz w:val="28"/>
                <w:szCs w:val="28"/>
              </w:rPr>
              <w:t>Thường trực phối hợp TKCN</w:t>
            </w:r>
          </w:p>
        </w:tc>
        <w:tc>
          <w:tcPr>
            <w:tcW w:w="1085" w:type="pct"/>
            <w:tcBorders>
              <w:top w:val="single" w:sz="4" w:space="0" w:color="auto"/>
              <w:left w:val="single" w:sz="4" w:space="0" w:color="auto"/>
              <w:bottom w:val="single" w:sz="4" w:space="0" w:color="auto"/>
            </w:tcBorders>
            <w:shd w:val="clear" w:color="auto" w:fill="FFFFFF"/>
            <w:vAlign w:val="center"/>
          </w:tcPr>
          <w:p w:rsidR="00DD653E" w:rsidRPr="00DC4338" w:rsidRDefault="006D73F4" w:rsidP="009C5BC2">
            <w:pPr>
              <w:pStyle w:val="Khc0"/>
              <w:spacing w:after="0" w:line="240" w:lineRule="auto"/>
              <w:ind w:firstLine="0"/>
              <w:jc w:val="center"/>
              <w:rPr>
                <w:color w:val="auto"/>
                <w:sz w:val="28"/>
                <w:szCs w:val="28"/>
              </w:rPr>
            </w:pPr>
            <w:r w:rsidRPr="00DC4338">
              <w:rPr>
                <w:color w:val="auto"/>
                <w:sz w:val="28"/>
                <w:szCs w:val="28"/>
              </w:rPr>
              <w:t>01</w:t>
            </w:r>
          </w:p>
        </w:tc>
        <w:tc>
          <w:tcPr>
            <w:tcW w:w="881" w:type="pct"/>
            <w:tcBorders>
              <w:top w:val="single" w:sz="4" w:space="0" w:color="auto"/>
              <w:left w:val="single" w:sz="4" w:space="0" w:color="auto"/>
              <w:bottom w:val="single" w:sz="4" w:space="0" w:color="auto"/>
            </w:tcBorders>
            <w:shd w:val="clear" w:color="auto" w:fill="FFFFFF"/>
            <w:vAlign w:val="center"/>
          </w:tcPr>
          <w:p w:rsidR="00DD653E" w:rsidRPr="00DC4338" w:rsidRDefault="006D73F4" w:rsidP="009C5BC2">
            <w:pPr>
              <w:pStyle w:val="Khc0"/>
              <w:spacing w:after="0" w:line="240" w:lineRule="auto"/>
              <w:ind w:firstLine="0"/>
              <w:jc w:val="center"/>
              <w:rPr>
                <w:color w:val="auto"/>
                <w:sz w:val="28"/>
                <w:szCs w:val="28"/>
              </w:rPr>
            </w:pPr>
            <w:r w:rsidRPr="00DC4338">
              <w:rPr>
                <w:color w:val="auto"/>
                <w:sz w:val="28"/>
                <w:szCs w:val="28"/>
              </w:rPr>
              <w:t>03</w:t>
            </w:r>
          </w:p>
        </w:tc>
        <w:tc>
          <w:tcPr>
            <w:tcW w:w="897" w:type="pct"/>
            <w:tcBorders>
              <w:top w:val="single" w:sz="4" w:space="0" w:color="auto"/>
              <w:left w:val="single" w:sz="4" w:space="0" w:color="auto"/>
              <w:bottom w:val="single" w:sz="4" w:space="0" w:color="auto"/>
              <w:right w:val="single" w:sz="4" w:space="0" w:color="auto"/>
            </w:tcBorders>
            <w:shd w:val="clear" w:color="auto" w:fill="FFFFFF"/>
            <w:vAlign w:val="center"/>
          </w:tcPr>
          <w:p w:rsidR="00DD653E" w:rsidRPr="00DC4338" w:rsidRDefault="006D73F4" w:rsidP="009C5BC2">
            <w:pPr>
              <w:pStyle w:val="Khc0"/>
              <w:spacing w:after="0" w:line="240" w:lineRule="auto"/>
              <w:ind w:firstLine="0"/>
              <w:jc w:val="center"/>
              <w:rPr>
                <w:color w:val="auto"/>
                <w:sz w:val="28"/>
                <w:szCs w:val="28"/>
              </w:rPr>
            </w:pPr>
            <w:r w:rsidRPr="00DC4338">
              <w:rPr>
                <w:color w:val="auto"/>
                <w:sz w:val="28"/>
                <w:szCs w:val="28"/>
              </w:rPr>
              <w:t>02</w:t>
            </w:r>
          </w:p>
        </w:tc>
      </w:tr>
    </w:tbl>
    <w:p w:rsidR="00DD653E" w:rsidRPr="00DC4338" w:rsidRDefault="006D73F4" w:rsidP="00B72C43">
      <w:pPr>
        <w:pStyle w:val="Chthchbng0"/>
        <w:spacing w:after="120"/>
        <w:ind w:firstLine="720"/>
        <w:jc w:val="both"/>
        <w:rPr>
          <w:color w:val="auto"/>
          <w:sz w:val="28"/>
          <w:szCs w:val="28"/>
        </w:rPr>
      </w:pPr>
      <w:r w:rsidRPr="00DC4338">
        <w:rPr>
          <w:color w:val="auto"/>
          <w:sz w:val="28"/>
          <w:szCs w:val="28"/>
        </w:rPr>
        <w:lastRenderedPageBreak/>
        <w:t>Ghi chú: Thủ trưởng đơn vị có thể bố trí số lượng Trực chỉ huy, Trực ban nghiệp vụ cao hơn định mức nói trên trong trường hợp có vụ việc tìm kiếm cứu nạn nghiêm trọng hoặc phòng chống thiên tai (nếu cần thiết).</w:t>
      </w:r>
    </w:p>
    <w:p w:rsidR="00BF0069" w:rsidRPr="00DC4338" w:rsidRDefault="00BF0069" w:rsidP="00B72C43">
      <w:pPr>
        <w:pStyle w:val="Vnbnnidung0"/>
        <w:spacing w:after="120" w:line="240" w:lineRule="auto"/>
        <w:ind w:firstLine="720"/>
        <w:jc w:val="both"/>
        <w:rPr>
          <w:color w:val="auto"/>
          <w:sz w:val="28"/>
          <w:szCs w:val="28"/>
        </w:rPr>
      </w:pPr>
    </w:p>
    <w:p w:rsidR="00BF0069" w:rsidRPr="00DC4338" w:rsidRDefault="00BF0069" w:rsidP="00B72C43">
      <w:pPr>
        <w:pStyle w:val="Vnbnnidung0"/>
        <w:spacing w:after="120" w:line="240" w:lineRule="auto"/>
        <w:ind w:firstLine="720"/>
        <w:jc w:val="both"/>
        <w:rPr>
          <w:color w:val="auto"/>
          <w:sz w:val="28"/>
          <w:szCs w:val="28"/>
        </w:rPr>
        <w:sectPr w:rsidR="00BF0069" w:rsidRPr="00DC4338" w:rsidSect="00DC4338">
          <w:type w:val="nextColumn"/>
          <w:pgSz w:w="11900" w:h="16840" w:code="9"/>
          <w:pgMar w:top="1134" w:right="1134" w:bottom="1134" w:left="1701" w:header="0" w:footer="0" w:gutter="0"/>
          <w:cols w:space="720"/>
          <w:noEndnote/>
          <w:docGrid w:linePitch="360"/>
        </w:sectPr>
      </w:pPr>
    </w:p>
    <w:tbl>
      <w:tblPr>
        <w:tblStyle w:val="TableGrid"/>
        <w:tblW w:w="0" w:type="auto"/>
        <w:tblLook w:val="04A0" w:firstRow="1" w:lastRow="0" w:firstColumn="1" w:lastColumn="0" w:noHBand="0" w:noVBand="1"/>
      </w:tblPr>
      <w:tblGrid>
        <w:gridCol w:w="9010"/>
      </w:tblGrid>
      <w:tr w:rsidR="004D454C" w:rsidRPr="00DC4338" w:rsidTr="00E77CE3">
        <w:tc>
          <w:tcPr>
            <w:tcW w:w="9010" w:type="dxa"/>
          </w:tcPr>
          <w:p w:rsidR="004D454C" w:rsidRPr="00DC4338" w:rsidRDefault="004D454C" w:rsidP="00E77CE3">
            <w:pPr>
              <w:pStyle w:val="Vnbnnidung0"/>
              <w:spacing w:after="0" w:line="240" w:lineRule="auto"/>
              <w:ind w:firstLine="0"/>
              <w:jc w:val="center"/>
              <w:rPr>
                <w:color w:val="auto"/>
                <w:sz w:val="28"/>
                <w:szCs w:val="28"/>
              </w:rPr>
            </w:pPr>
            <w:r w:rsidRPr="00DC4338">
              <w:rPr>
                <w:color w:val="auto"/>
                <w:sz w:val="28"/>
                <w:szCs w:val="28"/>
              </w:rPr>
              <w:lastRenderedPageBreak/>
              <w:t>BỘ GIAO THÔNG VẬN TẢI</w:t>
            </w:r>
          </w:p>
          <w:p w:rsidR="004D454C" w:rsidRPr="00DC4338" w:rsidRDefault="004D454C" w:rsidP="00E77CE3">
            <w:pPr>
              <w:pStyle w:val="Vnbnnidung0"/>
              <w:spacing w:after="0" w:line="240" w:lineRule="auto"/>
              <w:ind w:firstLine="0"/>
              <w:jc w:val="center"/>
              <w:rPr>
                <w:color w:val="auto"/>
                <w:sz w:val="28"/>
                <w:szCs w:val="28"/>
              </w:rPr>
            </w:pPr>
            <w:r w:rsidRPr="00DC4338">
              <w:rPr>
                <w:rFonts w:eastAsia="NSimSun"/>
                <w:b/>
                <w:bCs/>
                <w:color w:val="auto"/>
                <w:sz w:val="28"/>
                <w:szCs w:val="28"/>
              </w:rPr>
              <w:t>≡</w:t>
            </w:r>
            <w:r w:rsidRPr="00DC4338">
              <w:rPr>
                <w:b/>
                <w:bCs/>
                <w:color w:val="auto"/>
                <w:sz w:val="28"/>
                <w:szCs w:val="28"/>
              </w:rPr>
              <w:sym w:font="Wingdings" w:char="F0B5"/>
            </w:r>
            <w:r w:rsidRPr="00DC4338">
              <w:rPr>
                <w:rFonts w:eastAsia="NSimSun"/>
                <w:b/>
                <w:bCs/>
                <w:color w:val="auto"/>
                <w:sz w:val="28"/>
                <w:szCs w:val="28"/>
              </w:rPr>
              <w:t>≡</w:t>
            </w:r>
          </w:p>
          <w:p w:rsidR="004D454C" w:rsidRPr="00DC4338" w:rsidRDefault="004D454C" w:rsidP="00E77CE3">
            <w:pPr>
              <w:pStyle w:val="Vnbnnidung0"/>
              <w:spacing w:after="0" w:line="240" w:lineRule="auto"/>
              <w:ind w:firstLine="0"/>
              <w:jc w:val="center"/>
              <w:rPr>
                <w:color w:val="auto"/>
                <w:sz w:val="28"/>
                <w:szCs w:val="28"/>
              </w:rPr>
            </w:pPr>
          </w:p>
          <w:p w:rsidR="004D454C" w:rsidRPr="00DC4338" w:rsidRDefault="004D454C" w:rsidP="00E77CE3">
            <w:pPr>
              <w:pStyle w:val="Vnbnnidung0"/>
              <w:spacing w:after="0" w:line="240" w:lineRule="auto"/>
              <w:ind w:firstLine="0"/>
              <w:jc w:val="center"/>
              <w:rPr>
                <w:color w:val="auto"/>
                <w:sz w:val="28"/>
                <w:szCs w:val="28"/>
              </w:rPr>
            </w:pPr>
          </w:p>
          <w:p w:rsidR="004D454C" w:rsidRPr="00DC4338" w:rsidRDefault="004D454C" w:rsidP="00E77CE3">
            <w:pPr>
              <w:pStyle w:val="Vnbnnidung0"/>
              <w:spacing w:after="0" w:line="240" w:lineRule="auto"/>
              <w:ind w:firstLine="0"/>
              <w:jc w:val="center"/>
              <w:rPr>
                <w:color w:val="auto"/>
                <w:sz w:val="28"/>
                <w:szCs w:val="28"/>
              </w:rPr>
            </w:pPr>
          </w:p>
          <w:p w:rsidR="004D454C" w:rsidRPr="00DC4338" w:rsidRDefault="004D454C" w:rsidP="00E77CE3">
            <w:pPr>
              <w:pStyle w:val="Vnbnnidung0"/>
              <w:spacing w:after="0" w:line="240" w:lineRule="auto"/>
              <w:ind w:firstLine="0"/>
              <w:jc w:val="center"/>
              <w:rPr>
                <w:color w:val="auto"/>
                <w:sz w:val="28"/>
                <w:szCs w:val="28"/>
              </w:rPr>
            </w:pPr>
          </w:p>
          <w:p w:rsidR="004D454C" w:rsidRPr="00DC4338" w:rsidRDefault="004D454C" w:rsidP="00E77CE3">
            <w:pPr>
              <w:pStyle w:val="Vnbnnidung0"/>
              <w:spacing w:after="0" w:line="240" w:lineRule="auto"/>
              <w:ind w:firstLine="0"/>
              <w:jc w:val="center"/>
              <w:rPr>
                <w:color w:val="auto"/>
                <w:sz w:val="28"/>
                <w:szCs w:val="28"/>
              </w:rPr>
            </w:pPr>
          </w:p>
          <w:p w:rsidR="004D454C" w:rsidRPr="00DC4338" w:rsidRDefault="004D454C" w:rsidP="00E77CE3">
            <w:pPr>
              <w:pStyle w:val="Vnbnnidung0"/>
              <w:spacing w:after="0" w:line="240" w:lineRule="auto"/>
              <w:ind w:firstLine="0"/>
              <w:jc w:val="center"/>
              <w:rPr>
                <w:color w:val="auto"/>
                <w:sz w:val="28"/>
                <w:szCs w:val="28"/>
              </w:rPr>
            </w:pPr>
          </w:p>
          <w:p w:rsidR="004D454C" w:rsidRPr="00DC4338" w:rsidRDefault="004D454C" w:rsidP="00E77CE3">
            <w:pPr>
              <w:pStyle w:val="Vnbnnidung0"/>
              <w:spacing w:after="0" w:line="240" w:lineRule="auto"/>
              <w:ind w:firstLine="0"/>
              <w:jc w:val="center"/>
              <w:rPr>
                <w:color w:val="auto"/>
                <w:sz w:val="28"/>
                <w:szCs w:val="28"/>
                <w:lang w:val="en-US"/>
              </w:rPr>
            </w:pPr>
            <w:r w:rsidRPr="00DC4338">
              <w:rPr>
                <w:noProof/>
                <w:color w:val="auto"/>
                <w:sz w:val="28"/>
                <w:szCs w:val="28"/>
                <w:lang w:val="en-US" w:eastAsia="en-US" w:bidi="ar-SA"/>
              </w:rPr>
              <w:drawing>
                <wp:inline distT="0" distB="0" distL="0" distR="0" wp14:anchorId="49B34A53" wp14:editId="7E371ECD">
                  <wp:extent cx="1188720" cy="1188720"/>
                  <wp:effectExtent l="0" t="0" r="0" b="0"/>
                  <wp:docPr id="14"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a:stretch/>
                        </pic:blipFill>
                        <pic:spPr>
                          <a:xfrm>
                            <a:off x="0" y="0"/>
                            <a:ext cx="1188720" cy="1188720"/>
                          </a:xfrm>
                          <a:prstGeom prst="rect">
                            <a:avLst/>
                          </a:prstGeom>
                        </pic:spPr>
                      </pic:pic>
                    </a:graphicData>
                  </a:graphic>
                </wp:inline>
              </w:drawing>
            </w:r>
          </w:p>
          <w:p w:rsidR="004D454C" w:rsidRPr="00DC4338" w:rsidRDefault="004D454C" w:rsidP="00E77CE3">
            <w:pPr>
              <w:pStyle w:val="Vnbnnidung0"/>
              <w:spacing w:after="0" w:line="240" w:lineRule="auto"/>
              <w:ind w:firstLine="0"/>
              <w:jc w:val="center"/>
              <w:rPr>
                <w:color w:val="auto"/>
                <w:sz w:val="28"/>
                <w:szCs w:val="28"/>
                <w:lang w:val="en-US"/>
              </w:rPr>
            </w:pPr>
          </w:p>
          <w:p w:rsidR="004D454C" w:rsidRPr="00DC4338" w:rsidRDefault="004D454C" w:rsidP="00E77CE3">
            <w:pPr>
              <w:pStyle w:val="Vnbnnidung0"/>
              <w:spacing w:after="0" w:line="240" w:lineRule="auto"/>
              <w:ind w:firstLine="0"/>
              <w:jc w:val="center"/>
              <w:rPr>
                <w:color w:val="auto"/>
                <w:sz w:val="28"/>
                <w:szCs w:val="28"/>
                <w:lang w:val="en-US"/>
              </w:rPr>
            </w:pPr>
          </w:p>
          <w:p w:rsidR="004D454C" w:rsidRPr="00DC4338" w:rsidRDefault="004D454C" w:rsidP="00E77CE3">
            <w:pPr>
              <w:pStyle w:val="Vnbnnidung0"/>
              <w:spacing w:after="0" w:line="240" w:lineRule="auto"/>
              <w:ind w:firstLine="0"/>
              <w:jc w:val="center"/>
              <w:rPr>
                <w:color w:val="auto"/>
                <w:sz w:val="28"/>
                <w:szCs w:val="28"/>
                <w:lang w:val="en-US"/>
              </w:rPr>
            </w:pPr>
          </w:p>
          <w:p w:rsidR="004D454C" w:rsidRPr="00DC4338" w:rsidRDefault="004D454C" w:rsidP="004D454C">
            <w:pPr>
              <w:pStyle w:val="Vnbnnidung30"/>
              <w:rPr>
                <w:color w:val="auto"/>
                <w:sz w:val="28"/>
                <w:szCs w:val="28"/>
              </w:rPr>
            </w:pPr>
            <w:r w:rsidRPr="00DC4338">
              <w:rPr>
                <w:color w:val="auto"/>
                <w:sz w:val="28"/>
                <w:szCs w:val="28"/>
              </w:rPr>
              <w:t>TẬP 2: ĐỊNH</w:t>
            </w:r>
            <w:r w:rsidRPr="00DC4338">
              <w:rPr>
                <w:color w:val="auto"/>
                <w:sz w:val="28"/>
                <w:szCs w:val="28"/>
                <w:lang w:val="en-US"/>
              </w:rPr>
              <w:t xml:space="preserve"> </w:t>
            </w:r>
            <w:r w:rsidRPr="00DC4338">
              <w:rPr>
                <w:color w:val="auto"/>
                <w:sz w:val="28"/>
                <w:szCs w:val="28"/>
              </w:rPr>
              <w:t>MỨC KINH TẾ - KỸ THUẬT</w:t>
            </w:r>
          </w:p>
          <w:p w:rsidR="004D454C" w:rsidRPr="00DC4338" w:rsidRDefault="004D454C" w:rsidP="004D454C">
            <w:pPr>
              <w:pStyle w:val="Vnbnnidung30"/>
              <w:rPr>
                <w:color w:val="auto"/>
                <w:sz w:val="28"/>
                <w:szCs w:val="28"/>
              </w:rPr>
            </w:pPr>
            <w:r w:rsidRPr="00DC4338">
              <w:rPr>
                <w:color w:val="auto"/>
                <w:sz w:val="28"/>
                <w:szCs w:val="28"/>
              </w:rPr>
              <w:t>BẢO DƯỠNG THIẾT BỊ PHỤC VỤ HOẠT ĐỘNG TÌM</w:t>
            </w:r>
            <w:r w:rsidRPr="00DC4338">
              <w:rPr>
                <w:color w:val="auto"/>
                <w:sz w:val="28"/>
                <w:szCs w:val="28"/>
              </w:rPr>
              <w:br/>
              <w:t>KIẾM</w:t>
            </w:r>
            <w:r w:rsidRPr="00DC4338">
              <w:rPr>
                <w:color w:val="auto"/>
                <w:sz w:val="28"/>
                <w:szCs w:val="28"/>
                <w:lang w:val="en-US"/>
              </w:rPr>
              <w:t xml:space="preserve"> </w:t>
            </w:r>
            <w:r w:rsidRPr="00DC4338">
              <w:rPr>
                <w:color w:val="auto"/>
                <w:sz w:val="28"/>
                <w:szCs w:val="28"/>
              </w:rPr>
              <w:t>CỨU NẠN; TIÊU HAO ĐIỆN NĂNG CỦ</w:t>
            </w:r>
            <w:r w:rsidRPr="00DC4338">
              <w:rPr>
                <w:color w:val="auto"/>
                <w:sz w:val="28"/>
                <w:szCs w:val="28"/>
                <w:lang w:val="en-US"/>
              </w:rPr>
              <w:t>A</w:t>
            </w:r>
            <w:r w:rsidRPr="00DC4338">
              <w:rPr>
                <w:color w:val="auto"/>
                <w:sz w:val="28"/>
                <w:szCs w:val="28"/>
              </w:rPr>
              <w:t xml:space="preserve"> THIẾT BỊ</w:t>
            </w:r>
          </w:p>
          <w:p w:rsidR="004D454C" w:rsidRPr="00DC4338" w:rsidRDefault="004D454C" w:rsidP="004D454C">
            <w:pPr>
              <w:pStyle w:val="Vnbnnidung30"/>
              <w:rPr>
                <w:color w:val="auto"/>
                <w:sz w:val="28"/>
                <w:szCs w:val="28"/>
              </w:rPr>
            </w:pPr>
            <w:r w:rsidRPr="00DC4338">
              <w:rPr>
                <w:color w:val="auto"/>
                <w:sz w:val="28"/>
                <w:szCs w:val="28"/>
              </w:rPr>
              <w:t>THÔNG TIN LIÊN LẠC PHỤC VỤ HOẠT ĐỘNG TÌM</w:t>
            </w:r>
            <w:r w:rsidRPr="00DC4338">
              <w:rPr>
                <w:color w:val="auto"/>
                <w:sz w:val="28"/>
                <w:szCs w:val="28"/>
              </w:rPr>
              <w:br/>
              <w:t>KIẾM CỨU NẠN; KÊNH TRUYỀN KẾT NỐI THÔNG TIN</w:t>
            </w:r>
            <w:r w:rsidRPr="00DC4338">
              <w:rPr>
                <w:color w:val="auto"/>
                <w:sz w:val="28"/>
                <w:szCs w:val="28"/>
              </w:rPr>
              <w:br/>
              <w:t>PHỤC VỤ HOẠT ĐỘNG TÌM KIẾM CỨU NẠN</w:t>
            </w:r>
          </w:p>
          <w:p w:rsidR="004D454C" w:rsidRPr="00DC4338" w:rsidRDefault="004D454C" w:rsidP="00E77CE3">
            <w:pPr>
              <w:pStyle w:val="Vnbnnidung30"/>
              <w:spacing w:line="240" w:lineRule="auto"/>
              <w:rPr>
                <w:color w:val="auto"/>
                <w:sz w:val="28"/>
                <w:szCs w:val="28"/>
              </w:rPr>
            </w:pPr>
          </w:p>
          <w:p w:rsidR="004D454C" w:rsidRPr="00DC4338" w:rsidRDefault="004D454C" w:rsidP="00E77CE3">
            <w:pPr>
              <w:pStyle w:val="Vnbnnidung30"/>
              <w:spacing w:line="240" w:lineRule="auto"/>
              <w:rPr>
                <w:color w:val="auto"/>
                <w:sz w:val="28"/>
                <w:szCs w:val="28"/>
              </w:rPr>
            </w:pPr>
          </w:p>
          <w:p w:rsidR="004D454C" w:rsidRPr="00DC4338" w:rsidRDefault="004D454C" w:rsidP="00E77CE3">
            <w:pPr>
              <w:pStyle w:val="Vnbnnidung30"/>
              <w:spacing w:line="240" w:lineRule="auto"/>
              <w:rPr>
                <w:color w:val="auto"/>
                <w:sz w:val="28"/>
                <w:szCs w:val="28"/>
              </w:rPr>
            </w:pPr>
          </w:p>
          <w:p w:rsidR="004D454C" w:rsidRPr="00DC4338" w:rsidRDefault="004D454C" w:rsidP="00E77CE3">
            <w:pPr>
              <w:pStyle w:val="Vnbnnidung30"/>
              <w:spacing w:line="240" w:lineRule="auto"/>
              <w:rPr>
                <w:color w:val="auto"/>
                <w:sz w:val="28"/>
                <w:szCs w:val="28"/>
              </w:rPr>
            </w:pPr>
          </w:p>
          <w:p w:rsidR="004D454C" w:rsidRPr="00DC4338" w:rsidRDefault="004D454C" w:rsidP="00E77CE3">
            <w:pPr>
              <w:pStyle w:val="Vnbnnidung30"/>
              <w:spacing w:line="240" w:lineRule="auto"/>
              <w:rPr>
                <w:color w:val="auto"/>
                <w:sz w:val="28"/>
                <w:szCs w:val="28"/>
              </w:rPr>
            </w:pPr>
          </w:p>
          <w:p w:rsidR="004D454C" w:rsidRPr="00DC4338" w:rsidRDefault="004D454C" w:rsidP="00E77CE3">
            <w:pPr>
              <w:pStyle w:val="Vnbnnidung30"/>
              <w:spacing w:line="240" w:lineRule="auto"/>
              <w:rPr>
                <w:color w:val="auto"/>
                <w:sz w:val="28"/>
                <w:szCs w:val="28"/>
              </w:rPr>
            </w:pPr>
          </w:p>
          <w:p w:rsidR="004D454C" w:rsidRPr="00DC4338" w:rsidRDefault="004D454C" w:rsidP="00E77CE3">
            <w:pPr>
              <w:pStyle w:val="Vnbnnidung30"/>
              <w:spacing w:line="240" w:lineRule="auto"/>
              <w:rPr>
                <w:color w:val="auto"/>
                <w:sz w:val="28"/>
                <w:szCs w:val="28"/>
              </w:rPr>
            </w:pPr>
          </w:p>
          <w:p w:rsidR="004D454C" w:rsidRPr="00DC4338" w:rsidRDefault="004D454C" w:rsidP="00E77CE3">
            <w:pPr>
              <w:pStyle w:val="Vnbnnidung30"/>
              <w:spacing w:line="240" w:lineRule="auto"/>
              <w:rPr>
                <w:color w:val="auto"/>
                <w:sz w:val="28"/>
                <w:szCs w:val="28"/>
              </w:rPr>
            </w:pPr>
          </w:p>
          <w:p w:rsidR="004D454C" w:rsidRPr="00DC4338" w:rsidRDefault="004D454C" w:rsidP="00E77CE3">
            <w:pPr>
              <w:pStyle w:val="Vnbnnidung30"/>
              <w:spacing w:line="240" w:lineRule="auto"/>
              <w:rPr>
                <w:color w:val="auto"/>
                <w:sz w:val="28"/>
                <w:szCs w:val="28"/>
              </w:rPr>
            </w:pPr>
          </w:p>
          <w:p w:rsidR="004D454C" w:rsidRPr="00DC4338" w:rsidRDefault="004D454C" w:rsidP="00E77CE3">
            <w:pPr>
              <w:pStyle w:val="Vnbnnidung30"/>
              <w:spacing w:line="240" w:lineRule="auto"/>
              <w:rPr>
                <w:color w:val="auto"/>
                <w:sz w:val="28"/>
                <w:szCs w:val="28"/>
              </w:rPr>
            </w:pPr>
          </w:p>
          <w:p w:rsidR="004D454C" w:rsidRPr="00DC4338" w:rsidRDefault="004D454C" w:rsidP="00E77CE3">
            <w:pPr>
              <w:pStyle w:val="Vnbnnidung30"/>
              <w:spacing w:line="240" w:lineRule="auto"/>
              <w:rPr>
                <w:color w:val="auto"/>
                <w:sz w:val="28"/>
                <w:szCs w:val="28"/>
              </w:rPr>
            </w:pPr>
          </w:p>
          <w:p w:rsidR="004D454C" w:rsidRPr="00DC4338" w:rsidRDefault="004D454C" w:rsidP="00E77CE3">
            <w:pPr>
              <w:pStyle w:val="Vnbnnidung30"/>
              <w:spacing w:line="240" w:lineRule="auto"/>
              <w:rPr>
                <w:color w:val="auto"/>
                <w:sz w:val="28"/>
                <w:szCs w:val="28"/>
              </w:rPr>
            </w:pPr>
          </w:p>
          <w:p w:rsidR="004D454C" w:rsidRPr="00DC4338" w:rsidRDefault="004D454C" w:rsidP="00E77CE3">
            <w:pPr>
              <w:pStyle w:val="Vnbnnidung30"/>
              <w:spacing w:line="240" w:lineRule="auto"/>
              <w:rPr>
                <w:color w:val="auto"/>
                <w:sz w:val="28"/>
                <w:szCs w:val="28"/>
              </w:rPr>
            </w:pPr>
          </w:p>
          <w:p w:rsidR="004D454C" w:rsidRPr="00DC4338" w:rsidRDefault="004D454C" w:rsidP="00E77CE3">
            <w:pPr>
              <w:pStyle w:val="Vnbnnidung30"/>
              <w:spacing w:line="240" w:lineRule="auto"/>
              <w:rPr>
                <w:color w:val="auto"/>
                <w:sz w:val="28"/>
                <w:szCs w:val="28"/>
              </w:rPr>
            </w:pPr>
          </w:p>
          <w:p w:rsidR="004D454C" w:rsidRPr="00DC4338" w:rsidRDefault="004D454C" w:rsidP="00E77CE3">
            <w:pPr>
              <w:pStyle w:val="Vnbnnidung0"/>
              <w:spacing w:after="0" w:line="240" w:lineRule="auto"/>
              <w:ind w:firstLine="0"/>
              <w:jc w:val="center"/>
              <w:rPr>
                <w:b/>
                <w:bCs/>
                <w:color w:val="auto"/>
                <w:sz w:val="28"/>
                <w:szCs w:val="28"/>
              </w:rPr>
            </w:pPr>
            <w:r w:rsidRPr="00DC4338">
              <w:rPr>
                <w:b/>
                <w:bCs/>
                <w:color w:val="auto"/>
                <w:sz w:val="28"/>
                <w:szCs w:val="28"/>
              </w:rPr>
              <w:t>Hà Nội, năm 2025</w:t>
            </w:r>
          </w:p>
          <w:p w:rsidR="004D454C" w:rsidRPr="00DC4338" w:rsidRDefault="004D454C" w:rsidP="00E77CE3">
            <w:pPr>
              <w:pStyle w:val="Vnbnnidung0"/>
              <w:spacing w:after="0" w:line="240" w:lineRule="auto"/>
              <w:ind w:firstLine="0"/>
              <w:jc w:val="center"/>
              <w:rPr>
                <w:color w:val="auto"/>
                <w:sz w:val="28"/>
                <w:szCs w:val="28"/>
                <w:lang w:val="en-US"/>
              </w:rPr>
            </w:pPr>
          </w:p>
          <w:p w:rsidR="004D454C" w:rsidRPr="00DC4338" w:rsidRDefault="004D454C" w:rsidP="00E77CE3">
            <w:pPr>
              <w:pStyle w:val="Vnbnnidung0"/>
              <w:spacing w:after="0" w:line="240" w:lineRule="auto"/>
              <w:ind w:firstLine="0"/>
              <w:jc w:val="center"/>
              <w:rPr>
                <w:color w:val="auto"/>
                <w:sz w:val="28"/>
                <w:szCs w:val="28"/>
              </w:rPr>
            </w:pPr>
          </w:p>
        </w:tc>
      </w:tr>
    </w:tbl>
    <w:p w:rsidR="004D454C" w:rsidRPr="00DC4338" w:rsidRDefault="004D454C" w:rsidP="00B72C43">
      <w:pPr>
        <w:pStyle w:val="Vnbnnidung0"/>
        <w:spacing w:after="120" w:line="240" w:lineRule="auto"/>
        <w:ind w:firstLine="720"/>
        <w:jc w:val="both"/>
        <w:rPr>
          <w:color w:val="auto"/>
          <w:sz w:val="28"/>
          <w:szCs w:val="28"/>
        </w:rPr>
      </w:pPr>
    </w:p>
    <w:p w:rsidR="004D454C" w:rsidRPr="00DC4338" w:rsidRDefault="004D454C" w:rsidP="00B72C43">
      <w:pPr>
        <w:pStyle w:val="Vnbnnidung0"/>
        <w:spacing w:after="120" w:line="240" w:lineRule="auto"/>
        <w:ind w:firstLine="720"/>
        <w:jc w:val="both"/>
        <w:rPr>
          <w:b/>
          <w:bCs/>
          <w:color w:val="auto"/>
          <w:sz w:val="28"/>
          <w:szCs w:val="28"/>
        </w:rPr>
        <w:sectPr w:rsidR="004D454C" w:rsidRPr="00DC4338" w:rsidSect="00DC4338">
          <w:type w:val="nextColumn"/>
          <w:pgSz w:w="11900" w:h="16840" w:code="9"/>
          <w:pgMar w:top="1134" w:right="1134" w:bottom="1134" w:left="1701" w:header="0" w:footer="0" w:gutter="0"/>
          <w:cols w:space="720"/>
          <w:noEndnote/>
          <w:docGrid w:linePitch="360"/>
        </w:sectPr>
      </w:pPr>
    </w:p>
    <w:p w:rsidR="00DD653E" w:rsidRPr="00DC4338" w:rsidRDefault="006D73F4" w:rsidP="00844C5A">
      <w:pPr>
        <w:pStyle w:val="Vnbnnidung0"/>
        <w:spacing w:after="0" w:line="240" w:lineRule="auto"/>
        <w:ind w:firstLine="0"/>
        <w:jc w:val="center"/>
        <w:rPr>
          <w:b/>
          <w:bCs/>
          <w:color w:val="auto"/>
          <w:sz w:val="28"/>
          <w:szCs w:val="28"/>
        </w:rPr>
      </w:pPr>
      <w:r w:rsidRPr="00DC4338">
        <w:rPr>
          <w:b/>
          <w:bCs/>
          <w:color w:val="auto"/>
          <w:sz w:val="28"/>
          <w:szCs w:val="28"/>
        </w:rPr>
        <w:lastRenderedPageBreak/>
        <w:t>CHƯƠNG I. QUY ĐỊNH CHUNG</w:t>
      </w:r>
    </w:p>
    <w:p w:rsidR="00844C5A" w:rsidRPr="00DC4338" w:rsidRDefault="00844C5A" w:rsidP="00844C5A">
      <w:pPr>
        <w:pStyle w:val="Vnbnnidung0"/>
        <w:spacing w:after="0" w:line="240" w:lineRule="auto"/>
        <w:ind w:firstLine="0"/>
        <w:jc w:val="center"/>
        <w:rPr>
          <w:color w:val="auto"/>
          <w:sz w:val="28"/>
          <w:szCs w:val="28"/>
        </w:rPr>
      </w:pPr>
    </w:p>
    <w:p w:rsidR="00DD653E" w:rsidRPr="00DC4338" w:rsidRDefault="00844C5A" w:rsidP="00844C5A">
      <w:pPr>
        <w:pStyle w:val="Tiu10"/>
        <w:keepNext/>
        <w:keepLines/>
        <w:tabs>
          <w:tab w:val="left" w:pos="948"/>
        </w:tabs>
        <w:spacing w:after="120" w:line="240" w:lineRule="auto"/>
        <w:ind w:firstLine="720"/>
        <w:jc w:val="both"/>
        <w:outlineLvl w:val="9"/>
        <w:rPr>
          <w:color w:val="auto"/>
          <w:sz w:val="28"/>
          <w:szCs w:val="28"/>
        </w:rPr>
      </w:pPr>
      <w:bookmarkStart w:id="195" w:name="bookmark196"/>
      <w:bookmarkStart w:id="196" w:name="bookmark194"/>
      <w:bookmarkStart w:id="197" w:name="bookmark195"/>
      <w:bookmarkStart w:id="198" w:name="bookmark197"/>
      <w:bookmarkEnd w:id="195"/>
      <w:r w:rsidRPr="00DC4338">
        <w:rPr>
          <w:color w:val="auto"/>
          <w:sz w:val="28"/>
          <w:szCs w:val="28"/>
          <w:lang w:val="en-US"/>
        </w:rPr>
        <w:t xml:space="preserve">1. </w:t>
      </w:r>
      <w:r w:rsidR="006D73F4" w:rsidRPr="00DC4338">
        <w:rPr>
          <w:color w:val="auto"/>
          <w:sz w:val="28"/>
          <w:szCs w:val="28"/>
        </w:rPr>
        <w:t>Giới thiệu chung</w:t>
      </w:r>
      <w:bookmarkEnd w:id="196"/>
      <w:bookmarkEnd w:id="197"/>
      <w:bookmarkEnd w:id="198"/>
    </w:p>
    <w:p w:rsidR="00784566" w:rsidRPr="00DC4338" w:rsidRDefault="006D73F4" w:rsidP="00784566">
      <w:pPr>
        <w:pStyle w:val="Vnbnnidung0"/>
        <w:spacing w:after="120" w:line="240" w:lineRule="auto"/>
        <w:ind w:firstLine="720"/>
        <w:jc w:val="both"/>
        <w:rPr>
          <w:color w:val="auto"/>
          <w:sz w:val="28"/>
          <w:szCs w:val="28"/>
        </w:rPr>
      </w:pPr>
      <w:r w:rsidRPr="00DC4338">
        <w:rPr>
          <w:color w:val="auto"/>
          <w:sz w:val="28"/>
          <w:szCs w:val="28"/>
        </w:rPr>
        <w:t>Định mức này quy định mức hao phí về vật tư, nhân công, phụ tùng thay thế đối với công tác bảo dưỡng thiết bị phục vụ hoạt động tìm kiếm, cứu nạn và hao phí điện năng, kênh truyền nhằm đảm bảo việc hoạt động liên tục, ổn định của các thiết bị thông tin liên lạc được trang bị tại các Phòng phối hợp cứu nạn thuộc Trung tâm Phối hợp tìm kiếm, cứu nạn hàng hải Việt Nam, đơn vị.</w:t>
      </w:r>
      <w:bookmarkStart w:id="199" w:name="bookmark200"/>
      <w:bookmarkStart w:id="200" w:name="bookmark198"/>
      <w:bookmarkStart w:id="201" w:name="bookmark199"/>
      <w:bookmarkStart w:id="202" w:name="bookmark201"/>
      <w:bookmarkEnd w:id="199"/>
    </w:p>
    <w:p w:rsidR="00784566" w:rsidRPr="00DC4338" w:rsidRDefault="00784566" w:rsidP="00784566">
      <w:pPr>
        <w:pStyle w:val="Vnbnnidung0"/>
        <w:spacing w:after="120" w:line="240" w:lineRule="auto"/>
        <w:ind w:firstLine="720"/>
        <w:jc w:val="both"/>
        <w:rPr>
          <w:b/>
          <w:color w:val="auto"/>
          <w:sz w:val="28"/>
          <w:szCs w:val="28"/>
        </w:rPr>
      </w:pPr>
      <w:r w:rsidRPr="00DC4338">
        <w:rPr>
          <w:b/>
          <w:color w:val="auto"/>
          <w:sz w:val="28"/>
          <w:szCs w:val="28"/>
          <w:lang w:val="en-US"/>
        </w:rPr>
        <w:t xml:space="preserve">2. </w:t>
      </w:r>
      <w:r w:rsidR="006D73F4" w:rsidRPr="00DC4338">
        <w:rPr>
          <w:b/>
          <w:color w:val="auto"/>
          <w:sz w:val="28"/>
          <w:szCs w:val="28"/>
        </w:rPr>
        <w:t>Căn cứ xây dựng định mức</w:t>
      </w:r>
      <w:bookmarkStart w:id="203" w:name="bookmark202"/>
      <w:bookmarkEnd w:id="200"/>
      <w:bookmarkEnd w:id="201"/>
      <w:bookmarkEnd w:id="202"/>
      <w:bookmarkEnd w:id="203"/>
    </w:p>
    <w:p w:rsidR="00784566" w:rsidRPr="00DC4338" w:rsidRDefault="00784566" w:rsidP="00784566">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Bộ luật Hàng hải Việt Nam ngày 25 tháng 11 năm 2015;</w:t>
      </w:r>
      <w:bookmarkStart w:id="204" w:name="bookmark203"/>
      <w:bookmarkEnd w:id="204"/>
    </w:p>
    <w:p w:rsidR="006C5A34" w:rsidRPr="00DC4338" w:rsidRDefault="00784566" w:rsidP="006C5A34">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Nghị định số 58/2017/NĐ-CP ngày 10 tháng 5 năm 2017 của Chính phủ quy định chi tiết một số điều của Bộ luật Hàng hải Việt Nam về quản lý hoạt động hàng hải;</w:t>
      </w:r>
      <w:bookmarkStart w:id="205" w:name="bookmark204"/>
      <w:bookmarkEnd w:id="205"/>
    </w:p>
    <w:p w:rsidR="00B029A7" w:rsidRPr="00DC4338" w:rsidRDefault="006C5A34" w:rsidP="00B029A7">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Nghị định số 32/2019/NĐ-CP ngày 10 tháng 04 năm 2019 của Chính phủ quy định về giao nhiệm vụ, đặt hàng, đấu thầu cung cấp sản phẩm, dịch vụ công sử dụng ngân sách nhà nước từ nguồn kinh phí thường xuyên;</w:t>
      </w:r>
      <w:bookmarkStart w:id="206" w:name="bookmark205"/>
      <w:bookmarkEnd w:id="206"/>
    </w:p>
    <w:p w:rsidR="007C0CB3" w:rsidRPr="00DC4338" w:rsidRDefault="00B029A7" w:rsidP="007C0CB3">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Nghị định số 163/2016/NĐ-CP ngày 21 tháng 12 năm 2016 của Chính phủ quy định chi tiết thi hành một số điều của Luật ngân sách nhà nước;</w:t>
      </w:r>
      <w:bookmarkStart w:id="207" w:name="bookmark206"/>
      <w:bookmarkEnd w:id="207"/>
    </w:p>
    <w:p w:rsidR="00AB243B" w:rsidRPr="00DC4338" w:rsidRDefault="007C0CB3" w:rsidP="00AB243B">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Quyết định số 06/2014/QĐ-TTg ngày 20 tháng 01 năm 2014 của Thủ tướng Chính phủ ban hành Quy chế phối hợp TKCN trên biển và trong vùng nước cảng biển;</w:t>
      </w:r>
      <w:bookmarkStart w:id="208" w:name="bookmark207"/>
      <w:bookmarkEnd w:id="208"/>
    </w:p>
    <w:p w:rsidR="00FA1C93" w:rsidRPr="00DC4338" w:rsidRDefault="00AB243B" w:rsidP="00FA1C93">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Thông tư số 29/2022/TT-BGTVT ngày 01 tháng 12 năm 2022 của Bộ trưởng Bộ Giao thông vận tải hướng dẫn xây dựng định mức kinh tế - kỹ thuật dịch vụ sự nghiệp công sử dụng ngân sách nhà nước thuộc trách nhiệm quản lý của Bộ Giao thông vận tải;</w:t>
      </w:r>
      <w:bookmarkStart w:id="209" w:name="bookmark208"/>
      <w:bookmarkEnd w:id="209"/>
    </w:p>
    <w:p w:rsidR="003219B2" w:rsidRPr="00DC4338" w:rsidRDefault="00FA1C93" w:rsidP="003219B2">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Hồ sơ kỹ thuật của nhà sản xuất; các tiêu chuẩn, quy chuẩn kỹ thuật có liên quan; hiện trạng kỹ thuật của các trang thiết bị phục vụ hoạt động phối hợp TKCN hàng hải và các quy định của pháp luật có liên quan.</w:t>
      </w:r>
      <w:bookmarkStart w:id="210" w:name="bookmark211"/>
      <w:bookmarkStart w:id="211" w:name="bookmark209"/>
      <w:bookmarkStart w:id="212" w:name="bookmark210"/>
      <w:bookmarkStart w:id="213" w:name="bookmark212"/>
      <w:bookmarkEnd w:id="210"/>
    </w:p>
    <w:p w:rsidR="00DD653E" w:rsidRPr="00DC4338" w:rsidRDefault="003219B2" w:rsidP="003219B2">
      <w:pPr>
        <w:pStyle w:val="Vnbnnidung0"/>
        <w:spacing w:after="120" w:line="240" w:lineRule="auto"/>
        <w:ind w:firstLine="720"/>
        <w:jc w:val="both"/>
        <w:rPr>
          <w:b/>
          <w:color w:val="auto"/>
          <w:sz w:val="28"/>
          <w:szCs w:val="28"/>
        </w:rPr>
      </w:pPr>
      <w:r w:rsidRPr="00DC4338">
        <w:rPr>
          <w:b/>
          <w:color w:val="auto"/>
          <w:sz w:val="28"/>
          <w:szCs w:val="28"/>
          <w:lang w:val="en-US"/>
        </w:rPr>
        <w:t xml:space="preserve">3. </w:t>
      </w:r>
      <w:r w:rsidR="006D73F4" w:rsidRPr="00DC4338">
        <w:rPr>
          <w:b/>
          <w:color w:val="auto"/>
          <w:sz w:val="28"/>
          <w:szCs w:val="28"/>
        </w:rPr>
        <w:t>Giải thích từ ngữ</w:t>
      </w:r>
      <w:bookmarkEnd w:id="211"/>
      <w:bookmarkEnd w:id="212"/>
      <w:bookmarkEnd w:id="213"/>
    </w:p>
    <w:p w:rsidR="003219B2" w:rsidRPr="00DC4338" w:rsidRDefault="006D73F4" w:rsidP="003219B2">
      <w:pPr>
        <w:pStyle w:val="Vnbnnidung0"/>
        <w:spacing w:after="120" w:line="240" w:lineRule="auto"/>
        <w:ind w:firstLine="720"/>
        <w:jc w:val="both"/>
        <w:rPr>
          <w:color w:val="auto"/>
          <w:sz w:val="28"/>
          <w:szCs w:val="28"/>
        </w:rPr>
      </w:pPr>
      <w:r w:rsidRPr="00DC4338">
        <w:rPr>
          <w:color w:val="auto"/>
          <w:sz w:val="28"/>
          <w:szCs w:val="28"/>
        </w:rPr>
        <w:t>Trong Định mức này, các từ ngữ dưới đây được hiểu như sau:</w:t>
      </w:r>
      <w:bookmarkStart w:id="214" w:name="bookmark213"/>
      <w:bookmarkEnd w:id="214"/>
    </w:p>
    <w:p w:rsidR="00B17038" w:rsidRPr="00DC4338" w:rsidRDefault="003219B2" w:rsidP="00B17038">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Tìm kiếm, cứu nạn: được viết tắt là TKCN;</w:t>
      </w:r>
      <w:bookmarkStart w:id="215" w:name="bookmark214"/>
      <w:bookmarkEnd w:id="215"/>
    </w:p>
    <w:p w:rsidR="00B17038" w:rsidRPr="00DC4338" w:rsidRDefault="00B17038" w:rsidP="00B17038">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Trung tâm: là Trung tâm Phối hợp tìm kiếm, cứu nạn hàng hải Việt Nam;</w:t>
      </w:r>
      <w:bookmarkStart w:id="216" w:name="bookmark215"/>
      <w:bookmarkEnd w:id="216"/>
    </w:p>
    <w:p w:rsidR="00B17038" w:rsidRPr="00DC4338" w:rsidRDefault="00B17038" w:rsidP="00B17038">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Đơn vị: là Trung tâm Phối hợp tìm kiếm, cứu nạn hàng hải khu vực;</w:t>
      </w:r>
      <w:bookmarkStart w:id="217" w:name="bookmark216"/>
      <w:bookmarkEnd w:id="217"/>
    </w:p>
    <w:p w:rsidR="00B17038" w:rsidRPr="00DC4338" w:rsidRDefault="00B17038" w:rsidP="00B17038">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Kinh tế - kỹ thuật: được viết tắt là KT-KT.</w:t>
      </w:r>
      <w:bookmarkStart w:id="218" w:name="bookmark217"/>
      <w:bookmarkEnd w:id="218"/>
    </w:p>
    <w:p w:rsidR="003E0AD8" w:rsidRPr="00DC4338" w:rsidRDefault="00B17038" w:rsidP="003E0AD8">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Máy phát điện được trang bị tại trụ sở Trung tâm, đơn vị được sử dụng trong trường hợp mất điện lưới;</w:t>
      </w:r>
      <w:bookmarkStart w:id="219" w:name="bookmark218"/>
      <w:bookmarkEnd w:id="219"/>
    </w:p>
    <w:p w:rsidR="003E0AD8" w:rsidRPr="00DC4338" w:rsidRDefault="003E0AD8" w:rsidP="003E0AD8">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CPU: là thiết bị xử lý trung tâm;</w:t>
      </w:r>
      <w:bookmarkStart w:id="220" w:name="bookmark219"/>
      <w:bookmarkEnd w:id="220"/>
    </w:p>
    <w:p w:rsidR="00533FCE" w:rsidRPr="00DC4338" w:rsidRDefault="003E0AD8" w:rsidP="00533FCE">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UPS: là thiết bị lưu điện.</w:t>
      </w:r>
    </w:p>
    <w:p w:rsidR="00D026B0" w:rsidRPr="00DC4338" w:rsidRDefault="00533FCE" w:rsidP="00D026B0">
      <w:pPr>
        <w:pStyle w:val="Vnbnnidung0"/>
        <w:spacing w:after="120" w:line="240" w:lineRule="auto"/>
        <w:ind w:firstLine="720"/>
        <w:jc w:val="both"/>
        <w:rPr>
          <w:color w:val="auto"/>
          <w:sz w:val="28"/>
          <w:szCs w:val="28"/>
        </w:rPr>
      </w:pPr>
      <w:r w:rsidRPr="00DC4338">
        <w:rPr>
          <w:color w:val="auto"/>
          <w:sz w:val="28"/>
          <w:szCs w:val="28"/>
          <w:lang w:val="en-US"/>
        </w:rPr>
        <w:lastRenderedPageBreak/>
        <w:t xml:space="preserve">- </w:t>
      </w:r>
      <w:r w:rsidR="006D73F4" w:rsidRPr="00DC4338">
        <w:rPr>
          <w:color w:val="auto"/>
          <w:sz w:val="28"/>
          <w:szCs w:val="28"/>
        </w:rPr>
        <w:t>Tàu TKCN chuyên dùng: Tàu SAR.</w:t>
      </w:r>
      <w:bookmarkStart w:id="221" w:name="bookmark222"/>
      <w:bookmarkStart w:id="222" w:name="bookmark220"/>
      <w:bookmarkStart w:id="223" w:name="bookmark221"/>
      <w:bookmarkStart w:id="224" w:name="bookmark223"/>
      <w:bookmarkEnd w:id="221"/>
    </w:p>
    <w:p w:rsidR="00DD653E" w:rsidRPr="00DC4338" w:rsidRDefault="009F700B" w:rsidP="00D026B0">
      <w:pPr>
        <w:pStyle w:val="Vnbnnidung0"/>
        <w:spacing w:after="120" w:line="240" w:lineRule="auto"/>
        <w:ind w:firstLine="720"/>
        <w:jc w:val="both"/>
        <w:rPr>
          <w:b/>
          <w:color w:val="auto"/>
          <w:sz w:val="28"/>
          <w:szCs w:val="28"/>
        </w:rPr>
      </w:pPr>
      <w:r w:rsidRPr="00DC4338">
        <w:rPr>
          <w:b/>
          <w:color w:val="auto"/>
          <w:sz w:val="28"/>
          <w:szCs w:val="28"/>
          <w:lang w:val="en-US"/>
        </w:rPr>
        <w:t>4</w:t>
      </w:r>
      <w:r w:rsidR="00D026B0" w:rsidRPr="00DC4338">
        <w:rPr>
          <w:b/>
          <w:color w:val="auto"/>
          <w:sz w:val="28"/>
          <w:szCs w:val="28"/>
          <w:lang w:val="en-US"/>
        </w:rPr>
        <w:t xml:space="preserve">. </w:t>
      </w:r>
      <w:r w:rsidR="006D73F4" w:rsidRPr="00DC4338">
        <w:rPr>
          <w:b/>
          <w:color w:val="auto"/>
          <w:sz w:val="28"/>
          <w:szCs w:val="28"/>
        </w:rPr>
        <w:t>Phạm vi áp dụng định mức</w:t>
      </w:r>
      <w:bookmarkEnd w:id="222"/>
      <w:bookmarkEnd w:id="223"/>
      <w:bookmarkEnd w:id="224"/>
    </w:p>
    <w:p w:rsidR="00D026B0" w:rsidRPr="00DC4338" w:rsidRDefault="006D73F4" w:rsidP="00D026B0">
      <w:pPr>
        <w:pStyle w:val="Vnbnnidung0"/>
        <w:spacing w:after="120" w:line="240" w:lineRule="auto"/>
        <w:ind w:firstLine="720"/>
        <w:jc w:val="both"/>
        <w:rPr>
          <w:color w:val="auto"/>
          <w:sz w:val="28"/>
          <w:szCs w:val="28"/>
        </w:rPr>
      </w:pPr>
      <w:r w:rsidRPr="00DC4338">
        <w:rPr>
          <w:color w:val="auto"/>
          <w:sz w:val="28"/>
          <w:szCs w:val="28"/>
        </w:rPr>
        <w:t>Định mức này được áp dụng để lập kế hoạch, dự toán và thanh quyết toán chi phí phục vụ hoạt động phối hợp TKCN trên biển.</w:t>
      </w:r>
      <w:bookmarkStart w:id="225" w:name="bookmark224"/>
      <w:bookmarkEnd w:id="225"/>
    </w:p>
    <w:p w:rsidR="00DD653E" w:rsidRPr="00DC4338" w:rsidRDefault="009F700B" w:rsidP="00D026B0">
      <w:pPr>
        <w:pStyle w:val="Vnbnnidung0"/>
        <w:spacing w:after="120" w:line="240" w:lineRule="auto"/>
        <w:ind w:firstLine="720"/>
        <w:jc w:val="both"/>
        <w:rPr>
          <w:color w:val="auto"/>
          <w:sz w:val="28"/>
          <w:szCs w:val="28"/>
        </w:rPr>
      </w:pPr>
      <w:r w:rsidRPr="00DC4338">
        <w:rPr>
          <w:b/>
          <w:color w:val="auto"/>
          <w:sz w:val="28"/>
          <w:szCs w:val="28"/>
          <w:lang w:val="en-US"/>
        </w:rPr>
        <w:t>5</w:t>
      </w:r>
      <w:r w:rsidR="00D026B0" w:rsidRPr="00DC4338">
        <w:rPr>
          <w:b/>
          <w:color w:val="auto"/>
          <w:sz w:val="28"/>
          <w:szCs w:val="28"/>
          <w:lang w:val="en-US"/>
        </w:rPr>
        <w:t xml:space="preserve">. </w:t>
      </w:r>
      <w:r w:rsidR="006D73F4" w:rsidRPr="00DC4338">
        <w:rPr>
          <w:b/>
          <w:bCs/>
          <w:color w:val="auto"/>
          <w:sz w:val="28"/>
          <w:szCs w:val="28"/>
        </w:rPr>
        <w:t>Đối tượng áp dụng định mức</w:t>
      </w:r>
    </w:p>
    <w:p w:rsidR="00C81DAC" w:rsidRPr="00DC4338" w:rsidRDefault="006D73F4" w:rsidP="00C81DAC">
      <w:pPr>
        <w:pStyle w:val="Vnbnnidung0"/>
        <w:spacing w:after="120" w:line="240" w:lineRule="auto"/>
        <w:ind w:firstLine="720"/>
        <w:jc w:val="both"/>
        <w:rPr>
          <w:color w:val="auto"/>
          <w:sz w:val="28"/>
          <w:szCs w:val="28"/>
        </w:rPr>
      </w:pPr>
      <w:r w:rsidRPr="00DC4338">
        <w:rPr>
          <w:color w:val="auto"/>
          <w:sz w:val="28"/>
          <w:szCs w:val="28"/>
        </w:rPr>
        <w:t>Định mức này áp dụng đối với Cục Hàng hải Việt Nam, Trung tâm Phối hợp tìm kiếm, cứu nạn hàng hải Việt Nam và các tổ chức, cá nhân có liên quan trong hoạt động phối hợp tìm kiếm, cứu nạn hàng hải.</w:t>
      </w:r>
      <w:bookmarkStart w:id="226" w:name="bookmark225"/>
      <w:bookmarkEnd w:id="226"/>
    </w:p>
    <w:p w:rsidR="009F700B" w:rsidRPr="00DC4338" w:rsidRDefault="009F700B" w:rsidP="009F700B">
      <w:pPr>
        <w:pStyle w:val="Vnbnnidung0"/>
        <w:spacing w:after="120" w:line="240" w:lineRule="auto"/>
        <w:ind w:firstLine="720"/>
        <w:jc w:val="both"/>
        <w:rPr>
          <w:color w:val="auto"/>
          <w:sz w:val="28"/>
          <w:szCs w:val="28"/>
        </w:rPr>
      </w:pPr>
      <w:r w:rsidRPr="00DC4338">
        <w:rPr>
          <w:b/>
          <w:color w:val="auto"/>
          <w:sz w:val="28"/>
          <w:szCs w:val="28"/>
          <w:lang w:val="en-US"/>
        </w:rPr>
        <w:t>6</w:t>
      </w:r>
      <w:r w:rsidR="00C81DAC" w:rsidRPr="00DC4338">
        <w:rPr>
          <w:b/>
          <w:color w:val="auto"/>
          <w:sz w:val="28"/>
          <w:szCs w:val="28"/>
          <w:lang w:val="en-US"/>
        </w:rPr>
        <w:t xml:space="preserve">. </w:t>
      </w:r>
      <w:r w:rsidR="006D73F4" w:rsidRPr="00DC4338">
        <w:rPr>
          <w:b/>
          <w:bCs/>
          <w:color w:val="auto"/>
          <w:sz w:val="28"/>
          <w:szCs w:val="28"/>
        </w:rPr>
        <w:t>Nội dung định mức</w:t>
      </w:r>
      <w:bookmarkStart w:id="227" w:name="bookmark226"/>
      <w:bookmarkEnd w:id="227"/>
    </w:p>
    <w:p w:rsidR="009F700B" w:rsidRPr="00DC4338" w:rsidRDefault="009F700B" w:rsidP="009F700B">
      <w:pPr>
        <w:pStyle w:val="Vnbnnidung0"/>
        <w:spacing w:after="120" w:line="240" w:lineRule="auto"/>
        <w:ind w:firstLine="720"/>
        <w:jc w:val="both"/>
        <w:rPr>
          <w:color w:val="auto"/>
          <w:sz w:val="28"/>
          <w:szCs w:val="28"/>
        </w:rPr>
      </w:pPr>
      <w:r w:rsidRPr="00DC4338">
        <w:rPr>
          <w:b/>
          <w:color w:val="auto"/>
          <w:sz w:val="28"/>
          <w:szCs w:val="28"/>
          <w:lang w:val="en-US"/>
        </w:rPr>
        <w:t xml:space="preserve">6.1. </w:t>
      </w:r>
      <w:r w:rsidR="006D73F4" w:rsidRPr="00DC4338">
        <w:rPr>
          <w:b/>
          <w:bCs/>
          <w:color w:val="auto"/>
          <w:sz w:val="28"/>
          <w:szCs w:val="28"/>
        </w:rPr>
        <w:t>Định mức KT-KT bảo dưỡng thiết bị phục vụ hoạt động TKCN</w:t>
      </w:r>
      <w:bookmarkStart w:id="228" w:name="bookmark227"/>
      <w:bookmarkEnd w:id="228"/>
    </w:p>
    <w:p w:rsidR="002E0D3D" w:rsidRPr="00DC4338" w:rsidRDefault="009F700B" w:rsidP="002E0D3D">
      <w:pPr>
        <w:pStyle w:val="Vnbnnidung0"/>
        <w:spacing w:after="120" w:line="240" w:lineRule="auto"/>
        <w:ind w:firstLine="720"/>
        <w:jc w:val="both"/>
        <w:rPr>
          <w:color w:val="auto"/>
          <w:sz w:val="28"/>
          <w:szCs w:val="28"/>
        </w:rPr>
      </w:pPr>
      <w:r w:rsidRPr="00DC4338">
        <w:rPr>
          <w:b/>
          <w:color w:val="auto"/>
          <w:sz w:val="28"/>
          <w:szCs w:val="28"/>
          <w:lang w:val="en-US"/>
        </w:rPr>
        <w:t xml:space="preserve">6.1.1. </w:t>
      </w:r>
      <w:r w:rsidR="006D73F4" w:rsidRPr="00DC4338">
        <w:rPr>
          <w:b/>
          <w:bCs/>
          <w:color w:val="auto"/>
          <w:sz w:val="28"/>
          <w:szCs w:val="28"/>
        </w:rPr>
        <w:t xml:space="preserve">Định mức KT-KT bảo dưỡng thiết bị thông tin liên lạc phục vụ hoạt động </w:t>
      </w:r>
      <w:r w:rsidR="00CE3809" w:rsidRPr="00DC4338">
        <w:rPr>
          <w:b/>
          <w:bCs/>
          <w:smallCaps/>
          <w:color w:val="auto"/>
          <w:sz w:val="28"/>
          <w:szCs w:val="28"/>
        </w:rPr>
        <w:t>TKCN</w:t>
      </w:r>
      <w:bookmarkStart w:id="229" w:name="bookmark228"/>
      <w:bookmarkEnd w:id="229"/>
    </w:p>
    <w:p w:rsidR="00DD653E" w:rsidRPr="00DC4338" w:rsidRDefault="002E0D3D" w:rsidP="002E0D3D">
      <w:pPr>
        <w:pStyle w:val="Vnbnnidung0"/>
        <w:spacing w:after="120" w:line="240" w:lineRule="auto"/>
        <w:ind w:firstLine="720"/>
        <w:jc w:val="both"/>
        <w:rPr>
          <w:color w:val="auto"/>
          <w:sz w:val="28"/>
          <w:szCs w:val="28"/>
        </w:rPr>
      </w:pPr>
      <w:r w:rsidRPr="00DC4338">
        <w:rPr>
          <w:b/>
          <w:i/>
          <w:color w:val="auto"/>
          <w:sz w:val="28"/>
          <w:szCs w:val="28"/>
          <w:lang w:val="en-US"/>
        </w:rPr>
        <w:t>a.</w:t>
      </w:r>
      <w:r w:rsidRPr="00DC4338">
        <w:rPr>
          <w:i/>
          <w:color w:val="auto"/>
          <w:sz w:val="28"/>
          <w:szCs w:val="28"/>
          <w:lang w:val="en-US"/>
        </w:rPr>
        <w:t xml:space="preserve"> </w:t>
      </w:r>
      <w:r w:rsidR="006D73F4" w:rsidRPr="00DC4338">
        <w:rPr>
          <w:b/>
          <w:bCs/>
          <w:i/>
          <w:iCs/>
          <w:color w:val="auto"/>
          <w:sz w:val="28"/>
          <w:szCs w:val="28"/>
        </w:rPr>
        <w:t>Định mức hao phí lao động bảo dưỡng</w:t>
      </w:r>
    </w:p>
    <w:p w:rsidR="00DD653E" w:rsidRPr="00DC4338" w:rsidRDefault="006D73F4" w:rsidP="008623A1">
      <w:pPr>
        <w:pStyle w:val="Vnbnnidung0"/>
        <w:spacing w:after="120" w:line="240" w:lineRule="auto"/>
        <w:ind w:firstLine="720"/>
        <w:jc w:val="both"/>
        <w:rPr>
          <w:color w:val="auto"/>
          <w:sz w:val="28"/>
          <w:szCs w:val="28"/>
        </w:rPr>
      </w:pPr>
      <w:r w:rsidRPr="00DC4338">
        <w:rPr>
          <w:color w:val="auto"/>
          <w:sz w:val="28"/>
          <w:szCs w:val="28"/>
        </w:rPr>
        <w:t>Định mức này quy định số công cần thiết của người lao động để hoàn thành một khối lượng công việc duy tu bảo dưỡng thiết bị từ khâu chuẩn bị đến khâu kết thúc, thu dọn hiện trường.</w:t>
      </w:r>
    </w:p>
    <w:p w:rsidR="00DD653E" w:rsidRPr="00DC4338" w:rsidRDefault="008623A1" w:rsidP="008623A1">
      <w:pPr>
        <w:pStyle w:val="Vnbnnidung0"/>
        <w:tabs>
          <w:tab w:val="left" w:pos="973"/>
        </w:tabs>
        <w:spacing w:after="120" w:line="240" w:lineRule="auto"/>
        <w:ind w:firstLine="720"/>
        <w:jc w:val="both"/>
        <w:rPr>
          <w:color w:val="auto"/>
          <w:sz w:val="28"/>
          <w:szCs w:val="28"/>
        </w:rPr>
      </w:pPr>
      <w:bookmarkStart w:id="230" w:name="bookmark229"/>
      <w:bookmarkEnd w:id="230"/>
      <w:r w:rsidRPr="00DC4338">
        <w:rPr>
          <w:b/>
          <w:bCs/>
          <w:i/>
          <w:iCs/>
          <w:color w:val="auto"/>
          <w:sz w:val="28"/>
          <w:szCs w:val="28"/>
          <w:lang w:val="en-US"/>
        </w:rPr>
        <w:t xml:space="preserve">b. </w:t>
      </w:r>
      <w:r w:rsidR="006D73F4" w:rsidRPr="00DC4338">
        <w:rPr>
          <w:b/>
          <w:bCs/>
          <w:i/>
          <w:iCs/>
          <w:color w:val="auto"/>
          <w:sz w:val="28"/>
          <w:szCs w:val="28"/>
        </w:rPr>
        <w:t>Định mức tiêu hao vật tư phục vụ bảo dưỡng</w:t>
      </w:r>
    </w:p>
    <w:p w:rsidR="00DD653E" w:rsidRPr="00DC4338" w:rsidRDefault="006D73F4" w:rsidP="008623A1">
      <w:pPr>
        <w:pStyle w:val="Vnbnnidung0"/>
        <w:spacing w:after="120" w:line="240" w:lineRule="auto"/>
        <w:ind w:firstLine="720"/>
        <w:jc w:val="both"/>
        <w:rPr>
          <w:color w:val="auto"/>
          <w:sz w:val="28"/>
          <w:szCs w:val="28"/>
        </w:rPr>
      </w:pPr>
      <w:r w:rsidRPr="00DC4338">
        <w:rPr>
          <w:color w:val="auto"/>
          <w:sz w:val="28"/>
          <w:szCs w:val="28"/>
        </w:rPr>
        <w:t>Định mức này quy định hao phí về vật tư, vật liệu cần thiết trong quá trình bảo dưỡng đối với các thiết bị thông tin liên lạc thực hiện sửa chữa, bảo dưỡng.</w:t>
      </w:r>
    </w:p>
    <w:p w:rsidR="00DD653E" w:rsidRPr="00DC4338" w:rsidRDefault="008623A1" w:rsidP="008623A1">
      <w:pPr>
        <w:pStyle w:val="Vnbnnidung0"/>
        <w:tabs>
          <w:tab w:val="left" w:pos="973"/>
        </w:tabs>
        <w:spacing w:after="120" w:line="240" w:lineRule="auto"/>
        <w:ind w:firstLine="720"/>
        <w:jc w:val="both"/>
        <w:rPr>
          <w:color w:val="auto"/>
          <w:sz w:val="28"/>
          <w:szCs w:val="28"/>
        </w:rPr>
      </w:pPr>
      <w:bookmarkStart w:id="231" w:name="bookmark230"/>
      <w:bookmarkEnd w:id="231"/>
      <w:r w:rsidRPr="00DC4338">
        <w:rPr>
          <w:b/>
          <w:bCs/>
          <w:i/>
          <w:iCs/>
          <w:color w:val="auto"/>
          <w:sz w:val="28"/>
          <w:szCs w:val="28"/>
          <w:lang w:val="en-US"/>
        </w:rPr>
        <w:t xml:space="preserve">c. </w:t>
      </w:r>
      <w:r w:rsidR="006D73F4" w:rsidRPr="00DC4338">
        <w:rPr>
          <w:b/>
          <w:bCs/>
          <w:i/>
          <w:iCs/>
          <w:color w:val="auto"/>
          <w:sz w:val="28"/>
          <w:szCs w:val="28"/>
        </w:rPr>
        <w:t>Định mức tiêu hao phụ tùng thay thế</w:t>
      </w:r>
    </w:p>
    <w:p w:rsidR="00DD653E" w:rsidRPr="00DC4338" w:rsidRDefault="006D73F4" w:rsidP="008623A1">
      <w:pPr>
        <w:pStyle w:val="Vnbnnidung0"/>
        <w:spacing w:after="120" w:line="240" w:lineRule="auto"/>
        <w:ind w:firstLine="720"/>
        <w:jc w:val="both"/>
        <w:rPr>
          <w:color w:val="auto"/>
          <w:sz w:val="28"/>
          <w:szCs w:val="28"/>
        </w:rPr>
      </w:pPr>
      <w:r w:rsidRPr="00DC4338">
        <w:rPr>
          <w:color w:val="auto"/>
          <w:sz w:val="28"/>
          <w:szCs w:val="28"/>
        </w:rPr>
        <w:t>Định mức này quy định mức hao phí phụ tùng dùng để thay thế cho các thiết bị thông tin liên lạc phục vụ hoạt động TKCN tại Trung tâm, đơn vị.</w:t>
      </w:r>
    </w:p>
    <w:p w:rsidR="00DD653E" w:rsidRPr="00DC4338" w:rsidRDefault="008623A1" w:rsidP="003D6D3C">
      <w:pPr>
        <w:pStyle w:val="Vnbnnidung0"/>
        <w:tabs>
          <w:tab w:val="left" w:pos="1371"/>
        </w:tabs>
        <w:spacing w:after="120" w:line="240" w:lineRule="auto"/>
        <w:ind w:firstLine="720"/>
        <w:jc w:val="both"/>
        <w:rPr>
          <w:color w:val="auto"/>
          <w:sz w:val="28"/>
          <w:szCs w:val="28"/>
        </w:rPr>
      </w:pPr>
      <w:bookmarkStart w:id="232" w:name="bookmark231"/>
      <w:bookmarkEnd w:id="232"/>
      <w:r w:rsidRPr="00DC4338">
        <w:rPr>
          <w:b/>
          <w:bCs/>
          <w:color w:val="auto"/>
          <w:sz w:val="28"/>
          <w:szCs w:val="28"/>
          <w:lang w:val="en-US"/>
        </w:rPr>
        <w:t xml:space="preserve">6.1.2. </w:t>
      </w:r>
      <w:r w:rsidR="006D73F4" w:rsidRPr="00DC4338">
        <w:rPr>
          <w:b/>
          <w:bCs/>
          <w:color w:val="auto"/>
          <w:sz w:val="28"/>
          <w:szCs w:val="28"/>
        </w:rPr>
        <w:t>Định mức KT-KT bảo dưỡng máy phát điện được tra</w:t>
      </w:r>
      <w:r w:rsidR="000A0396" w:rsidRPr="00DC4338">
        <w:rPr>
          <w:b/>
          <w:bCs/>
          <w:color w:val="auto"/>
          <w:sz w:val="28"/>
          <w:szCs w:val="28"/>
        </w:rPr>
        <w:t>ng bị tại trụ sở Trung tâm và đ</w:t>
      </w:r>
      <w:r w:rsidR="000A0396" w:rsidRPr="00DC4338">
        <w:rPr>
          <w:b/>
          <w:bCs/>
          <w:color w:val="auto"/>
          <w:sz w:val="28"/>
          <w:szCs w:val="28"/>
          <w:lang w:val="en-US"/>
        </w:rPr>
        <w:t>ơ</w:t>
      </w:r>
      <w:r w:rsidR="006D73F4" w:rsidRPr="00DC4338">
        <w:rPr>
          <w:b/>
          <w:bCs/>
          <w:color w:val="auto"/>
          <w:sz w:val="28"/>
          <w:szCs w:val="28"/>
        </w:rPr>
        <w:t>n vị</w:t>
      </w:r>
    </w:p>
    <w:p w:rsidR="00DD653E" w:rsidRPr="00DC4338" w:rsidRDefault="008623A1" w:rsidP="003D6D3C">
      <w:pPr>
        <w:pStyle w:val="Vnbnnidung0"/>
        <w:tabs>
          <w:tab w:val="left" w:pos="968"/>
        </w:tabs>
        <w:spacing w:after="120" w:line="240" w:lineRule="auto"/>
        <w:ind w:firstLine="720"/>
        <w:jc w:val="both"/>
        <w:rPr>
          <w:color w:val="auto"/>
          <w:sz w:val="28"/>
          <w:szCs w:val="28"/>
        </w:rPr>
      </w:pPr>
      <w:bookmarkStart w:id="233" w:name="bookmark232"/>
      <w:bookmarkEnd w:id="233"/>
      <w:r w:rsidRPr="00DC4338">
        <w:rPr>
          <w:b/>
          <w:bCs/>
          <w:i/>
          <w:iCs/>
          <w:color w:val="auto"/>
          <w:sz w:val="28"/>
          <w:szCs w:val="28"/>
          <w:lang w:val="en-US"/>
        </w:rPr>
        <w:t xml:space="preserve">a. </w:t>
      </w:r>
      <w:r w:rsidR="006D73F4" w:rsidRPr="00DC4338">
        <w:rPr>
          <w:b/>
          <w:bCs/>
          <w:i/>
          <w:iCs/>
          <w:color w:val="auto"/>
          <w:sz w:val="28"/>
          <w:szCs w:val="28"/>
        </w:rPr>
        <w:t>Định mức hao phí lao động bảo dưỡng</w:t>
      </w:r>
    </w:p>
    <w:p w:rsidR="00DD653E" w:rsidRPr="00DC4338" w:rsidRDefault="006D73F4" w:rsidP="003D6D3C">
      <w:pPr>
        <w:pStyle w:val="Vnbnnidung0"/>
        <w:spacing w:after="120" w:line="240" w:lineRule="auto"/>
        <w:ind w:firstLine="720"/>
        <w:jc w:val="both"/>
        <w:rPr>
          <w:color w:val="auto"/>
          <w:sz w:val="28"/>
          <w:szCs w:val="28"/>
        </w:rPr>
      </w:pPr>
      <w:r w:rsidRPr="00DC4338">
        <w:rPr>
          <w:color w:val="auto"/>
          <w:sz w:val="28"/>
          <w:szCs w:val="28"/>
        </w:rPr>
        <w:t>Định mức này quy định số công cần thiết của người lao động để hoàn thành một khối lượng công việc duy tu bảo dưỡng thiết bị từ khâu chuẩn bị đến khâu kết thúc, thu dọn hiện trường.</w:t>
      </w:r>
    </w:p>
    <w:p w:rsidR="00DD653E" w:rsidRPr="00DC4338" w:rsidRDefault="000A0396" w:rsidP="003D6D3C">
      <w:pPr>
        <w:pStyle w:val="Vnbnnidung0"/>
        <w:tabs>
          <w:tab w:val="left" w:pos="968"/>
        </w:tabs>
        <w:spacing w:after="120" w:line="240" w:lineRule="auto"/>
        <w:ind w:firstLine="720"/>
        <w:jc w:val="both"/>
        <w:rPr>
          <w:color w:val="auto"/>
          <w:sz w:val="28"/>
          <w:szCs w:val="28"/>
        </w:rPr>
      </w:pPr>
      <w:bookmarkStart w:id="234" w:name="bookmark233"/>
      <w:bookmarkEnd w:id="234"/>
      <w:r w:rsidRPr="00DC4338">
        <w:rPr>
          <w:b/>
          <w:bCs/>
          <w:i/>
          <w:iCs/>
          <w:color w:val="auto"/>
          <w:sz w:val="28"/>
          <w:szCs w:val="28"/>
          <w:lang w:val="en-US"/>
        </w:rPr>
        <w:t xml:space="preserve">b. </w:t>
      </w:r>
      <w:r w:rsidR="006D73F4" w:rsidRPr="00DC4338">
        <w:rPr>
          <w:b/>
          <w:bCs/>
          <w:i/>
          <w:iCs/>
          <w:color w:val="auto"/>
          <w:sz w:val="28"/>
          <w:szCs w:val="28"/>
        </w:rPr>
        <w:t>Định mức tiêu hao vật tư phục vụ bảo dưỡng</w:t>
      </w:r>
    </w:p>
    <w:p w:rsidR="00DD653E" w:rsidRPr="00DC4338" w:rsidRDefault="006D73F4" w:rsidP="003D6D3C">
      <w:pPr>
        <w:pStyle w:val="Vnbnnidung0"/>
        <w:spacing w:after="120" w:line="240" w:lineRule="auto"/>
        <w:ind w:firstLine="720"/>
        <w:jc w:val="both"/>
        <w:rPr>
          <w:color w:val="auto"/>
          <w:sz w:val="28"/>
          <w:szCs w:val="28"/>
        </w:rPr>
      </w:pPr>
      <w:r w:rsidRPr="00DC4338">
        <w:rPr>
          <w:color w:val="auto"/>
          <w:sz w:val="28"/>
          <w:szCs w:val="28"/>
        </w:rPr>
        <w:t>Định mức này quy định hao phí về vật tư, vật liệu cần thiết trong quá trình bảo dưỡng đối với máy phát điện thực hiện sửa chữa, bảo dưỡng.</w:t>
      </w:r>
    </w:p>
    <w:p w:rsidR="00DD653E" w:rsidRPr="00DC4338" w:rsidRDefault="003D6D3C" w:rsidP="003D6D3C">
      <w:pPr>
        <w:pStyle w:val="Tiu10"/>
        <w:keepNext/>
        <w:keepLines/>
        <w:tabs>
          <w:tab w:val="left" w:pos="1371"/>
        </w:tabs>
        <w:spacing w:after="120" w:line="240" w:lineRule="auto"/>
        <w:ind w:firstLine="720"/>
        <w:jc w:val="both"/>
        <w:outlineLvl w:val="9"/>
        <w:rPr>
          <w:color w:val="auto"/>
          <w:sz w:val="28"/>
          <w:szCs w:val="28"/>
        </w:rPr>
      </w:pPr>
      <w:bookmarkStart w:id="235" w:name="bookmark236"/>
      <w:bookmarkStart w:id="236" w:name="bookmark234"/>
      <w:bookmarkStart w:id="237" w:name="bookmark235"/>
      <w:bookmarkStart w:id="238" w:name="bookmark237"/>
      <w:bookmarkEnd w:id="235"/>
      <w:r w:rsidRPr="00DC4338">
        <w:rPr>
          <w:color w:val="auto"/>
          <w:sz w:val="28"/>
          <w:szCs w:val="28"/>
          <w:lang w:val="en-US"/>
        </w:rPr>
        <w:t xml:space="preserve">6.2. </w:t>
      </w:r>
      <w:r w:rsidR="006D73F4" w:rsidRPr="00DC4338">
        <w:rPr>
          <w:color w:val="auto"/>
          <w:sz w:val="28"/>
          <w:szCs w:val="28"/>
        </w:rPr>
        <w:t>Định mức KT-KT tiêu hao điện năng của thiết bị thông tin liên lạc phục vụ hoạt động TKCN</w:t>
      </w:r>
      <w:bookmarkEnd w:id="236"/>
      <w:bookmarkEnd w:id="237"/>
      <w:bookmarkEnd w:id="238"/>
    </w:p>
    <w:p w:rsidR="00DD653E" w:rsidRPr="00DC4338" w:rsidRDefault="006D73F4" w:rsidP="003D6D3C">
      <w:pPr>
        <w:pStyle w:val="Vnbnnidung0"/>
        <w:spacing w:after="120" w:line="240" w:lineRule="auto"/>
        <w:ind w:firstLine="720"/>
        <w:jc w:val="both"/>
        <w:rPr>
          <w:color w:val="auto"/>
          <w:sz w:val="28"/>
          <w:szCs w:val="28"/>
        </w:rPr>
      </w:pPr>
      <w:r w:rsidRPr="00DC4338">
        <w:rPr>
          <w:color w:val="auto"/>
          <w:sz w:val="28"/>
          <w:szCs w:val="28"/>
        </w:rPr>
        <w:t>Định mức này quy định tiêu hao điện năng trong một ngày đối với từng thiết bị thông tin liên lạc của Trung tâm, đơn vị phục vụ hoạt động TKCN.</w:t>
      </w:r>
    </w:p>
    <w:p w:rsidR="00DD653E" w:rsidRPr="00DC4338" w:rsidRDefault="003D6D3C" w:rsidP="003D6D3C">
      <w:pPr>
        <w:pStyle w:val="Tiu10"/>
        <w:keepNext/>
        <w:keepLines/>
        <w:tabs>
          <w:tab w:val="left" w:pos="1114"/>
        </w:tabs>
        <w:spacing w:after="120" w:line="240" w:lineRule="auto"/>
        <w:ind w:firstLine="720"/>
        <w:jc w:val="both"/>
        <w:outlineLvl w:val="9"/>
        <w:rPr>
          <w:color w:val="auto"/>
          <w:sz w:val="28"/>
          <w:szCs w:val="28"/>
        </w:rPr>
      </w:pPr>
      <w:bookmarkStart w:id="239" w:name="bookmark240"/>
      <w:bookmarkStart w:id="240" w:name="bookmark238"/>
      <w:bookmarkStart w:id="241" w:name="bookmark239"/>
      <w:bookmarkStart w:id="242" w:name="bookmark241"/>
      <w:bookmarkEnd w:id="239"/>
      <w:r w:rsidRPr="00DC4338">
        <w:rPr>
          <w:color w:val="auto"/>
          <w:sz w:val="28"/>
          <w:szCs w:val="28"/>
          <w:lang w:val="en-US"/>
        </w:rPr>
        <w:lastRenderedPageBreak/>
        <w:t xml:space="preserve">6.3. </w:t>
      </w:r>
      <w:r w:rsidR="006D73F4" w:rsidRPr="00DC4338">
        <w:rPr>
          <w:color w:val="auto"/>
          <w:sz w:val="28"/>
          <w:szCs w:val="28"/>
        </w:rPr>
        <w:t>Định mức KT-KT kênh truyền kết nối thông tin phục vụ hoạt động TKCN</w:t>
      </w:r>
      <w:bookmarkEnd w:id="240"/>
      <w:bookmarkEnd w:id="241"/>
      <w:bookmarkEnd w:id="242"/>
    </w:p>
    <w:p w:rsidR="00762FEA" w:rsidRPr="00DC4338" w:rsidRDefault="006D73F4" w:rsidP="003D6D3C">
      <w:pPr>
        <w:pStyle w:val="Vnbnnidung0"/>
        <w:spacing w:after="120" w:line="240" w:lineRule="auto"/>
        <w:ind w:firstLine="720"/>
        <w:jc w:val="both"/>
        <w:rPr>
          <w:i/>
          <w:iCs/>
          <w:color w:val="auto"/>
          <w:sz w:val="28"/>
          <w:szCs w:val="28"/>
        </w:rPr>
      </w:pPr>
      <w:r w:rsidRPr="00DC4338">
        <w:rPr>
          <w:color w:val="auto"/>
          <w:sz w:val="28"/>
          <w:szCs w:val="28"/>
        </w:rPr>
        <w:t xml:space="preserve">Định mức này quy định mức số lượng kênh truyền (với yêu cầu kỹ thuật tối thiểu) để kết nối tại Trung tâm, đơn vị để bảo đảm cho việc truyền dẫn dữ liệu phục vụ cho hệ thống các thiết bị thông tin liên lạc hoạt động liên tục và ổn định 24/7. Định mức kênh truyền kết nối thông tin phục vụ hoạt động TKCN bao gồm: Định mức kênh truyền internet và Định mức kênh truyền VSAT </w:t>
      </w:r>
      <w:r w:rsidRPr="00DC4338">
        <w:rPr>
          <w:i/>
          <w:iCs/>
          <w:color w:val="auto"/>
          <w:sz w:val="28"/>
          <w:szCs w:val="28"/>
        </w:rPr>
        <w:t>(phục vụ hệ thống truyền hình trực tuyến từ hiện trường tìm kiếm cứu nạn (tàu SAR) về bờ).</w:t>
      </w:r>
    </w:p>
    <w:p w:rsidR="00DE307A" w:rsidRPr="00DC4338" w:rsidRDefault="00DE307A" w:rsidP="00A472BB">
      <w:pPr>
        <w:pStyle w:val="Vnbnnidung0"/>
        <w:spacing w:after="0" w:line="240" w:lineRule="auto"/>
        <w:ind w:firstLine="0"/>
        <w:jc w:val="center"/>
        <w:rPr>
          <w:b/>
          <w:bCs/>
          <w:color w:val="auto"/>
          <w:sz w:val="28"/>
          <w:szCs w:val="28"/>
        </w:rPr>
      </w:pPr>
    </w:p>
    <w:p w:rsidR="00DD653E" w:rsidRPr="00DC4338" w:rsidRDefault="006D73F4" w:rsidP="00A472BB">
      <w:pPr>
        <w:pStyle w:val="Vnbnnidung0"/>
        <w:spacing w:after="0" w:line="240" w:lineRule="auto"/>
        <w:ind w:firstLine="0"/>
        <w:jc w:val="center"/>
        <w:rPr>
          <w:b/>
          <w:bCs/>
          <w:color w:val="auto"/>
          <w:sz w:val="28"/>
          <w:szCs w:val="28"/>
        </w:rPr>
      </w:pPr>
      <w:r w:rsidRPr="00DC4338">
        <w:rPr>
          <w:b/>
          <w:bCs/>
          <w:color w:val="auto"/>
          <w:sz w:val="28"/>
          <w:szCs w:val="28"/>
        </w:rPr>
        <w:t>CHƯƠNG II. NỘI DUNG CÔNG VIỆC</w:t>
      </w:r>
    </w:p>
    <w:p w:rsidR="00A472BB" w:rsidRPr="00DC4338" w:rsidRDefault="00A472BB" w:rsidP="00A472BB">
      <w:pPr>
        <w:pStyle w:val="Vnbnnidung0"/>
        <w:spacing w:after="0" w:line="240" w:lineRule="auto"/>
        <w:ind w:firstLine="0"/>
        <w:jc w:val="center"/>
        <w:rPr>
          <w:color w:val="auto"/>
          <w:sz w:val="28"/>
          <w:szCs w:val="28"/>
        </w:rPr>
      </w:pPr>
    </w:p>
    <w:p w:rsidR="00DD653E" w:rsidRPr="00DC4338" w:rsidRDefault="006D73F4" w:rsidP="00E22236">
      <w:pPr>
        <w:pStyle w:val="Vnbnnidung0"/>
        <w:spacing w:after="120" w:line="240" w:lineRule="auto"/>
        <w:ind w:firstLine="720"/>
        <w:jc w:val="both"/>
        <w:rPr>
          <w:color w:val="auto"/>
          <w:sz w:val="28"/>
          <w:szCs w:val="28"/>
        </w:rPr>
      </w:pPr>
      <w:r w:rsidRPr="00DC4338">
        <w:rPr>
          <w:b/>
          <w:bCs/>
          <w:color w:val="auto"/>
          <w:sz w:val="28"/>
          <w:szCs w:val="28"/>
        </w:rPr>
        <w:t>1. Bảo dưỡng đối với thiết bị thông tin liên lạc phục vụ hoạt động TKCN</w:t>
      </w:r>
    </w:p>
    <w:p w:rsidR="00DD653E" w:rsidRPr="00DC4338" w:rsidRDefault="00E22236" w:rsidP="00E22236">
      <w:pPr>
        <w:pStyle w:val="Vnbnnidung0"/>
        <w:tabs>
          <w:tab w:val="left" w:pos="1159"/>
        </w:tabs>
        <w:spacing w:after="120" w:line="240" w:lineRule="auto"/>
        <w:ind w:firstLine="720"/>
        <w:jc w:val="both"/>
        <w:rPr>
          <w:color w:val="auto"/>
          <w:sz w:val="28"/>
          <w:szCs w:val="28"/>
        </w:rPr>
      </w:pPr>
      <w:bookmarkStart w:id="243" w:name="bookmark242"/>
      <w:bookmarkEnd w:id="243"/>
      <w:r w:rsidRPr="00DC4338">
        <w:rPr>
          <w:b/>
          <w:bCs/>
          <w:color w:val="auto"/>
          <w:sz w:val="28"/>
          <w:szCs w:val="28"/>
          <w:lang w:val="en-US"/>
        </w:rPr>
        <w:t xml:space="preserve">1.1. </w:t>
      </w:r>
      <w:r w:rsidR="006D73F4" w:rsidRPr="00DC4338">
        <w:rPr>
          <w:b/>
          <w:bCs/>
          <w:color w:val="auto"/>
          <w:sz w:val="28"/>
          <w:szCs w:val="28"/>
        </w:rPr>
        <w:t>Bảo dưỡng máy tính</w:t>
      </w:r>
    </w:p>
    <w:p w:rsidR="00DD653E" w:rsidRPr="00DC4338" w:rsidRDefault="00E22236" w:rsidP="00E22236">
      <w:pPr>
        <w:pStyle w:val="Vnbnnidung0"/>
        <w:tabs>
          <w:tab w:val="left" w:pos="962"/>
        </w:tabs>
        <w:spacing w:after="120" w:line="240" w:lineRule="auto"/>
        <w:ind w:firstLine="720"/>
        <w:jc w:val="both"/>
        <w:rPr>
          <w:color w:val="auto"/>
          <w:sz w:val="28"/>
          <w:szCs w:val="28"/>
        </w:rPr>
      </w:pPr>
      <w:bookmarkStart w:id="244" w:name="bookmark243"/>
      <w:bookmarkEnd w:id="244"/>
      <w:r w:rsidRPr="00DC4338">
        <w:rPr>
          <w:b/>
          <w:bCs/>
          <w:color w:val="auto"/>
          <w:sz w:val="28"/>
          <w:szCs w:val="28"/>
          <w:lang w:val="en-US"/>
        </w:rPr>
        <w:t xml:space="preserve">a. </w:t>
      </w:r>
      <w:r w:rsidR="006D73F4" w:rsidRPr="00DC4338">
        <w:rPr>
          <w:b/>
          <w:bCs/>
          <w:color w:val="auto"/>
          <w:sz w:val="28"/>
          <w:szCs w:val="28"/>
        </w:rPr>
        <w:t>Công tác chuẩn bị</w:t>
      </w:r>
    </w:p>
    <w:p w:rsidR="004D53CF" w:rsidRPr="00DC4338" w:rsidRDefault="00E22236" w:rsidP="004D53CF">
      <w:pPr>
        <w:pStyle w:val="Vnbnnidung0"/>
        <w:tabs>
          <w:tab w:val="left" w:pos="852"/>
        </w:tabs>
        <w:spacing w:after="120" w:line="240" w:lineRule="auto"/>
        <w:ind w:firstLine="720"/>
        <w:jc w:val="both"/>
        <w:rPr>
          <w:color w:val="auto"/>
          <w:sz w:val="28"/>
          <w:szCs w:val="28"/>
        </w:rPr>
      </w:pPr>
      <w:bookmarkStart w:id="245" w:name="bookmark244"/>
      <w:bookmarkEnd w:id="245"/>
      <w:r w:rsidRPr="00DC4338">
        <w:rPr>
          <w:color w:val="auto"/>
          <w:sz w:val="28"/>
          <w:szCs w:val="28"/>
          <w:lang w:val="en-US"/>
        </w:rPr>
        <w:t xml:space="preserve">- </w:t>
      </w:r>
      <w:r w:rsidR="006D73F4" w:rsidRPr="00DC4338">
        <w:rPr>
          <w:color w:val="auto"/>
          <w:sz w:val="28"/>
          <w:szCs w:val="28"/>
        </w:rPr>
        <w:t>Tập hợp các tài liệu bảo dưỡng, mẫu bảo dưỡng thiết bị;</w:t>
      </w:r>
      <w:bookmarkStart w:id="246" w:name="bookmark245"/>
      <w:bookmarkEnd w:id="246"/>
    </w:p>
    <w:p w:rsidR="004D53CF" w:rsidRPr="00DC4338" w:rsidRDefault="004D53CF" w:rsidP="004D53CF">
      <w:pPr>
        <w:pStyle w:val="Vnbnnidung0"/>
        <w:tabs>
          <w:tab w:val="left" w:pos="843"/>
        </w:tabs>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Lập kế hoạch cụ thể và phân công các công việc bảo dưỡng;</w:t>
      </w:r>
      <w:bookmarkStart w:id="247" w:name="bookmark246"/>
      <w:bookmarkEnd w:id="247"/>
    </w:p>
    <w:p w:rsidR="00383945" w:rsidRPr="00DC4338" w:rsidRDefault="004D53CF" w:rsidP="00383945">
      <w:pPr>
        <w:pStyle w:val="Vnbnnidung0"/>
        <w:tabs>
          <w:tab w:val="left" w:pos="852"/>
        </w:tabs>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Chuẩn bị mặt bằng, các trang thiết bị, vật tư như dụng cụ tháo mở chuyên dụng, đồng hồ vạn năng, dụng cụ tháo mở chuyên dụng, chổi mềm, chất tẩy công nghiệp, thiết bị đo chuyên dụng, máy tính dự phòng, ổ đĩa lưu dữ liệu lắp ngoài, băng từ phục vụ bảo dưỡng;</w:t>
      </w:r>
      <w:bookmarkStart w:id="248" w:name="bookmark247"/>
      <w:bookmarkEnd w:id="248"/>
    </w:p>
    <w:p w:rsidR="00383945" w:rsidRPr="00DC4338" w:rsidRDefault="00383945" w:rsidP="00383945">
      <w:pPr>
        <w:pStyle w:val="Vnbnnidung0"/>
        <w:tabs>
          <w:tab w:val="left" w:pos="852"/>
        </w:tabs>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Kiểm tra toàn bộ máy tính, các đèn chỉ báo, hoạt động của hệ điều hành;</w:t>
      </w:r>
      <w:bookmarkStart w:id="249" w:name="bookmark248"/>
      <w:bookmarkEnd w:id="249"/>
    </w:p>
    <w:p w:rsidR="00E422EB" w:rsidRPr="00DC4338" w:rsidRDefault="00383945" w:rsidP="00E422EB">
      <w:pPr>
        <w:pStyle w:val="Vnbnnidung0"/>
        <w:tabs>
          <w:tab w:val="left" w:pos="843"/>
        </w:tabs>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Bố trí máy tính hoạt động thay thế tạm thời trong quá trình bảo dưỡng;</w:t>
      </w:r>
      <w:bookmarkStart w:id="250" w:name="bookmark249"/>
      <w:bookmarkEnd w:id="250"/>
    </w:p>
    <w:p w:rsidR="00E422EB" w:rsidRPr="00DC4338" w:rsidRDefault="00E422EB" w:rsidP="00E422EB">
      <w:pPr>
        <w:pStyle w:val="Vnbnnidung0"/>
        <w:tabs>
          <w:tab w:val="left" w:pos="852"/>
        </w:tabs>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Kiểm tra chức năng điều khiển từ xa của máy tính bằng các thao tác trên phần mềm;</w:t>
      </w:r>
      <w:bookmarkStart w:id="251" w:name="bookmark250"/>
      <w:bookmarkEnd w:id="251"/>
    </w:p>
    <w:p w:rsidR="00E422EB" w:rsidRPr="00DC4338" w:rsidRDefault="00E422EB" w:rsidP="00E422EB">
      <w:pPr>
        <w:pStyle w:val="Vnbnnidung0"/>
        <w:tabs>
          <w:tab w:val="left" w:pos="852"/>
        </w:tabs>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Ghi lại toàn bộ trạng thái thiết bị trước khi thực hiện bảo dưỡng.</w:t>
      </w:r>
      <w:bookmarkStart w:id="252" w:name="bookmark251"/>
      <w:bookmarkEnd w:id="252"/>
    </w:p>
    <w:p w:rsidR="00DD653E" w:rsidRPr="00DC4338" w:rsidRDefault="00E422EB" w:rsidP="00E422EB">
      <w:pPr>
        <w:pStyle w:val="Vnbnnidung0"/>
        <w:tabs>
          <w:tab w:val="left" w:pos="852"/>
        </w:tabs>
        <w:spacing w:after="120" w:line="240" w:lineRule="auto"/>
        <w:ind w:firstLine="720"/>
        <w:jc w:val="both"/>
        <w:rPr>
          <w:color w:val="auto"/>
          <w:sz w:val="28"/>
          <w:szCs w:val="28"/>
        </w:rPr>
      </w:pPr>
      <w:r w:rsidRPr="00DC4338">
        <w:rPr>
          <w:b/>
          <w:color w:val="auto"/>
          <w:sz w:val="28"/>
          <w:szCs w:val="28"/>
          <w:lang w:val="en-US"/>
        </w:rPr>
        <w:t xml:space="preserve">b. </w:t>
      </w:r>
      <w:r w:rsidR="006D73F4" w:rsidRPr="00DC4338">
        <w:rPr>
          <w:b/>
          <w:bCs/>
          <w:color w:val="auto"/>
          <w:sz w:val="28"/>
          <w:szCs w:val="28"/>
        </w:rPr>
        <w:t>Thực hiện bảo dưỡng</w:t>
      </w:r>
    </w:p>
    <w:p w:rsidR="00232D8F" w:rsidRPr="00DC4338" w:rsidRDefault="006D73F4" w:rsidP="00232D8F">
      <w:pPr>
        <w:pStyle w:val="Vnbnnidung0"/>
        <w:spacing w:after="120" w:line="240" w:lineRule="auto"/>
        <w:ind w:firstLine="720"/>
        <w:jc w:val="both"/>
        <w:rPr>
          <w:color w:val="auto"/>
          <w:sz w:val="28"/>
          <w:szCs w:val="28"/>
          <w:lang w:val="en-US"/>
        </w:rPr>
      </w:pPr>
      <w:r w:rsidRPr="00DC4338">
        <w:rPr>
          <w:color w:val="auto"/>
          <w:sz w:val="28"/>
          <w:szCs w:val="28"/>
        </w:rPr>
        <w:t>Lưu dự phòng toàn bộ cấu hình mềm hệ thống:</w:t>
      </w:r>
      <w:bookmarkStart w:id="253" w:name="bookmark252"/>
      <w:bookmarkEnd w:id="253"/>
    </w:p>
    <w:p w:rsidR="00232D8F" w:rsidRPr="00DC4338" w:rsidRDefault="00232D8F" w:rsidP="00232D8F">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Sử dụng phần mềm Acronis (hoặc tương đương) thực hiện lưu dự phòng theo đúng trình tự;</w:t>
      </w:r>
      <w:bookmarkStart w:id="254" w:name="bookmark253"/>
      <w:bookmarkEnd w:id="254"/>
    </w:p>
    <w:p w:rsidR="00DD653E" w:rsidRPr="00DC4338" w:rsidRDefault="00232D8F" w:rsidP="00232D8F">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Lưu dự phòng file dữ liệu của toàn bộ hệ thống vào bộ nhớ ngoài.</w:t>
      </w:r>
    </w:p>
    <w:p w:rsidR="00EC7685" w:rsidRPr="00DC4338" w:rsidRDefault="006D73F4" w:rsidP="00EC7685">
      <w:pPr>
        <w:pStyle w:val="Vnbnnidung0"/>
        <w:spacing w:after="120" w:line="240" w:lineRule="auto"/>
        <w:ind w:firstLine="720"/>
        <w:jc w:val="both"/>
        <w:rPr>
          <w:color w:val="auto"/>
          <w:sz w:val="28"/>
          <w:szCs w:val="28"/>
        </w:rPr>
      </w:pPr>
      <w:r w:rsidRPr="00DC4338">
        <w:rPr>
          <w:rFonts w:eastAsia="Arial"/>
          <w:color w:val="auto"/>
          <w:sz w:val="28"/>
          <w:szCs w:val="28"/>
        </w:rPr>
        <w:t xml:space="preserve">* </w:t>
      </w:r>
      <w:r w:rsidRPr="00DC4338">
        <w:rPr>
          <w:b/>
          <w:bCs/>
          <w:i/>
          <w:iCs/>
          <w:color w:val="auto"/>
          <w:sz w:val="28"/>
          <w:szCs w:val="28"/>
        </w:rPr>
        <w:t>Phần mềm máy tính</w:t>
      </w:r>
      <w:bookmarkStart w:id="255" w:name="bookmark254"/>
      <w:bookmarkEnd w:id="255"/>
    </w:p>
    <w:p w:rsidR="004C045A" w:rsidRPr="00DC4338" w:rsidRDefault="00EC7685" w:rsidP="004C045A">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Sử dụng tài khoản quản trị để truy nhập vào hệ thống, thực hiện khởi động lại hệ điều hành Windows để kiểm tra có bất kỳ lỗi nào xuất hiện trong quá trình khởi động hay không. Nếu có, sử dụng tính năng ghi nhật ký của Windows (trong mục Administrative Tools&gt; Event Viewer) để xác định chi tiết lỗi và biện pháp khắc phục; nếu thấy không khắc phục được thì cần tiến hành cài đặt lại hệ điều hành;</w:t>
      </w:r>
      <w:bookmarkStart w:id="256" w:name="bookmark255"/>
      <w:bookmarkEnd w:id="256"/>
    </w:p>
    <w:p w:rsidR="00297FF4" w:rsidRPr="00DC4338" w:rsidRDefault="004C045A" w:rsidP="00297FF4">
      <w:pPr>
        <w:pStyle w:val="Vnbnnidung0"/>
        <w:spacing w:after="120" w:line="240" w:lineRule="auto"/>
        <w:ind w:firstLine="720"/>
        <w:jc w:val="both"/>
        <w:rPr>
          <w:color w:val="auto"/>
          <w:sz w:val="28"/>
          <w:szCs w:val="28"/>
        </w:rPr>
      </w:pPr>
      <w:r w:rsidRPr="00DC4338">
        <w:rPr>
          <w:color w:val="auto"/>
          <w:sz w:val="28"/>
          <w:szCs w:val="28"/>
          <w:lang w:val="en-US"/>
        </w:rPr>
        <w:lastRenderedPageBreak/>
        <w:t xml:space="preserve">- </w:t>
      </w:r>
      <w:r w:rsidR="006D73F4" w:rsidRPr="00DC4338">
        <w:rPr>
          <w:color w:val="auto"/>
          <w:sz w:val="28"/>
          <w:szCs w:val="28"/>
        </w:rPr>
        <w:t>Kiểm tra hoạt động của các phần mềm nếu thấy hiệu năng hoạt động thấp thì cần tiến hành cài đặt lại ứng dụng;</w:t>
      </w:r>
      <w:bookmarkStart w:id="257" w:name="bookmark256"/>
      <w:bookmarkEnd w:id="257"/>
    </w:p>
    <w:p w:rsidR="00297FF4" w:rsidRPr="00DC4338" w:rsidRDefault="00297FF4" w:rsidP="00297FF4">
      <w:pPr>
        <w:pStyle w:val="Vnbnnidung0"/>
        <w:spacing w:after="120" w:line="240" w:lineRule="auto"/>
        <w:ind w:firstLine="720"/>
        <w:jc w:val="both"/>
        <w:rPr>
          <w:color w:val="auto"/>
          <w:sz w:val="28"/>
          <w:szCs w:val="28"/>
          <w:lang w:val="en-US"/>
        </w:rPr>
      </w:pPr>
      <w:r w:rsidRPr="00DC4338">
        <w:rPr>
          <w:color w:val="auto"/>
          <w:sz w:val="28"/>
          <w:szCs w:val="28"/>
          <w:lang w:val="en-US"/>
        </w:rPr>
        <w:t xml:space="preserve">- </w:t>
      </w:r>
      <w:r w:rsidR="006D73F4" w:rsidRPr="00DC4338">
        <w:rPr>
          <w:color w:val="auto"/>
          <w:sz w:val="28"/>
          <w:szCs w:val="28"/>
        </w:rPr>
        <w:t>Truy cập vào phần mềm hệ thống máy tính điều khiển từ xa và kiểm tra, ghi nhận lại các thông số thiết lập toàn bộ hệ thống</w:t>
      </w:r>
      <w:bookmarkStart w:id="258" w:name="bookmark257"/>
      <w:bookmarkEnd w:id="258"/>
      <w:r w:rsidRPr="00DC4338">
        <w:rPr>
          <w:color w:val="auto"/>
          <w:sz w:val="28"/>
          <w:szCs w:val="28"/>
          <w:lang w:val="en-US"/>
        </w:rPr>
        <w:t>;</w:t>
      </w:r>
    </w:p>
    <w:p w:rsidR="009A6AA8" w:rsidRPr="00DC4338" w:rsidRDefault="00297FF4" w:rsidP="009A6AA8">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Sử dụng tiện ích điều khiển từ xa để gửi các lệnh tới các thiết bị kết nối, thực hiện kiểm tra các lệnh có được thực thi trên các thiết bị hay không, kiểm tra tính năng cảnh báo trên hệ thống khi có sự cố được ấn định sẵn trên các thiết bị điều khiển từ xa;</w:t>
      </w:r>
      <w:bookmarkStart w:id="259" w:name="bookmark258"/>
      <w:bookmarkEnd w:id="259"/>
    </w:p>
    <w:p w:rsidR="00993594" w:rsidRPr="00DC4338" w:rsidRDefault="009A6AA8" w:rsidP="00993594">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Cập nhật phần mềm phòng chống virus và an toàn an ninh mạng, thực hiện quét virut, lỗ hổng mạng;</w:t>
      </w:r>
      <w:bookmarkStart w:id="260" w:name="bookmark259"/>
      <w:bookmarkEnd w:id="260"/>
    </w:p>
    <w:p w:rsidR="00DD653E" w:rsidRPr="00DC4338" w:rsidRDefault="00993594" w:rsidP="00993594">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Sử dụng các phần mềm ứng dụng dọn dẹp các file bị lỗi và tối ưu hóa hệ thống.</w:t>
      </w:r>
    </w:p>
    <w:p w:rsidR="00DD653E" w:rsidRPr="00DC4338" w:rsidRDefault="006D73F4" w:rsidP="00B72C43">
      <w:pPr>
        <w:pStyle w:val="Vnbnnidung0"/>
        <w:spacing w:after="120" w:line="240" w:lineRule="auto"/>
        <w:ind w:firstLine="720"/>
        <w:jc w:val="both"/>
        <w:rPr>
          <w:color w:val="auto"/>
          <w:sz w:val="28"/>
          <w:szCs w:val="28"/>
        </w:rPr>
      </w:pPr>
      <w:r w:rsidRPr="00DC4338">
        <w:rPr>
          <w:rFonts w:eastAsia="Arial"/>
          <w:color w:val="auto"/>
          <w:sz w:val="28"/>
          <w:szCs w:val="28"/>
        </w:rPr>
        <w:t xml:space="preserve">* </w:t>
      </w:r>
      <w:r w:rsidRPr="00DC4338">
        <w:rPr>
          <w:b/>
          <w:bCs/>
          <w:i/>
          <w:iCs/>
          <w:color w:val="auto"/>
          <w:sz w:val="28"/>
          <w:szCs w:val="28"/>
        </w:rPr>
        <w:t>Phần cứng máy tính</w:t>
      </w:r>
    </w:p>
    <w:p w:rsidR="00993594" w:rsidRPr="00DC4338" w:rsidRDefault="006D73F4" w:rsidP="00993594">
      <w:pPr>
        <w:pStyle w:val="Vnbnnidung0"/>
        <w:spacing w:after="120" w:line="240" w:lineRule="auto"/>
        <w:ind w:firstLine="720"/>
        <w:jc w:val="both"/>
        <w:rPr>
          <w:color w:val="auto"/>
          <w:sz w:val="28"/>
          <w:szCs w:val="28"/>
        </w:rPr>
      </w:pPr>
      <w:r w:rsidRPr="00DC4338">
        <w:rPr>
          <w:i/>
          <w:iCs/>
          <w:color w:val="auto"/>
          <w:sz w:val="28"/>
          <w:szCs w:val="28"/>
        </w:rPr>
        <w:t>Đối với thiết bị xử lý trung tâm (CPU):</w:t>
      </w:r>
      <w:bookmarkStart w:id="261" w:name="bookmark260"/>
      <w:bookmarkEnd w:id="261"/>
    </w:p>
    <w:p w:rsidR="00993594" w:rsidRPr="00DC4338" w:rsidRDefault="00993594" w:rsidP="00993594">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Đóng các phần mềm đang chạy và thực hiện tắt thiết bị theo đúng quy trình;</w:t>
      </w:r>
      <w:bookmarkStart w:id="262" w:name="bookmark261"/>
      <w:bookmarkEnd w:id="262"/>
    </w:p>
    <w:p w:rsidR="00993594" w:rsidRPr="00DC4338" w:rsidRDefault="00993594" w:rsidP="00993594">
      <w:pPr>
        <w:pStyle w:val="Vnbnnidung0"/>
        <w:spacing w:after="120" w:line="240" w:lineRule="auto"/>
        <w:ind w:firstLine="720"/>
        <w:jc w:val="both"/>
        <w:rPr>
          <w:color w:val="auto"/>
          <w:sz w:val="28"/>
          <w:szCs w:val="28"/>
          <w:lang w:val="en-US"/>
        </w:rPr>
      </w:pPr>
      <w:r w:rsidRPr="00DC4338">
        <w:rPr>
          <w:color w:val="auto"/>
          <w:sz w:val="28"/>
          <w:szCs w:val="28"/>
          <w:lang w:val="en-US"/>
        </w:rPr>
        <w:t xml:space="preserve">- </w:t>
      </w:r>
      <w:r w:rsidR="006D73F4" w:rsidRPr="00DC4338">
        <w:rPr>
          <w:color w:val="auto"/>
          <w:sz w:val="28"/>
          <w:szCs w:val="28"/>
        </w:rPr>
        <w:t xml:space="preserve">Tháo dây nguồn, các loại cáp tín hiệu kết nối với các thiết bị ngoại vi khác như máy in, thiết bị mạng, loa, bàn phím, chuột </w:t>
      </w:r>
      <w:r w:rsidRPr="00DC4338">
        <w:rPr>
          <w:color w:val="auto"/>
          <w:sz w:val="28"/>
          <w:szCs w:val="28"/>
        </w:rPr>
        <w:t>…</w:t>
      </w:r>
      <w:r w:rsidRPr="00DC4338">
        <w:rPr>
          <w:color w:val="auto"/>
          <w:sz w:val="28"/>
          <w:szCs w:val="28"/>
          <w:lang w:val="en-US"/>
        </w:rPr>
        <w:t>;</w:t>
      </w:r>
    </w:p>
    <w:p w:rsidR="005C0397" w:rsidRPr="00DC4338" w:rsidRDefault="00993594" w:rsidP="005C0397">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Sử dụng bộ tháo mở chuyên dụng để tháo vỏ bảo vệ của CPU, trong quá trình tháo mở phải thực hiện đeo vòng tĩnh điện để tránh làm hỏng các thiết bị bên trong;</w:t>
      </w:r>
      <w:bookmarkStart w:id="263" w:name="bookmark263"/>
      <w:bookmarkEnd w:id="263"/>
    </w:p>
    <w:p w:rsidR="00004861" w:rsidRPr="00DC4338" w:rsidRDefault="005C0397" w:rsidP="00004861">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Tháo rời bộ nguồn của CPU kết nối với bo mạch chính và thực hiện quá trình vệ sinh công nghiệp, kiểm tra quạt làm mát (thực hiện thay thế nếu cần), làm sạch bụi bẩn và thay thế túi đựng hạt chống ẩm, đo điện áp đầu ra của bộ nguồn để đảm bảo mức điện áp cấp cho bo mạch chính;</w:t>
      </w:r>
      <w:bookmarkStart w:id="264" w:name="bookmark264"/>
      <w:bookmarkEnd w:id="264"/>
    </w:p>
    <w:p w:rsidR="00004861" w:rsidRPr="00DC4338" w:rsidRDefault="00004861" w:rsidP="00004861">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Tháo rời ổ cứng và ổ CDROM, thực hiện vệ sinh các khoang chứa;</w:t>
      </w:r>
      <w:bookmarkStart w:id="265" w:name="bookmark265"/>
      <w:bookmarkEnd w:id="265"/>
    </w:p>
    <w:p w:rsidR="00004861" w:rsidRPr="00DC4338" w:rsidRDefault="00004861" w:rsidP="00004861">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Vệ sinh, làm sạch bụi trên bo mạch chính, kiểm tra quạt làm mát trên chíp CPU để đảm bảo quạt không bị trơ. Kiểm tra, hàn lại hoặc thay thế các linh kiện điện tử nếu phát hiện hỏng hóc;</w:t>
      </w:r>
      <w:bookmarkStart w:id="266" w:name="bookmark266"/>
      <w:bookmarkEnd w:id="266"/>
    </w:p>
    <w:p w:rsidR="00DD653E" w:rsidRPr="00DC4338" w:rsidRDefault="00004861" w:rsidP="00004861">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Lắp toàn bộ lại các bộ phận và kết nối các dây tín hiệu trên bo mạch chính, đóng vỏ bảo vệ CPU, cung cấp nguồn và bật máy tính. Nếu có tiếng bíp kêu báo lỗi thì cần thực hiện mở máy và kiểm tra từng phần thiết bị riêng và các dây tín hiệu kết nối.</w:t>
      </w:r>
    </w:p>
    <w:p w:rsidR="00004861" w:rsidRPr="00DC4338" w:rsidRDefault="006D73F4" w:rsidP="00004861">
      <w:pPr>
        <w:pStyle w:val="Vnbnnidung0"/>
        <w:spacing w:after="120" w:line="240" w:lineRule="auto"/>
        <w:ind w:firstLine="720"/>
        <w:jc w:val="both"/>
        <w:rPr>
          <w:color w:val="auto"/>
          <w:sz w:val="28"/>
          <w:szCs w:val="28"/>
        </w:rPr>
      </w:pPr>
      <w:r w:rsidRPr="00DC4338">
        <w:rPr>
          <w:i/>
          <w:iCs/>
          <w:color w:val="auto"/>
          <w:sz w:val="28"/>
          <w:szCs w:val="28"/>
        </w:rPr>
        <w:t>Đối với màn hình LCD:</w:t>
      </w:r>
      <w:bookmarkStart w:id="267" w:name="bookmark267"/>
      <w:bookmarkEnd w:id="267"/>
    </w:p>
    <w:p w:rsidR="00004861" w:rsidRPr="00DC4338" w:rsidRDefault="00004861" w:rsidP="00004861">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Tắt màn hình LCD, tháo dây cáp nối với nguồn và dây cáp tín hiệu. Sử dụng vải mềm và dung dịch làm sạch màn hình chuyên dụng để vệ sinh bề mặt màn hình;</w:t>
      </w:r>
      <w:bookmarkStart w:id="268" w:name="bookmark268"/>
      <w:bookmarkEnd w:id="268"/>
    </w:p>
    <w:p w:rsidR="00004861" w:rsidRPr="00DC4338" w:rsidRDefault="00004861" w:rsidP="00004861">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Tháo nắp che phía sau màn hình LCD sử dụng chổi mềm và bình hút khí để hút sạch bụi bên trong;</w:t>
      </w:r>
      <w:bookmarkStart w:id="269" w:name="bookmark269"/>
      <w:bookmarkEnd w:id="269"/>
    </w:p>
    <w:p w:rsidR="00004861" w:rsidRPr="00DC4338" w:rsidRDefault="00004861" w:rsidP="00004861">
      <w:pPr>
        <w:pStyle w:val="Vnbnnidung0"/>
        <w:spacing w:after="120" w:line="240" w:lineRule="auto"/>
        <w:ind w:firstLine="720"/>
        <w:jc w:val="both"/>
        <w:rPr>
          <w:color w:val="auto"/>
          <w:sz w:val="28"/>
          <w:szCs w:val="28"/>
        </w:rPr>
      </w:pPr>
      <w:r w:rsidRPr="00DC4338">
        <w:rPr>
          <w:color w:val="auto"/>
          <w:sz w:val="28"/>
          <w:szCs w:val="28"/>
          <w:lang w:val="en-US"/>
        </w:rPr>
        <w:lastRenderedPageBreak/>
        <w:t xml:space="preserve">- </w:t>
      </w:r>
      <w:r w:rsidR="006D73F4" w:rsidRPr="00DC4338">
        <w:rPr>
          <w:color w:val="auto"/>
          <w:sz w:val="28"/>
          <w:szCs w:val="28"/>
        </w:rPr>
        <w:t>Lắp lại các dây cáp nguồn và tín hiệu, bật màn hình và kiểm tra hình ảnh sao cho có chất lượng hiển thị tốt;</w:t>
      </w:r>
      <w:bookmarkStart w:id="270" w:name="bookmark270"/>
      <w:bookmarkEnd w:id="270"/>
    </w:p>
    <w:p w:rsidR="00004861" w:rsidRPr="00DC4338" w:rsidRDefault="00004861" w:rsidP="00004861">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Hoàn tất việc bảo dưỡng và ghi nhật ký lại toàn bộ công việc.</w:t>
      </w:r>
      <w:bookmarkStart w:id="271" w:name="bookmark271"/>
      <w:bookmarkEnd w:id="271"/>
    </w:p>
    <w:p w:rsidR="00004861" w:rsidRPr="00DC4338" w:rsidRDefault="00004861" w:rsidP="00004861">
      <w:pPr>
        <w:pStyle w:val="Vnbnnidung0"/>
        <w:spacing w:after="120" w:line="240" w:lineRule="auto"/>
        <w:ind w:firstLine="720"/>
        <w:jc w:val="both"/>
        <w:rPr>
          <w:color w:val="auto"/>
          <w:sz w:val="28"/>
          <w:szCs w:val="28"/>
        </w:rPr>
      </w:pPr>
      <w:r w:rsidRPr="00DC4338">
        <w:rPr>
          <w:b/>
          <w:color w:val="auto"/>
          <w:sz w:val="28"/>
          <w:szCs w:val="28"/>
          <w:lang w:val="en-US"/>
        </w:rPr>
        <w:t xml:space="preserve">c. </w:t>
      </w:r>
      <w:r w:rsidR="006D73F4" w:rsidRPr="00DC4338">
        <w:rPr>
          <w:b/>
          <w:bCs/>
          <w:color w:val="auto"/>
          <w:sz w:val="28"/>
          <w:szCs w:val="28"/>
        </w:rPr>
        <w:t>Kiểm tra hoạt động sau bảo dưỡng</w:t>
      </w:r>
      <w:bookmarkStart w:id="272" w:name="bookmark272"/>
      <w:bookmarkEnd w:id="272"/>
    </w:p>
    <w:p w:rsidR="00004861" w:rsidRPr="00DC4338" w:rsidRDefault="00004861" w:rsidP="00004861">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Chạy các chương trình tự kiểm tra của hệ thống xử lý trung tâm để kiểm tra tình trạng thiết bị sau khi bảo dưỡng, kiểm tra tình trạng hoạt động của hệ điều hành;</w:t>
      </w:r>
      <w:bookmarkStart w:id="273" w:name="bookmark273"/>
      <w:bookmarkEnd w:id="273"/>
    </w:p>
    <w:p w:rsidR="00DD653E" w:rsidRPr="00DC4338" w:rsidRDefault="00004861" w:rsidP="00004861">
      <w:pPr>
        <w:pStyle w:val="Vnbnnidung0"/>
        <w:spacing w:after="120" w:line="240" w:lineRule="auto"/>
        <w:ind w:firstLine="720"/>
        <w:jc w:val="both"/>
        <w:rPr>
          <w:color w:val="auto"/>
          <w:sz w:val="28"/>
          <w:szCs w:val="28"/>
        </w:rPr>
      </w:pPr>
      <w:r w:rsidRPr="00DC4338">
        <w:rPr>
          <w:color w:val="auto"/>
          <w:sz w:val="28"/>
          <w:szCs w:val="28"/>
          <w:lang w:val="en-US"/>
        </w:rPr>
        <w:t xml:space="preserve">- </w:t>
      </w:r>
      <w:r w:rsidR="006D73F4" w:rsidRPr="00DC4338">
        <w:rPr>
          <w:color w:val="auto"/>
          <w:sz w:val="28"/>
          <w:szCs w:val="28"/>
        </w:rPr>
        <w:t>Kiểm tra tình trạng tổng thể của các thiết bị trước khi được lắp đặt trở lại vị trí ban đầu.</w:t>
      </w:r>
    </w:p>
    <w:p w:rsidR="005F48D3" w:rsidRPr="00DC4338" w:rsidRDefault="005F48D3" w:rsidP="005F48D3">
      <w:pPr>
        <w:keepNext/>
        <w:keepLines/>
        <w:adjustRightInd w:val="0"/>
        <w:snapToGrid w:val="0"/>
        <w:spacing w:after="120"/>
        <w:ind w:firstLine="720"/>
        <w:jc w:val="both"/>
        <w:rPr>
          <w:rFonts w:ascii="Times New Roman" w:eastAsia="Times New Roman" w:hAnsi="Times New Roman" w:cs="Times New Roman"/>
          <w:b/>
          <w:bCs/>
          <w:color w:val="auto"/>
          <w:sz w:val="28"/>
          <w:szCs w:val="28"/>
        </w:rPr>
      </w:pPr>
      <w:r w:rsidRPr="00DC4338">
        <w:rPr>
          <w:rFonts w:ascii="Times New Roman" w:eastAsia="Times New Roman" w:hAnsi="Times New Roman" w:cs="Times New Roman"/>
          <w:b/>
          <w:bCs/>
          <w:color w:val="auto"/>
          <w:sz w:val="28"/>
          <w:szCs w:val="28"/>
        </w:rPr>
        <w:t>d. Kết thúc công việc</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lang w:val="en-GB"/>
        </w:rPr>
        <w:t xml:space="preserve">- </w:t>
      </w:r>
      <w:r w:rsidRPr="00DC4338">
        <w:rPr>
          <w:rFonts w:ascii="Times New Roman" w:eastAsia="Times New Roman" w:hAnsi="Times New Roman" w:cs="Times New Roman"/>
          <w:color w:val="auto"/>
          <w:sz w:val="28"/>
          <w:szCs w:val="28"/>
        </w:rPr>
        <w:t>Kiểm tra lại các công việc đã thực hiện và hoạt động của các thiết bị sau bảo dưỡng;</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Đánh giá kết quả thiết bị hoạt động sau bảo dưỡng dựa vào bảng kiểm tra các thông số chỉ báo của hệ thống. Ghi nhận lại kết quả này và so sánh với các thông số ghi nhận trước khi bảo dưỡng để phát hiện sai khác;</w:t>
      </w:r>
    </w:p>
    <w:p w:rsidR="005F48D3" w:rsidRPr="00DC4338" w:rsidRDefault="005F48D3" w:rsidP="005F48D3">
      <w:pPr>
        <w:tabs>
          <w:tab w:val="left" w:pos="83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Ghi lại đầy đủ các nội dung, kết quả công tác bảo dưỡng vào mẫu bảo dưỡng, báo cáo người phụ trách đơn vị;</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Hoàn tất việc bảo dưỡng và ghi nhật ký lại toàn bộ công việc;</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Thu dọn, vệ sinh khu vực bảo dưỡng, cất giữ các thiết bị đo, tài liệu đúng nơi quy định.</w:t>
      </w:r>
    </w:p>
    <w:p w:rsidR="005F48D3" w:rsidRPr="00DC4338" w:rsidRDefault="005F48D3" w:rsidP="005F48D3">
      <w:pPr>
        <w:tabs>
          <w:tab w:val="left" w:pos="1159"/>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1.2. Bảo dưỡng máy Inmarsat C</w:t>
      </w:r>
    </w:p>
    <w:p w:rsidR="005F48D3" w:rsidRPr="00DC4338" w:rsidRDefault="005F48D3" w:rsidP="005F48D3">
      <w:pPr>
        <w:tabs>
          <w:tab w:val="left" w:pos="96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a. Công tác chuẩn bị</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Bố trí thiết bị/hệ thống khác hoạt động thay thế trong thời gian bảo dưỡng thiết bị;</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Lập kế hoạch cụ thể và phân công các công việc bảo dưỡng;</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Chuẩn bị các trang thiết bị đo, vật tư, phụ tùng cần thiết phục vụ công tác bảo dưỡng;</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Tập hợp các tài liệu bảo dưỡng, mẫu bảo dưỡng thiết bị;</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Chuẩn bị mặt bằng và các trang thiết bị an toàn phục vụ công tác bảo dưỡng.</w:t>
      </w:r>
    </w:p>
    <w:p w:rsidR="005F48D3" w:rsidRPr="00DC4338" w:rsidRDefault="005F48D3" w:rsidP="005F48D3">
      <w:pPr>
        <w:tabs>
          <w:tab w:val="left" w:pos="977"/>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b. Kiểm tra thiết bị trước bảo dưỡng</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Kiểm tra chức năng hoạt động của thiết bị thông qua hoạt động khai thác thông tin thực tế;</w:t>
      </w:r>
    </w:p>
    <w:p w:rsidR="005F48D3" w:rsidRPr="00DC4338" w:rsidRDefault="005F48D3" w:rsidP="005F48D3">
      <w:pPr>
        <w:tabs>
          <w:tab w:val="left" w:pos="83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Chạy các chương trình kiểm tra để kiểm tra tình trạng thiết bị trước khi bảo dưỡng;</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Ghi lại tình trạng và các thông số.</w:t>
      </w:r>
    </w:p>
    <w:p w:rsidR="005F48D3" w:rsidRPr="00DC4338" w:rsidRDefault="005F48D3" w:rsidP="005F48D3">
      <w:pPr>
        <w:tabs>
          <w:tab w:val="left" w:pos="977"/>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c. Thực hiện bảo dưỡng</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lastRenderedPageBreak/>
        <w:t>- Ngắt nguồn cấp cho thiết bị. Tháo các cáp kết nối vào thiết bị;</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Đánh dấu các loại cáp đã tháo ra khỏi máy chủ bằng các tem nhãn để nhận biết;</w:t>
      </w:r>
    </w:p>
    <w:p w:rsidR="005F48D3" w:rsidRPr="00DC4338" w:rsidRDefault="005F48D3" w:rsidP="005F48D3">
      <w:pPr>
        <w:tabs>
          <w:tab w:val="left" w:pos="83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Tháo gỡ các cửa phía sau và các panel phía trước của Rack thiết bị (nếu có);</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Tháo máy Inmarsat C đưa thiết bị vào vị trí thực hiện bảo dưỡng;</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Tháo gỡ các thành phần của thiết bị, vệ sinh sơ bộ từng thành phần.</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 xml:space="preserve">* </w:t>
      </w:r>
      <w:r w:rsidRPr="00DC4338">
        <w:rPr>
          <w:rFonts w:ascii="Times New Roman" w:eastAsia="Times New Roman" w:hAnsi="Times New Roman" w:cs="Times New Roman"/>
          <w:b/>
          <w:bCs/>
          <w:i/>
          <w:iCs/>
          <w:color w:val="auto"/>
          <w:sz w:val="28"/>
          <w:szCs w:val="28"/>
        </w:rPr>
        <w:t>Vệ sinh, kiểm tra tình trạng thiết bị trong trạng thái không cấp nguồn</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Vệ sinh các bo mạch, các đầu nối của vỉ mạch bằng dầu lau chuyên dụng;</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Vệ sinh các đầu nối cáp kết nối anten, cáp kết nối RS232 của thiết bị;</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Thay thế cáp RS232 trong trường hợp phát hiện han rỉ, gãy, hở ...;</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Kiểm tra phát hiện các biến đổi về màu sắc các linh kiện, vỉ mạch nếu có.</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 xml:space="preserve">* </w:t>
      </w:r>
      <w:r w:rsidRPr="00DC4338">
        <w:rPr>
          <w:rFonts w:ascii="Times New Roman" w:eastAsia="Times New Roman" w:hAnsi="Times New Roman" w:cs="Times New Roman"/>
          <w:b/>
          <w:bCs/>
          <w:i/>
          <w:iCs/>
          <w:color w:val="auto"/>
          <w:sz w:val="28"/>
          <w:szCs w:val="28"/>
        </w:rPr>
        <w:t>Kiểm tra thông số trong trạng thái cấp nguồn</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Thực hiện lắp lại các cáp kết nối vào thiết bị;</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lang w:val="en-GB"/>
        </w:rPr>
        <w:t xml:space="preserve">- </w:t>
      </w:r>
      <w:r w:rsidRPr="00DC4338">
        <w:rPr>
          <w:rFonts w:ascii="Times New Roman" w:eastAsia="Times New Roman" w:hAnsi="Times New Roman" w:cs="Times New Roman"/>
          <w:color w:val="auto"/>
          <w:sz w:val="28"/>
          <w:szCs w:val="28"/>
        </w:rPr>
        <w:t>Cấp nguồn cho thiết bị;</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Dùng đồng hồ vạn năng kiểm tra điện áp trên chân 1, chân 3 của IC2 trên bo mạch có đạt lần lượt 5V, 3.3V không;</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Lắp lại vỏ bảo vệ của thiết bị.</w:t>
      </w:r>
    </w:p>
    <w:p w:rsidR="005F48D3" w:rsidRPr="00DC4338" w:rsidRDefault="005F48D3" w:rsidP="005F48D3">
      <w:pPr>
        <w:tabs>
          <w:tab w:val="left" w:pos="977"/>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d. Kiểm tra hoạt động sau bảo dưỡng</w:t>
      </w:r>
    </w:p>
    <w:p w:rsidR="005F48D3" w:rsidRPr="00DC4338" w:rsidRDefault="005F48D3" w:rsidP="005F48D3">
      <w:pPr>
        <w:tabs>
          <w:tab w:val="left" w:pos="83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Chạy chương trình kiểm tra để kiểm tra tình trạng thiết bị sau khi bảo dưỡng;</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Kiểm tra chức năng hoạt động của thiết bị thông qua hoạt động khai thác thông tin thực tế.</w:t>
      </w:r>
    </w:p>
    <w:p w:rsidR="005F48D3" w:rsidRPr="00DC4338" w:rsidRDefault="005F48D3" w:rsidP="005F48D3">
      <w:pPr>
        <w:tabs>
          <w:tab w:val="left" w:pos="977"/>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e. Kết thúc công việc</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Lắp đặt máy Inmarsat C về vị trí ban đầu;</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Hoàn tất việc bảo dưỡng và ghi nhật ký lại toàn bộ công việc. Ghi lại đầy đủ các nội dung, kết quả bảo dưỡng vào mẫu bảo dưỡng và báo cáo người phụ trách đơn vị;</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Thu dọn, vệ sinh khu vực bảo dưỡng, cất giữ các thiết bị đo, tài liệu đúng nơi quy định.</w:t>
      </w:r>
    </w:p>
    <w:p w:rsidR="005F48D3" w:rsidRPr="00DC4338" w:rsidRDefault="005F48D3" w:rsidP="005F48D3">
      <w:pPr>
        <w:tabs>
          <w:tab w:val="left" w:pos="1154"/>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1.3. Bảo dưỡng máy thu phát MF/HF</w:t>
      </w:r>
    </w:p>
    <w:p w:rsidR="005F48D3" w:rsidRPr="00DC4338" w:rsidRDefault="005F48D3" w:rsidP="005F48D3">
      <w:pPr>
        <w:tabs>
          <w:tab w:val="left" w:pos="96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a. Công tác chuẩn bị</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Nghiên cứu tài liệu, sơ đồ thiết bị, quy trình;</w:t>
      </w:r>
    </w:p>
    <w:p w:rsidR="005F48D3" w:rsidRPr="00DC4338" w:rsidRDefault="005F48D3" w:rsidP="005F48D3">
      <w:pPr>
        <w:tabs>
          <w:tab w:val="left" w:pos="843"/>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Chuẩn bị các thiết bị đo, khối cắm mở rộng, đo kiểm, vật tư, phụ tùng, tài liệu, mặt bằng và các trang thiết bị an toàn cần thiết phục vụ công tác bảo dưỡng;</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lastRenderedPageBreak/>
        <w:t>- Bố trí các khối dự phòng cần thiết khác thay thế khối bảo dưỡng, đảm bảo không ảnh hưởng đến hoạt động trực canh của đài.</w:t>
      </w:r>
    </w:p>
    <w:p w:rsidR="005F48D3" w:rsidRPr="00DC4338" w:rsidRDefault="005F48D3" w:rsidP="005F48D3">
      <w:pPr>
        <w:tabs>
          <w:tab w:val="left" w:pos="977"/>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b. Kiểm tra thiết bị trước bảo dưỡng</w:t>
      </w:r>
    </w:p>
    <w:p w:rsidR="005F48D3" w:rsidRPr="00DC4338" w:rsidRDefault="005F48D3" w:rsidP="005F48D3">
      <w:pPr>
        <w:tabs>
          <w:tab w:val="left" w:pos="83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Kiểm tra chức năng và dịch vụ, chức năng hoạt động của thiết bị từ hệ thống điều khiển chung thông qua hoạt động khai thác thông tin thực tế của hệ thống;</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Chạy các chương trình kiểm tra của hệ thống điều khiển để kiểm tra tình trạng thiết bị trước khi bảo dưỡng;</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Ghi lại tình trạng và các thông số liên quan đến thiết bị.</w:t>
      </w:r>
    </w:p>
    <w:p w:rsidR="005F48D3" w:rsidRPr="00DC4338" w:rsidRDefault="005F48D3" w:rsidP="005F48D3">
      <w:pPr>
        <w:tabs>
          <w:tab w:val="left" w:pos="943"/>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c. Thực hiện bảo dưỡng</w:t>
      </w:r>
    </w:p>
    <w:p w:rsidR="005F48D3" w:rsidRPr="00DC4338" w:rsidRDefault="005F48D3" w:rsidP="005F48D3">
      <w:pPr>
        <w:tabs>
          <w:tab w:val="left" w:pos="881"/>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i/>
          <w:iCs/>
          <w:color w:val="auto"/>
          <w:sz w:val="28"/>
          <w:szCs w:val="28"/>
        </w:rPr>
        <w:t>* Kiểm tra các thông số trong trạng thái không cấp nguồn</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Ngắt nguồn cung cấp cho thiết bị và tháo các khối ra khỏi thiết bị;</w:t>
      </w:r>
    </w:p>
    <w:p w:rsidR="005F48D3" w:rsidRPr="00DC4338" w:rsidRDefault="005F48D3" w:rsidP="005F48D3">
      <w:pPr>
        <w:tabs>
          <w:tab w:val="left" w:pos="83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Kiểm tra, vệ sinh công nghiệp thiết bị cũng như các thành phần khác như các vỉ mạch, đầu nối connector, cáp kết nối;</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Kiểm tra “nguội” tình trạng linh kiện, điện tử nghi ngờ để phát hiện hỏng hóc và thay thế linh kiện, vỉ mạch, nếu có hỏng hóc.</w:t>
      </w:r>
    </w:p>
    <w:p w:rsidR="005F48D3" w:rsidRPr="00DC4338" w:rsidRDefault="005F48D3" w:rsidP="005F48D3">
      <w:pPr>
        <w:tabs>
          <w:tab w:val="left" w:pos="881"/>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i/>
          <w:iCs/>
          <w:color w:val="auto"/>
          <w:sz w:val="28"/>
          <w:szCs w:val="28"/>
        </w:rPr>
        <w:t>* Kiểm tra các thông số trong trạng thái cung cấp nguồn</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Đấu nối, cấp nguồn cho thiết bị;</w:t>
      </w:r>
    </w:p>
    <w:p w:rsidR="005F48D3" w:rsidRPr="00DC4338" w:rsidRDefault="005F48D3" w:rsidP="005F48D3">
      <w:pPr>
        <w:tabs>
          <w:tab w:val="left" w:pos="83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Sử dụng các thiết bị đo các thông số theo khuyến nghị của nhà sản xuất trên các vỉ mạch của thiết bị. Thay thế các linh kiện điện tử bị hỏng hóc (nếu có);</w:t>
      </w:r>
    </w:p>
    <w:p w:rsidR="005F48D3" w:rsidRPr="00DC4338" w:rsidRDefault="005F48D3" w:rsidP="005F48D3">
      <w:pPr>
        <w:tabs>
          <w:tab w:val="left" w:pos="83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Ngắt nguồn, lắp ráp các khối vào thiết bị và kiểm tra chức năng hoạt động của thiết bị.</w:t>
      </w:r>
    </w:p>
    <w:p w:rsidR="005F48D3" w:rsidRPr="00DC4338" w:rsidRDefault="005F48D3" w:rsidP="005F48D3">
      <w:pPr>
        <w:tabs>
          <w:tab w:val="left" w:pos="881"/>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i/>
          <w:iCs/>
          <w:color w:val="auto"/>
          <w:sz w:val="28"/>
          <w:szCs w:val="28"/>
        </w:rPr>
        <w:t>* Bảo dưỡng phần phát</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Sử dụng, đồng hồ số, máy đo công suất; máy hiện dạng sóng, phân tích phổ... đo các thông số theo khuyến nghị của nhà sản xuất trên các vỉ mạch của thiết bị;</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Thay thế các linh kiện điện tử bị hỏng hóc (nếu có).</w:t>
      </w:r>
    </w:p>
    <w:p w:rsidR="005F48D3" w:rsidRPr="00DC4338" w:rsidRDefault="005F48D3" w:rsidP="005F48D3">
      <w:pPr>
        <w:tabs>
          <w:tab w:val="left" w:pos="881"/>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i/>
          <w:iCs/>
          <w:color w:val="auto"/>
          <w:sz w:val="28"/>
          <w:szCs w:val="28"/>
        </w:rPr>
        <w:t>* Bảo dưỡng phần thu</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Sử dụng các đồng hồ số, máy đếm tần số, máy hiện dạng sóng, phân tích phổ... đo các thông số theo khuyến nghị của nhà sản xuất trên các vỉ mạch của thiết bị. Thực hiện thay thế các linh kiện điện tử bị hỏng hóc (nếu có);</w:t>
      </w:r>
    </w:p>
    <w:p w:rsidR="005F48D3" w:rsidRPr="00DC4338" w:rsidRDefault="005F48D3" w:rsidP="005F48D3">
      <w:pPr>
        <w:tabs>
          <w:tab w:val="left" w:pos="83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Ngắt nguồn, lắp ráp các vỉ mạch vào thiết bị và kiểm tra chức năng hoạt động của thiết bị.</w:t>
      </w:r>
    </w:p>
    <w:p w:rsidR="005F48D3" w:rsidRPr="00DC4338" w:rsidRDefault="005F48D3" w:rsidP="005F48D3">
      <w:pPr>
        <w:tabs>
          <w:tab w:val="left" w:pos="977"/>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d. Kiểm tra hoạt động sau bảo dưỡng</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Chạy các chương trình kiểm tra của hệ thống điều khiển để kiểm tra tình trạng thiết bị sau khi bảo dưỡng;</w:t>
      </w:r>
    </w:p>
    <w:p w:rsidR="005F48D3" w:rsidRPr="00DC4338" w:rsidRDefault="005F48D3" w:rsidP="005F48D3">
      <w:pPr>
        <w:tabs>
          <w:tab w:val="left" w:pos="83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xml:space="preserve">- Kiểm tra chức năng dịch vụ, chức năng hoạt động của thiết bị từ hệ thống </w:t>
      </w:r>
      <w:r w:rsidRPr="00DC4338">
        <w:rPr>
          <w:rFonts w:ascii="Times New Roman" w:eastAsia="Times New Roman" w:hAnsi="Times New Roman" w:cs="Times New Roman"/>
          <w:color w:val="auto"/>
          <w:sz w:val="28"/>
          <w:szCs w:val="28"/>
        </w:rPr>
        <w:lastRenderedPageBreak/>
        <w:t>điều khiển chung thông qua hoạt động khai thác thông tin thực tế của hệ thống.</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đ. Kết thúc công việc</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Lắp ráp lại thiết bị. Thu dọn, vệ sinh khu vực bảo dưỡng, cất thiết bị, thiết bị đo đúng nơi quy định;</w:t>
      </w:r>
    </w:p>
    <w:p w:rsidR="005F48D3" w:rsidRPr="00DC4338" w:rsidRDefault="005F48D3" w:rsidP="005F48D3">
      <w:pPr>
        <w:tabs>
          <w:tab w:val="left" w:pos="83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Ghi lại đầy đủ các nội dung, kết quả công tác bảo dưỡng vào mẫu bảo dưỡng, báo cáo người phụ trách đơn vị.</w:t>
      </w:r>
    </w:p>
    <w:p w:rsidR="005F48D3" w:rsidRPr="00DC4338" w:rsidRDefault="005F48D3" w:rsidP="005F48D3">
      <w:pPr>
        <w:tabs>
          <w:tab w:val="left" w:pos="1159"/>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1.4. Bảo dưỡng máy thu phát VHF</w:t>
      </w:r>
    </w:p>
    <w:p w:rsidR="005F48D3" w:rsidRPr="00DC4338" w:rsidRDefault="005F48D3" w:rsidP="005F48D3">
      <w:pPr>
        <w:tabs>
          <w:tab w:val="left" w:pos="96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a. Công tác chuẩn bị</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Nghiên cứu tài liệu, sơ đồ thiết bị, quy trình;</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Chuẩn bị các thiết bị đo, vật tư, phụ tùng, tài liệu, mặt bằng và các trang thiết bị an toàn cần thiết phục vụ công tác bảo dưỡng;</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Bố trí máy thu phát VHF khác hoạt động thay thế trong thời gian bảo dưỡng thiết bị.</w:t>
      </w:r>
    </w:p>
    <w:p w:rsidR="005F48D3" w:rsidRPr="00DC4338" w:rsidRDefault="005F48D3" w:rsidP="005F48D3">
      <w:pPr>
        <w:tabs>
          <w:tab w:val="left" w:pos="977"/>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b. Kiểm tra thiết bị trước bảo dưỡng</w:t>
      </w:r>
    </w:p>
    <w:p w:rsidR="005F48D3" w:rsidRPr="00DC4338" w:rsidRDefault="005F48D3" w:rsidP="005F48D3">
      <w:pPr>
        <w:tabs>
          <w:tab w:val="left" w:pos="83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Kiểm tra chức năng và dịch vụ, chức năng hoạt động của thiết bị từ hệ thống điều khiển chung thông qua hoạt động khai thác thông tin thực tế của hệ thống;</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Chạy các chương trình kiểm tra của hệ thống điều khiển để kiểm tra tình trạng thiết bị trước khi bảo dưỡng;</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Ghi lại tình trạng và các thông số liên quan đến thiết bị.</w:t>
      </w:r>
    </w:p>
    <w:p w:rsidR="005F48D3" w:rsidRPr="00DC4338" w:rsidRDefault="005F48D3" w:rsidP="005F48D3">
      <w:pPr>
        <w:tabs>
          <w:tab w:val="left" w:pos="977"/>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c. Thực hiện bảo dưỡng</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Tháo gỡ các thành phần thiết bị;</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Vệ sinh, kiểm tra tình trạng thiết bị trong trạng thái không cấp nguồn;</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Kiểm tra thông số trong trạng thái cấp nguồn:</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Kiểm tra mức điện áp tại khối điều khiển, mạch thu, mạch phát;</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Điều chỉnh các mức tín hiệu trên khối điều khiển: mức khuếch đại micro, mức tín hiệu âm tần remote, mức tín hiệu âm tần thu, mức tín hiệu âm tần ra, mức ghi tín hiệu đầu ra (Record Ouput Level);</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Kiểm tra mức điện áp tại khối điều khiển, mạch thu, mạch phát;</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Kiểm tra mức tín hiệu thu trên mạch thu, mức tín hiệu phát trên mạch phát;</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Điều chỉnh khối khuếch đại công suất: mức cảnh báo, dải tín hiệu ra, mức tín hiệu ra, mức suy giảm tín hiệu ra;</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Kiểm tra tình trạng hoạt động của các rơle của khối Anten Duplexer;</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Thay thế các linh, phụ kiện bị hỏng nếu có;</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xml:space="preserve">- Bảo dưỡng bộ nguồn cấp, cáp tín hiệu, anten VHF, bộ duplexer, chống </w:t>
      </w:r>
      <w:r w:rsidRPr="00DC4338">
        <w:rPr>
          <w:rFonts w:ascii="Times New Roman" w:eastAsia="Times New Roman" w:hAnsi="Times New Roman" w:cs="Times New Roman"/>
          <w:color w:val="auto"/>
          <w:sz w:val="28"/>
          <w:szCs w:val="28"/>
        </w:rPr>
        <w:lastRenderedPageBreak/>
        <w:t>xét:</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Kiểm tra phần chỉ báo các thông số điện áp, dòng điện, các thanh quét, bề mặt cuộn dây, vệ sinh cuộn dây (sơ cấp/thứ cấp) và các thanh quét, vỉ điều khiển và mô tơ...của bộ nguồn AC/DC;</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Kiểm tra chất lượng cáp tín hiệu, sự chắc chắn của các đầu cáp kết nối với thiết bị, anten, bộ duplexer, chống sét. Vệ sinh sạch sẽ cáp và các điểm kết nối.</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Nếu cáp tín hiệu có dấu lão hóa, cáp đầu nối han gỉ, lỏng lẻo phải có phương án gia cố hoặc thay thế.</w:t>
      </w:r>
    </w:p>
    <w:p w:rsidR="005F48D3" w:rsidRPr="00DC4338" w:rsidRDefault="005F48D3" w:rsidP="005F48D3">
      <w:pPr>
        <w:keepNext/>
        <w:keepLines/>
        <w:tabs>
          <w:tab w:val="left" w:pos="977"/>
        </w:tabs>
        <w:adjustRightInd w:val="0"/>
        <w:snapToGrid w:val="0"/>
        <w:spacing w:after="120"/>
        <w:ind w:firstLine="720"/>
        <w:jc w:val="both"/>
        <w:rPr>
          <w:rFonts w:ascii="Times New Roman" w:eastAsia="Times New Roman" w:hAnsi="Times New Roman" w:cs="Times New Roman"/>
          <w:b/>
          <w:bCs/>
          <w:color w:val="auto"/>
          <w:sz w:val="28"/>
          <w:szCs w:val="28"/>
        </w:rPr>
      </w:pPr>
      <w:r w:rsidRPr="00DC4338">
        <w:rPr>
          <w:rFonts w:ascii="Times New Roman" w:eastAsia="Times New Roman" w:hAnsi="Times New Roman" w:cs="Times New Roman"/>
          <w:b/>
          <w:bCs/>
          <w:color w:val="auto"/>
          <w:sz w:val="28"/>
          <w:szCs w:val="28"/>
        </w:rPr>
        <w:t>d. Kiểm tra hoạt động sau bảo dưỡng</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Chạy các chương trình kiểm tra của hệ thống điều khiển để kiểm tra tình trạng thiết bị cũng như kiểm tra chức năng và dịch vụ, chức năng hoạt động của thiết bị từ hệ thống điều khiển chung thông qua hoạt động khai thác thông tin thực tế;</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Ghi lại các kết quả.</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đ. Kết thúc công việc</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Lắp ráp lại thiết bị;</w:t>
      </w:r>
    </w:p>
    <w:p w:rsidR="005F48D3" w:rsidRPr="00DC4338" w:rsidRDefault="005F48D3" w:rsidP="005F48D3">
      <w:pPr>
        <w:tabs>
          <w:tab w:val="left" w:pos="83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Thu dọn, vệ sinh khu vực bảo dưỡng, cất thiết bị, thiết bị đo đúng nơi quy định;</w:t>
      </w:r>
    </w:p>
    <w:p w:rsidR="005F48D3" w:rsidRPr="00DC4338" w:rsidRDefault="005F48D3" w:rsidP="005F48D3">
      <w:pPr>
        <w:tabs>
          <w:tab w:val="left" w:pos="83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Ghi lại đầy đủ các nội dung, kết quả công tác bảo dưỡng vào mẫu bảo dưỡng, báo cáo người phụ trách đơn vị.</w:t>
      </w:r>
    </w:p>
    <w:p w:rsidR="005F48D3" w:rsidRPr="00DC4338" w:rsidRDefault="005F48D3" w:rsidP="005F48D3">
      <w:pPr>
        <w:tabs>
          <w:tab w:val="left" w:pos="1154"/>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1.5. Bảo dưỡng máy thu Navtex</w:t>
      </w:r>
    </w:p>
    <w:p w:rsidR="005F48D3" w:rsidRPr="00DC4338" w:rsidRDefault="005F48D3" w:rsidP="005F48D3">
      <w:pPr>
        <w:tabs>
          <w:tab w:val="left" w:pos="96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a. Công tác chuẩn bị</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Nghiên cứu tài liệu, sơ đồ thiết bị, quy trình;</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Chuẩn bị các thiết bị đo, vật tư, phụ tùng, tài liệu, mặt bằng và các trang thiết bị an toàn cần thiết phục vụ công tác bảo dưỡng;</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Bố trí máy thu Navtex khác hoạt động thay thế trong thời gian bảo dưỡng thiết bị.</w:t>
      </w:r>
    </w:p>
    <w:p w:rsidR="005F48D3" w:rsidRPr="00DC4338" w:rsidRDefault="005F48D3" w:rsidP="005F48D3">
      <w:pPr>
        <w:tabs>
          <w:tab w:val="left" w:pos="977"/>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b. Kiểm tra thiết bị trước bảo dưỡng</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Kiểm tra chức năng dịch vụ, chức năng hoạt động của thiết bị thông qua hoạt động khai thác thông tin thực tế của hệ thống; Chạy các chương trình kiểm tra của hệ thống điều khiển để kiểm tra tình trạng thiết bị trước khi bảo dưỡng;</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Ghi lại tình trạng và các thông số liên quan đến thiết bị.</w:t>
      </w:r>
    </w:p>
    <w:p w:rsidR="005F48D3" w:rsidRPr="00DC4338" w:rsidRDefault="005F48D3" w:rsidP="005F48D3">
      <w:pPr>
        <w:tabs>
          <w:tab w:val="left" w:pos="977"/>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c. Thực hiện bảo dưỡng</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Tháo gỡ các thành phần thiết bị;</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Vệ sinh, kiểm tra tình trạng thiết bị trong trạng thái không cấp nguồn;</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Kiểm tra thông số trong trạng thái cấp nguồn:</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lastRenderedPageBreak/>
        <w:t>+ Kiểm tra mức điện áp tại các điểm cấp nguồn trên các vỉ mạch;</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Kiểm tra chức năng các phím trên mặt panel điều khiển, các đèn, còi báo động bằng nút Selftest;</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Thay thế các đèn LED hỏng nếu có.</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Bảo dưỡng hệ thống nguồn cấp cho máy thu Navtex;</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Kiểm tra và vệ sinh các thành phần ngoài trời như chống sét và anten thu phát.</w:t>
      </w:r>
    </w:p>
    <w:p w:rsidR="005F48D3" w:rsidRPr="00DC4338" w:rsidRDefault="005F48D3" w:rsidP="005F48D3">
      <w:pPr>
        <w:keepNext/>
        <w:keepLines/>
        <w:tabs>
          <w:tab w:val="left" w:pos="997"/>
        </w:tabs>
        <w:adjustRightInd w:val="0"/>
        <w:snapToGrid w:val="0"/>
        <w:spacing w:after="120"/>
        <w:ind w:firstLine="720"/>
        <w:jc w:val="both"/>
        <w:rPr>
          <w:rFonts w:ascii="Times New Roman" w:eastAsia="Times New Roman" w:hAnsi="Times New Roman" w:cs="Times New Roman"/>
          <w:b/>
          <w:bCs/>
          <w:color w:val="auto"/>
          <w:sz w:val="28"/>
          <w:szCs w:val="28"/>
        </w:rPr>
      </w:pPr>
      <w:r w:rsidRPr="00DC4338">
        <w:rPr>
          <w:rFonts w:ascii="Times New Roman" w:eastAsia="Times New Roman" w:hAnsi="Times New Roman" w:cs="Times New Roman"/>
          <w:b/>
          <w:bCs/>
          <w:color w:val="auto"/>
          <w:sz w:val="28"/>
          <w:szCs w:val="28"/>
        </w:rPr>
        <w:t>d. Kiểm tra hoạt động sau bảo dưỡng</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Chạy các chương trình kiểm tra của hệ thống điều khiển để kiểm tra tình trạng thiết bị cũng như kiểm tra chức năng và dịch vụ, chức năng hoạt động của thiết bị từ hệ thống điều khiển chung thông qua hoạt động khai thác thông tin thực tế;</w:t>
      </w:r>
    </w:p>
    <w:p w:rsidR="005F48D3" w:rsidRPr="00DC4338" w:rsidRDefault="005F48D3" w:rsidP="005F48D3">
      <w:pPr>
        <w:tabs>
          <w:tab w:val="left" w:pos="87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Ghi lại các kết quả.</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đ. Kết thúc công việc</w:t>
      </w:r>
    </w:p>
    <w:p w:rsidR="005F48D3" w:rsidRPr="00DC4338" w:rsidRDefault="005F48D3" w:rsidP="005F48D3">
      <w:pPr>
        <w:tabs>
          <w:tab w:val="left" w:pos="87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Lắp ráp lại thiết bị;</w:t>
      </w:r>
    </w:p>
    <w:p w:rsidR="005F48D3" w:rsidRPr="00DC4338" w:rsidRDefault="005F48D3" w:rsidP="005F48D3">
      <w:pPr>
        <w:tabs>
          <w:tab w:val="left" w:pos="87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Thu dọn, vệ sinh khu vực bảo dưỡng, cất thiết bị đo đúng nơi quy định;</w:t>
      </w:r>
    </w:p>
    <w:p w:rsidR="005F48D3" w:rsidRPr="00DC4338" w:rsidRDefault="005F48D3" w:rsidP="005F48D3">
      <w:pPr>
        <w:tabs>
          <w:tab w:val="left" w:pos="83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Ghi lại đầy đủ các nội dung, kết quả công tác bảo dưỡng vào mẫu bảo dưỡng, báo cáo người phụ trách đơn vị.</w:t>
      </w:r>
    </w:p>
    <w:p w:rsidR="005F48D3" w:rsidRPr="00DC4338" w:rsidRDefault="005F48D3" w:rsidP="005F48D3">
      <w:pPr>
        <w:tabs>
          <w:tab w:val="left" w:pos="1174"/>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1.6. Bảo dưỡng cột Anten (dưới 35m)</w:t>
      </w:r>
    </w:p>
    <w:p w:rsidR="005F48D3" w:rsidRPr="00DC4338" w:rsidRDefault="005F48D3" w:rsidP="005F48D3">
      <w:pPr>
        <w:tabs>
          <w:tab w:val="left" w:pos="98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a. Công tác chuẩn bị</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Chuẩn bị các thiết bị đo, vật tư, phụ tùng, tài liệu, mặt bằng và các trang thiết bị an toàn cần thiết phục vụ công tác bảo dưỡng.</w:t>
      </w:r>
    </w:p>
    <w:p w:rsidR="005F48D3" w:rsidRPr="00DC4338" w:rsidRDefault="005F48D3" w:rsidP="005F48D3">
      <w:pPr>
        <w:tabs>
          <w:tab w:val="left" w:pos="997"/>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b. Kiểm tra thiết bị trước bảo dưỡng</w:t>
      </w:r>
    </w:p>
    <w:p w:rsidR="005F48D3" w:rsidRPr="00DC4338" w:rsidRDefault="005F48D3" w:rsidP="005F48D3">
      <w:pPr>
        <w:tabs>
          <w:tab w:val="left" w:pos="853"/>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Kiểm tra sự hoạt động của bộ tự động điều khiển đèn chỉ báo không lưu. Ngắt nguồn AC cung cấp cho đèn chỉ báo không lưu. Treo biển báo hiệu bảo dưỡng sửa chữa tại phần nguồn cung cấp;</w:t>
      </w:r>
    </w:p>
    <w:p w:rsidR="005F48D3" w:rsidRPr="00DC4338" w:rsidRDefault="005F48D3" w:rsidP="005F48D3">
      <w:pPr>
        <w:tabs>
          <w:tab w:val="left" w:pos="87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Ghi lại tình trạng và các thông số liên quan đến thiết bị.</w:t>
      </w:r>
    </w:p>
    <w:p w:rsidR="005F48D3" w:rsidRPr="00DC4338" w:rsidRDefault="005F48D3" w:rsidP="005F48D3">
      <w:pPr>
        <w:tabs>
          <w:tab w:val="left" w:pos="997"/>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c. Thực hiện bảo dưỡng</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Vệ sinh bụi đất bám quanh chân trụ anten cũng như quanh vị trí các dây néo anten. Tiến hành phát quang sạch sẽ xung quanh các mố chằng (09 mố chằng) với bán kính xấp xỉ 2 mét;</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Đo điện trở tiếp đất của anten bằng máy đo điện trở đất. Nếu đạt thấp hơn giá trị 10 ohm là đạt yêu cầu. Công việc này phải được đo 3 lần với các vị trí đo khác nhau.</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 xml:space="preserve">* </w:t>
      </w:r>
      <w:r w:rsidRPr="00DC4338">
        <w:rPr>
          <w:rFonts w:ascii="Times New Roman" w:eastAsia="Times New Roman" w:hAnsi="Times New Roman" w:cs="Times New Roman"/>
          <w:b/>
          <w:bCs/>
          <w:i/>
          <w:iCs/>
          <w:color w:val="auto"/>
          <w:sz w:val="28"/>
          <w:szCs w:val="28"/>
        </w:rPr>
        <w:t>Bảo dưỡng 4 tầng chằng cột</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Tiến hành bảo dưỡng lần lượt các tầng chằng cột theo các bước như sau:</w:t>
      </w:r>
    </w:p>
    <w:p w:rsidR="005F48D3" w:rsidRPr="00DC4338" w:rsidRDefault="005F48D3" w:rsidP="005F48D3">
      <w:pPr>
        <w:tabs>
          <w:tab w:val="left" w:pos="83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lastRenderedPageBreak/>
        <w:t>- Lần lượt đưa dây chằng giả lên thay thế cho dây chằng chính của cột (03 dây chằng cột). Hạ dây chằng chính của cột xuống (03 dây chằng cột);</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Kiểm tra các ốc siết cáp, dùng máy cắt để cắt các ốc siết cáp của dây chằng bị gỉ sét không tháo được. Tháo rời 06 quả sứ cách điện cao tần (01 quả sứ có 06 siết cáp);</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Vệ sinh, đánh gỉ tra mỡ vào các vị trí tăng đơ, ốc siết cáp và dây chằng để tăng cường chống gỉ sét. Thay thế các vị trí tăng đơ, xiết cáp bị gỉ sét, bị hư hỏng;</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Kiểm tra sự cách điện của sứ cao tần, cách điện của dây chằng cột và thực hiện thay thế nếu điện trở cách kém;</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Tiến hành lắp lại các dây chằng cột.</w:t>
      </w:r>
    </w:p>
    <w:p w:rsidR="005F48D3" w:rsidRPr="00DC4338" w:rsidRDefault="005F48D3" w:rsidP="005F48D3">
      <w:pPr>
        <w:tabs>
          <w:tab w:val="left" w:pos="881"/>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i/>
          <w:iCs/>
          <w:color w:val="auto"/>
          <w:sz w:val="28"/>
          <w:szCs w:val="28"/>
        </w:rPr>
        <w:t>* Bảo dưỡng thân cột Anten</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Vệ sinh, đánh gỉ và sơn lại các khúc cột, khớp nối khúc cột... có dấu hiệu ăn mòn, gỉ sét. Dùng máy cắt, dụng cụ tháo lắp khác để cắt hoặc tháo lắp các ốc bị gỉ sét không tháo được và tiến hành thay thế;</w:t>
      </w:r>
    </w:p>
    <w:p w:rsidR="005F48D3" w:rsidRPr="00DC4338" w:rsidRDefault="005F48D3" w:rsidP="005F48D3">
      <w:pPr>
        <w:tabs>
          <w:tab w:val="left" w:pos="834"/>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Kiểm tra sự tiếp xúc của thân anten với dây đồng tiếp đất. Tiến hành làm sạch và lắp chặt lại.</w:t>
      </w:r>
    </w:p>
    <w:p w:rsidR="005F48D3" w:rsidRPr="00DC4338" w:rsidRDefault="005F48D3" w:rsidP="005F48D3">
      <w:pPr>
        <w:tabs>
          <w:tab w:val="left" w:pos="881"/>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 xml:space="preserve">* Bảo </w:t>
      </w:r>
      <w:r w:rsidRPr="00DC4338">
        <w:rPr>
          <w:rFonts w:ascii="Times New Roman" w:eastAsia="Times New Roman" w:hAnsi="Times New Roman" w:cs="Times New Roman"/>
          <w:b/>
          <w:bCs/>
          <w:i/>
          <w:iCs/>
          <w:color w:val="auto"/>
          <w:sz w:val="28"/>
          <w:szCs w:val="28"/>
        </w:rPr>
        <w:t>dưỡng hệ thống chống sét cột, các khung giá Anten trên cột</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Vệ sinh và kiểm tra bảo dưỡng hệ thống kim chống sét, dây dẫn, hệ thống tiếp đất.</w:t>
      </w:r>
    </w:p>
    <w:p w:rsidR="005F48D3" w:rsidRPr="00DC4338" w:rsidRDefault="005F48D3" w:rsidP="005F48D3">
      <w:pPr>
        <w:tabs>
          <w:tab w:val="left" w:pos="881"/>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i/>
          <w:iCs/>
          <w:color w:val="auto"/>
          <w:sz w:val="28"/>
          <w:szCs w:val="28"/>
        </w:rPr>
        <w:t>* Chỉnh lại cột và dây phát xạ</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Quan sát độ nghiêng và độ xoắn của thân cột anten từ các hướng khác nhau nhờ vào dây rọi, cũng như độ căng, chùng của các dây chằng cột anten.</w:t>
      </w:r>
    </w:p>
    <w:p w:rsidR="005F48D3" w:rsidRPr="00DC4338" w:rsidRDefault="005F48D3" w:rsidP="005F48D3">
      <w:pPr>
        <w:tabs>
          <w:tab w:val="left" w:pos="977"/>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d. Kiểm tra hoạt động sau bảo dưỡng</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Kiểm tra lại độ nghiêng, độ xoắn của cột, bôi mỡ vào các tăng đơ sau khi chỉnh định.</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đ. Kết thúc công việc</w:t>
      </w:r>
    </w:p>
    <w:p w:rsidR="005F48D3" w:rsidRPr="00DC4338" w:rsidRDefault="005F48D3" w:rsidP="005F48D3">
      <w:pPr>
        <w:tabs>
          <w:tab w:val="left" w:pos="83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Thu dọn, vệ sinh khu vực bảo dưỡng, cất thiết bị, thiết bị đo đúng nơi quy định;</w:t>
      </w:r>
    </w:p>
    <w:p w:rsidR="005F48D3" w:rsidRPr="00DC4338" w:rsidRDefault="005F48D3" w:rsidP="005F48D3">
      <w:pPr>
        <w:tabs>
          <w:tab w:val="left" w:pos="83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Ghi lại đầy đủ các nội dung, kết quả công tác bảo dưỡng vào mẫu bảo dưỡng, báo cáo người phụ trách đơn vị.</w:t>
      </w:r>
    </w:p>
    <w:p w:rsidR="005F48D3" w:rsidRPr="00DC4338" w:rsidRDefault="005F48D3" w:rsidP="005F48D3">
      <w:pPr>
        <w:tabs>
          <w:tab w:val="left" w:pos="1159"/>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1.7. Bảo dưỡng bộ chuyển đổi nguồn AC/DC 220V/24V-20A</w:t>
      </w:r>
    </w:p>
    <w:p w:rsidR="005F48D3" w:rsidRPr="00DC4338" w:rsidRDefault="005F48D3" w:rsidP="005F48D3">
      <w:pPr>
        <w:tabs>
          <w:tab w:val="left" w:pos="96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a. Công tác chuẩn bị</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Nghiên cứu tài liệu, sơ đồ thiết bị, quy trình, mẫu bảo dưỡng thiết bị;</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Lập kế hoạch cụ thể và phân công các công việc bảo dưỡng;</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Chuẩn bị các thiết bị đo, vật tư, phụ tùng, tài liệu, mặt bằng và các trang thiết bị an toàn cần thiết phục vụ công tác bảo dưỡng;</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Bố trí thiết bị dự phòng hoạt động thay thế trong thời gian bảo dưỡng.</w:t>
      </w:r>
    </w:p>
    <w:p w:rsidR="005F48D3" w:rsidRPr="00DC4338" w:rsidRDefault="005F48D3" w:rsidP="005F48D3">
      <w:pPr>
        <w:tabs>
          <w:tab w:val="left" w:pos="977"/>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lastRenderedPageBreak/>
        <w:t>b. Kiểm tra thiết bị trước bảo dưỡng</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Kiểm tra phần chỉ báo các thông số điện áp, dòng điện, các thanh quét, bề mặt cuộn dây;</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Dùng đồng hồ số đo điện áp, ampe kìm đo dòng điện đầu vào và đầu ra từng pha của ổn áp hoặc nguồn điện;</w:t>
      </w:r>
    </w:p>
    <w:p w:rsidR="005F48D3" w:rsidRPr="00DC4338" w:rsidRDefault="005F48D3" w:rsidP="005F48D3">
      <w:pPr>
        <w:tabs>
          <w:tab w:val="left" w:pos="83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Gạt cầu dao đảo chiều sang vị trí ổn áp dự phòng sau đó bật Automat cấp điện cho ổn áp dự phòng làm việc để cấp điện cho hệ thống;</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Kiểm tra các thanh quét của bộ ổn áp xem có hoạt động không để có kế hoạch bảo dưỡng. Sau đó ngắt nguồn đầu vào bộ ổn áp/ nguồn điện để thực hiện quá trình bảo dưỡng;</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Ghi lại toàn bộ trạng thái thiết bị trước khi thực hiện bảo dưỡng.</w:t>
      </w:r>
    </w:p>
    <w:p w:rsidR="005F48D3" w:rsidRPr="00DC4338" w:rsidRDefault="005F48D3" w:rsidP="005F48D3">
      <w:pPr>
        <w:tabs>
          <w:tab w:val="left" w:pos="943"/>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c. Thực hiện bảo dưỡng</w:t>
      </w:r>
    </w:p>
    <w:p w:rsidR="005F48D3" w:rsidRPr="00DC4338" w:rsidRDefault="005F48D3" w:rsidP="005F48D3">
      <w:pPr>
        <w:tabs>
          <w:tab w:val="left" w:pos="881"/>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i/>
          <w:iCs/>
          <w:color w:val="auto"/>
          <w:sz w:val="28"/>
          <w:szCs w:val="28"/>
        </w:rPr>
        <w:t>* Vệ sinh thiết bị</w:t>
      </w:r>
    </w:p>
    <w:p w:rsidR="005F48D3" w:rsidRPr="00DC4338" w:rsidRDefault="005F48D3" w:rsidP="005F48D3">
      <w:pPr>
        <w:tabs>
          <w:tab w:val="left" w:pos="83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Tháo vỏ bộ ổn áp và vệ sinh cuộn dây (sơ cấp hoặc thứ cấp) và các thanh quét, vỉ điều khiển và mô tơ;</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Tháo, vệ sinh và kiểm tra các cặp thanh quét, chổi than.</w:t>
      </w:r>
    </w:p>
    <w:p w:rsidR="005F48D3" w:rsidRPr="00DC4338" w:rsidRDefault="005F48D3" w:rsidP="005F48D3">
      <w:pPr>
        <w:tabs>
          <w:tab w:val="left" w:pos="881"/>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i/>
          <w:iCs/>
          <w:color w:val="auto"/>
          <w:sz w:val="28"/>
          <w:szCs w:val="28"/>
        </w:rPr>
        <w:t>* Đo và điều chỉnh điện áp đầu ra của bộ ổn áp</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Kiểm tra điện áp pha với dây trung tính, nếu điện áp không đạt 220V thì thực hiện điều chỉnh điện trở để đảm bảo điện áp cấp cho IC điều khiển;</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Nếu điện áp đầu ra khi dùng đồng hồ số đo đạt 220V. Nhưng đồng hồ chỉ thị trên mặt Ổn áp lại chỉ thấp hơn hoặc cao hơn thì điều chỉnh cơ khí tại vít chỉnh của đồng hồ. Nếu không được sẽ thay đồng hồ khác.</w:t>
      </w:r>
    </w:p>
    <w:p w:rsidR="005F48D3" w:rsidRPr="00DC4338" w:rsidRDefault="005F48D3" w:rsidP="005F48D3">
      <w:pPr>
        <w:tabs>
          <w:tab w:val="left" w:pos="881"/>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i/>
          <w:iCs/>
          <w:color w:val="auto"/>
          <w:sz w:val="28"/>
          <w:szCs w:val="28"/>
        </w:rPr>
        <w:t>* Kiểm tra và thay thế chổi than (các thanh quét)</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Kiểm tra lò xo đẩy chổi than, thực hiện hiệu chỉnh lại hoặc thay lò xo mới nếu thấy lò xo đẩy yếu;</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Kiểm tra chổi than, bề mặt tiếp xúc của chổi than với cuộn dây xem có bị rỗ, mòn có đều không. Thực hiện thay chổi than mới hoặc làm mịn lại bề mặt chổi than nếu chổi than quá mòn hoặc bề mặt rỗ, mòn không đều.</w:t>
      </w:r>
    </w:p>
    <w:p w:rsidR="005F48D3" w:rsidRPr="00DC4338" w:rsidRDefault="005F48D3" w:rsidP="005F48D3">
      <w:pPr>
        <w:tabs>
          <w:tab w:val="left" w:pos="881"/>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i/>
          <w:iCs/>
          <w:color w:val="auto"/>
          <w:sz w:val="28"/>
          <w:szCs w:val="28"/>
        </w:rPr>
        <w:t>* Kiểm tra nguồn cung cấp cho vỉ điều khiển</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Đo mức điện áp cấp điện cho mạch điều khiển và điện áp điều khiển đưa vào mạch điều khiển;</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Hiệu chỉnh lại nếu giá trị điện áp đo được để đảm bảo điện áp danh định.</w:t>
      </w:r>
    </w:p>
    <w:p w:rsidR="005F48D3" w:rsidRPr="00DC4338" w:rsidRDefault="005F48D3" w:rsidP="005F48D3">
      <w:pPr>
        <w:tabs>
          <w:tab w:val="left" w:pos="977"/>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d. Kiểm tra hoạt động sau bảo dưỡng</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Kiểm tra và vặn chặt lại các ốc bắt điện áp vào và điện ra đưa đến Contactor tránh gây đánh tia lửa điện khi cấp điện cho tải;</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xml:space="preserve">- Đóng Automat để cấp điện cho bộ ổn áp làm việc, sau đó kiểm tra lại các mức điện áp vào, điện áp ra, kiểm tra các thanh quét xem hoạt động có bị vấp </w:t>
      </w:r>
      <w:r w:rsidRPr="00DC4338">
        <w:rPr>
          <w:rFonts w:ascii="Times New Roman" w:eastAsia="Times New Roman" w:hAnsi="Times New Roman" w:cs="Times New Roman"/>
          <w:color w:val="auto"/>
          <w:sz w:val="28"/>
          <w:szCs w:val="28"/>
        </w:rPr>
        <w:lastRenderedPageBreak/>
        <w:t>không, các quạt, tiếng kêu của ổn áp có khác lạ không. Sau khi kiểm tra xong kết quả tốt cắt Automat để ngắt nguồn cung cấp cho bộ ổn áp.</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đ. Kết thúc công việc</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Lắp ráp lại thiết bị;</w:t>
      </w:r>
    </w:p>
    <w:p w:rsidR="005F48D3" w:rsidRPr="00DC4338" w:rsidRDefault="005F48D3" w:rsidP="005F48D3">
      <w:pPr>
        <w:tabs>
          <w:tab w:val="left" w:pos="83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Thu dọn, vệ sinh khu vực bảo dưỡng, cất thiết bị, thiết bị đo đúng nơi quy định;</w:t>
      </w:r>
    </w:p>
    <w:p w:rsidR="005F48D3" w:rsidRPr="00DC4338" w:rsidRDefault="005F48D3" w:rsidP="005F48D3">
      <w:pPr>
        <w:tabs>
          <w:tab w:val="left" w:pos="83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Ghi lại đầy đủ các nội dung, kết quả công tác bảo dưỡng vào mẫu bảo dưỡng, báo cáo người phụ trách đơn vị;</w:t>
      </w:r>
    </w:p>
    <w:p w:rsidR="005F48D3" w:rsidRPr="00DC4338" w:rsidRDefault="005F48D3" w:rsidP="005F48D3">
      <w:pPr>
        <w:tabs>
          <w:tab w:val="left" w:pos="87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Hoàn tất việc bảo dưỡng và ghi nhật ký lại toàn bộ công việc.</w:t>
      </w:r>
    </w:p>
    <w:p w:rsidR="005F48D3" w:rsidRPr="00DC4338" w:rsidRDefault="005F48D3" w:rsidP="005F48D3">
      <w:pPr>
        <w:tabs>
          <w:tab w:val="left" w:pos="1174"/>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1.8. Bảo dưỡng thiết bị lưu điện (UPS): 10KVA</w:t>
      </w:r>
    </w:p>
    <w:p w:rsidR="005F48D3" w:rsidRPr="00DC4338" w:rsidRDefault="005F48D3" w:rsidP="005F48D3">
      <w:pPr>
        <w:tabs>
          <w:tab w:val="left" w:pos="98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a. Công tác chuẩn bị</w:t>
      </w:r>
    </w:p>
    <w:p w:rsidR="005F48D3" w:rsidRPr="00DC4338" w:rsidRDefault="005F48D3" w:rsidP="005F48D3">
      <w:pPr>
        <w:tabs>
          <w:tab w:val="left" w:pos="87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Nghiên cứu tài liệu, sơ đồ thiết bị, quy trình, mẫu bảo dưỡng thiết bị;</w:t>
      </w:r>
    </w:p>
    <w:p w:rsidR="005F48D3" w:rsidRPr="00DC4338" w:rsidRDefault="005F48D3" w:rsidP="005F48D3">
      <w:pPr>
        <w:tabs>
          <w:tab w:val="left" w:pos="87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Lập kế hoạch cụ thể và phân công các công việc bảo dưỡng;</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Chuẩn bị các thiết bị đo, vật tư, phụ tùng, tài liệu, mặt bằng và trang thiết bị an toàn cần thiết phục vụ công tác bảo dưỡng;</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Bố trí UPS dự phòng khác hoạt động thay thế trong thời gian bảo dưỡng thiết bị.</w:t>
      </w:r>
    </w:p>
    <w:p w:rsidR="005F48D3" w:rsidRPr="00DC4338" w:rsidRDefault="005F48D3" w:rsidP="005F48D3">
      <w:pPr>
        <w:tabs>
          <w:tab w:val="left" w:pos="997"/>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b. Kiểm tra thiết bị trước bảo dưỡng</w:t>
      </w:r>
    </w:p>
    <w:p w:rsidR="005F48D3" w:rsidRPr="00DC4338" w:rsidRDefault="005F48D3" w:rsidP="005F48D3">
      <w:pPr>
        <w:tabs>
          <w:tab w:val="left" w:pos="853"/>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Kiểm tra trạng thái đang hoạt động của UPS, nếu UPS không ở chế độ Normal thì khởi động về chế độ Normal;</w:t>
      </w:r>
    </w:p>
    <w:p w:rsidR="005F48D3" w:rsidRPr="00DC4338" w:rsidRDefault="005F48D3" w:rsidP="005F48D3">
      <w:pPr>
        <w:tabs>
          <w:tab w:val="left" w:pos="87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Thử tải của UPS để kiểm tra khả năng dự phòng cho hệ thống;</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Kiểm tra các thông số điện áp đầu vào, đầu ra của UPS, các đèn hiển thị trên mặt máy và xử lý nếu có cảnh báo (Alarm);</w:t>
      </w:r>
    </w:p>
    <w:p w:rsidR="005F48D3" w:rsidRPr="00DC4338" w:rsidRDefault="005F48D3" w:rsidP="005F48D3">
      <w:pPr>
        <w:tabs>
          <w:tab w:val="left" w:pos="87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Ghi lại tình trạng và các thông số liên quan đến thiết bị trước khi bảo dưỡng.</w:t>
      </w:r>
    </w:p>
    <w:p w:rsidR="005F48D3" w:rsidRPr="00DC4338" w:rsidRDefault="005F48D3" w:rsidP="005F48D3">
      <w:pPr>
        <w:tabs>
          <w:tab w:val="left" w:pos="997"/>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c. Thực hiện bảo dưỡng</w:t>
      </w:r>
    </w:p>
    <w:p w:rsidR="005F48D3" w:rsidRPr="00DC4338" w:rsidRDefault="005F48D3" w:rsidP="005F48D3">
      <w:pPr>
        <w:tabs>
          <w:tab w:val="left" w:pos="901"/>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i/>
          <w:iCs/>
          <w:color w:val="auto"/>
          <w:sz w:val="28"/>
          <w:szCs w:val="28"/>
        </w:rPr>
        <w:t>* Vệ sinh thiết bị</w:t>
      </w:r>
    </w:p>
    <w:p w:rsidR="005F48D3" w:rsidRPr="00DC4338" w:rsidRDefault="005F48D3" w:rsidP="005F48D3">
      <w:pPr>
        <w:tabs>
          <w:tab w:val="left" w:pos="87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Sử dụng UPS dự phòng thay thế cho UPS bảo dưỡng;</w:t>
      </w:r>
    </w:p>
    <w:p w:rsidR="005F48D3" w:rsidRPr="00DC4338" w:rsidRDefault="005F48D3" w:rsidP="005F48D3">
      <w:pPr>
        <w:tabs>
          <w:tab w:val="left" w:pos="87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Tắt UPS và thực hiện tháo gỡ các thành phần thiết bị;</w:t>
      </w:r>
    </w:p>
    <w:p w:rsidR="005F48D3" w:rsidRPr="00DC4338" w:rsidRDefault="005F48D3" w:rsidP="005F48D3">
      <w:pPr>
        <w:tabs>
          <w:tab w:val="left" w:pos="83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Vệ sinh vỏ máy, các thành phần cấu kiện và quạt làm mát, tra dầu nếu quạt quay không trơn tru;</w:t>
      </w:r>
    </w:p>
    <w:p w:rsidR="005F48D3" w:rsidRPr="00DC4338" w:rsidRDefault="005F48D3" w:rsidP="005F48D3">
      <w:pPr>
        <w:tabs>
          <w:tab w:val="left" w:pos="87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Lắp lại các thành phần cấu kiện đảm bảo đúng vị trí.</w:t>
      </w:r>
    </w:p>
    <w:p w:rsidR="005F48D3" w:rsidRPr="00DC4338" w:rsidRDefault="005F48D3" w:rsidP="005F48D3">
      <w:pPr>
        <w:tabs>
          <w:tab w:val="left" w:pos="901"/>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i/>
          <w:iCs/>
          <w:color w:val="auto"/>
          <w:sz w:val="28"/>
          <w:szCs w:val="28"/>
        </w:rPr>
        <w:t>* Kiểm tra chất lượng ắc quy</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Vệ sinh ắc quy đồng thời kiểm tra vị trí các vỉ mạch và các giắc cắm đảm bảo chính xác trước khi đưa vào làm việc và thực hiện đo kiểm;</w:t>
      </w:r>
    </w:p>
    <w:p w:rsidR="005F48D3" w:rsidRPr="00DC4338" w:rsidRDefault="005F48D3" w:rsidP="005F48D3">
      <w:pPr>
        <w:tabs>
          <w:tab w:val="left" w:pos="83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lastRenderedPageBreak/>
        <w:t>- Đo kiểm giá trị điện áp các ắc quy và thay thế nếu thấy mức điện áp không đạt chỉ tiêu kỹ thuật;</w:t>
      </w:r>
    </w:p>
    <w:p w:rsidR="005F48D3" w:rsidRPr="00DC4338" w:rsidRDefault="005F48D3" w:rsidP="005F48D3">
      <w:pPr>
        <w:tabs>
          <w:tab w:val="left" w:pos="834"/>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Sử dụng tải giả và đồng hồ đo để xác định dung lượng ắc quy theo thời gian sử dụng;</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Kiểm tra tình trạng các vỉ Bypass, vỉ Inverter, Rectifier, đèn cảnh báo trên mặt máy và thay thế các linh kiện hỏng trên các vỉ mạch điều khiển nếu phát hiện được;</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Kiểm tra khối nguồn cấp để đảm bảo mức điện áp cấp cho các contactor đường bypass, contactor đầu ra và quạt đồng thời đo kiểm tra điện áp đầu ra, đầu vào UPS.</w:t>
      </w:r>
    </w:p>
    <w:p w:rsidR="005F48D3" w:rsidRPr="00DC4338" w:rsidRDefault="005F48D3" w:rsidP="005F48D3">
      <w:pPr>
        <w:tabs>
          <w:tab w:val="left" w:pos="997"/>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d. Kiểm tra hoạt động sau bảo dưỡng</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Kiểm tra lại các thông số điện áp đầu vào, đầu ra, điện áp ắc quy và trạng thái của các đèn tín hiệu trong các vỉ mạch;</w:t>
      </w:r>
    </w:p>
    <w:p w:rsidR="005F48D3" w:rsidRPr="00DC4338" w:rsidRDefault="005F48D3" w:rsidP="005F48D3">
      <w:pPr>
        <w:tabs>
          <w:tab w:val="left" w:pos="87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Kiểm tra đảm bảo chuyển mạch ắc quy để ở vị trí Normal;</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Đưa UPS vào hoạt động trở lại để kiểm tra khả năng chịu tải của UPS sau bảo dưỡng.</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đ. Kết thúc công việc</w:t>
      </w:r>
    </w:p>
    <w:p w:rsidR="005F48D3" w:rsidRPr="00DC4338" w:rsidRDefault="005F48D3" w:rsidP="005F48D3">
      <w:pPr>
        <w:tabs>
          <w:tab w:val="left" w:pos="87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Lắp ráp lại thiết bị;</w:t>
      </w:r>
    </w:p>
    <w:p w:rsidR="005F48D3" w:rsidRPr="00DC4338" w:rsidRDefault="005F48D3" w:rsidP="005F48D3">
      <w:pPr>
        <w:tabs>
          <w:tab w:val="left" w:pos="83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Thu dọn, vệ sinh khu vực bảo dưỡng, cất thiết bị, thiết bị đo đúng nơi quy định;</w:t>
      </w:r>
    </w:p>
    <w:p w:rsidR="005F48D3" w:rsidRPr="00DC4338" w:rsidRDefault="005F48D3" w:rsidP="005F48D3">
      <w:pPr>
        <w:tabs>
          <w:tab w:val="left" w:pos="83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Ghi lại đầy đủ các nội dung, kết quả công tác bảo dưỡng vào mẫu bảo dưỡng, báo cáo người phụ trách đơn vị;</w:t>
      </w:r>
    </w:p>
    <w:p w:rsidR="005F48D3" w:rsidRPr="00DC4338" w:rsidRDefault="005F48D3" w:rsidP="005F48D3">
      <w:pPr>
        <w:tabs>
          <w:tab w:val="left" w:pos="87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Hoàn tất việc bảo dưỡng và ghi nhật ký lại toàn bộ công việc.</w:t>
      </w:r>
    </w:p>
    <w:p w:rsidR="005F48D3" w:rsidRPr="00DC4338" w:rsidRDefault="005F48D3" w:rsidP="005F48D3">
      <w:pPr>
        <w:tabs>
          <w:tab w:val="left" w:pos="95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2. Bảo dưỡng đối với máy phát điện được trang bị tại trụ sở Trung tâm và đơn vị</w:t>
      </w:r>
    </w:p>
    <w:p w:rsidR="005F48D3" w:rsidRPr="00DC4338" w:rsidRDefault="005F48D3" w:rsidP="005F48D3">
      <w:pPr>
        <w:tabs>
          <w:tab w:val="left" w:pos="1194"/>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2.1. Chạy bảo dưỡng máy phát điện hàng tuần</w:t>
      </w:r>
    </w:p>
    <w:p w:rsidR="005F48D3" w:rsidRPr="00DC4338" w:rsidRDefault="005F48D3" w:rsidP="005F48D3">
      <w:pPr>
        <w:tabs>
          <w:tab w:val="left" w:pos="98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a. Chuẩn bị máy</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Kiểm tra mức nhiên liệu, dầu bôi trơn, nước làm mát (xem có hiện tượng rò rỉ hoặc hết nước làm mát hay không);</w:t>
      </w:r>
    </w:p>
    <w:p w:rsidR="005F48D3" w:rsidRPr="00DC4338" w:rsidRDefault="005F48D3" w:rsidP="005F48D3">
      <w:pPr>
        <w:tabs>
          <w:tab w:val="left" w:pos="83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Kiểm tra độ căng dây đai truyền động, via động cơ để kiểm tra tình trạng chuyển động; kiểm tra cầu dao tổng ở vị trí cắt mạch.</w:t>
      </w:r>
    </w:p>
    <w:p w:rsidR="005F48D3" w:rsidRPr="00DC4338" w:rsidRDefault="005F48D3" w:rsidP="005F48D3">
      <w:pPr>
        <w:tabs>
          <w:tab w:val="left" w:pos="997"/>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b. Khởi động máy phát điện</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Khởi động máy, chạy máy phát điện không tải tại mức công suất 25% Neđm trong thời gian 3 phút;</w:t>
      </w:r>
    </w:p>
    <w:p w:rsidR="005F48D3" w:rsidRPr="00DC4338" w:rsidRDefault="005F48D3" w:rsidP="005F48D3">
      <w:pPr>
        <w:tabs>
          <w:tab w:val="left" w:pos="853"/>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Đóng cầu dao, chạy bảo trì máy phát điện có tải tại mức công suất 50% Neđm trong thời gian 10 phút.</w:t>
      </w:r>
    </w:p>
    <w:p w:rsidR="005F48D3" w:rsidRPr="00DC4338" w:rsidRDefault="005F48D3" w:rsidP="005F48D3">
      <w:pPr>
        <w:tabs>
          <w:tab w:val="left" w:pos="973"/>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 xml:space="preserve">c. Kiểm tra, ghi chép lại các thông số trong quá trình máy hoạt động: </w:t>
      </w:r>
      <w:r w:rsidRPr="00DC4338">
        <w:rPr>
          <w:rFonts w:ascii="Times New Roman" w:eastAsia="Times New Roman" w:hAnsi="Times New Roman" w:cs="Times New Roman"/>
          <w:color w:val="auto"/>
          <w:sz w:val="28"/>
          <w:szCs w:val="28"/>
        </w:rPr>
        <w:lastRenderedPageBreak/>
        <w:t>Điện áp, dòng điện, tần số, nhiệt độ, áp lực dầu bôi trơn, khí xả, tiếng động, độ rung, ...</w:t>
      </w:r>
    </w:p>
    <w:p w:rsidR="005F48D3" w:rsidRPr="00DC4338" w:rsidRDefault="005F48D3" w:rsidP="005F48D3">
      <w:pPr>
        <w:keepNext/>
        <w:keepLines/>
        <w:tabs>
          <w:tab w:val="left" w:pos="997"/>
        </w:tabs>
        <w:adjustRightInd w:val="0"/>
        <w:snapToGrid w:val="0"/>
        <w:spacing w:after="120"/>
        <w:ind w:firstLine="720"/>
        <w:jc w:val="both"/>
        <w:rPr>
          <w:rFonts w:ascii="Times New Roman" w:eastAsia="Times New Roman" w:hAnsi="Times New Roman" w:cs="Times New Roman"/>
          <w:b/>
          <w:bCs/>
          <w:color w:val="auto"/>
          <w:sz w:val="28"/>
          <w:szCs w:val="28"/>
        </w:rPr>
      </w:pPr>
      <w:r w:rsidRPr="00DC4338">
        <w:rPr>
          <w:rFonts w:ascii="Times New Roman" w:eastAsia="Times New Roman" w:hAnsi="Times New Roman" w:cs="Times New Roman"/>
          <w:b/>
          <w:bCs/>
          <w:color w:val="auto"/>
          <w:sz w:val="28"/>
          <w:szCs w:val="28"/>
        </w:rPr>
        <w:t>d. Kết thúc quá trình chạy bảo trì</w:t>
      </w:r>
    </w:p>
    <w:p w:rsidR="005F48D3" w:rsidRPr="00DC4338" w:rsidRDefault="005F48D3" w:rsidP="005F48D3">
      <w:pPr>
        <w:tabs>
          <w:tab w:val="left" w:pos="853"/>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Giảm dần phụ tải, chạy máy phát điện không tải tại mức công suất 25% Neđm trong thời gian 2 phút;</w:t>
      </w:r>
    </w:p>
    <w:p w:rsidR="005F48D3" w:rsidRPr="00DC4338" w:rsidRDefault="005F48D3" w:rsidP="005F48D3">
      <w:pPr>
        <w:tabs>
          <w:tab w:val="left" w:pos="87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Cắt cầu dao máy phát điện với hệ thống điện, tắt máy;</w:t>
      </w:r>
    </w:p>
    <w:p w:rsidR="005F48D3" w:rsidRPr="00DC4338" w:rsidRDefault="005F48D3" w:rsidP="005F48D3">
      <w:pPr>
        <w:tabs>
          <w:tab w:val="left" w:pos="83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Kiểm tra tình trạng kỹ thuật chung; kiểm tra, điều chỉnh độ căng của các dây đai (nếu cần); kiểm tra, siết lại các bu lông chân máy, điều chỉnh khớp nối đồng trục (nếu cần);</w:t>
      </w:r>
    </w:p>
    <w:p w:rsidR="005F48D3" w:rsidRPr="00DC4338" w:rsidRDefault="005F48D3" w:rsidP="005F48D3">
      <w:pPr>
        <w:tabs>
          <w:tab w:val="left" w:pos="853"/>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Kiểm tra mức dầu bôi trơn, nước làm mát, bổ sung dầu bôi trơn, nước làm mát (nếu cần);</w:t>
      </w:r>
    </w:p>
    <w:p w:rsidR="005F48D3" w:rsidRPr="00DC4338" w:rsidRDefault="005F48D3" w:rsidP="005F48D3">
      <w:pPr>
        <w:tabs>
          <w:tab w:val="left" w:pos="87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Lau chùi máy sạch sẽ và vệ sinh xung quanh khu vực đặt máy.</w:t>
      </w:r>
    </w:p>
    <w:p w:rsidR="005F48D3" w:rsidRPr="00DC4338" w:rsidRDefault="005F48D3" w:rsidP="005F48D3">
      <w:pPr>
        <w:tabs>
          <w:tab w:val="left" w:pos="1194"/>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2.2. Bảo dưỡng máy phát điện theo chu kỳ</w:t>
      </w:r>
    </w:p>
    <w:p w:rsidR="005F48D3" w:rsidRPr="00DC4338" w:rsidRDefault="005F48D3" w:rsidP="005F48D3">
      <w:pPr>
        <w:keepNext/>
        <w:keepLines/>
        <w:tabs>
          <w:tab w:val="left" w:pos="1395"/>
        </w:tabs>
        <w:adjustRightInd w:val="0"/>
        <w:snapToGrid w:val="0"/>
        <w:spacing w:after="120"/>
        <w:ind w:firstLine="720"/>
        <w:jc w:val="both"/>
        <w:rPr>
          <w:rFonts w:ascii="Times New Roman" w:eastAsia="Times New Roman" w:hAnsi="Times New Roman" w:cs="Times New Roman"/>
          <w:b/>
          <w:bCs/>
          <w:color w:val="auto"/>
          <w:sz w:val="28"/>
          <w:szCs w:val="28"/>
        </w:rPr>
      </w:pPr>
      <w:r w:rsidRPr="00DC4338">
        <w:rPr>
          <w:rFonts w:ascii="Times New Roman" w:eastAsia="Times New Roman" w:hAnsi="Times New Roman" w:cs="Times New Roman"/>
          <w:b/>
          <w:bCs/>
          <w:color w:val="auto"/>
          <w:sz w:val="28"/>
          <w:szCs w:val="28"/>
        </w:rPr>
        <w:t>2.2.1. Bảo dưỡng máy phát điện sau 200 giờ hoạt động</w:t>
      </w:r>
    </w:p>
    <w:p w:rsidR="005F48D3" w:rsidRPr="00DC4338" w:rsidRDefault="005F48D3" w:rsidP="005F48D3">
      <w:pPr>
        <w:tabs>
          <w:tab w:val="left" w:pos="87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Chuẩn bị máy, thử hoạt động trước khi bảo dưỡng:</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Kiểm tra mức nhiên liệu, dầu bôi trơn, nước làm mát (xem có hiện tượng rò rỉ hoặc hết nước làm mát hay không);</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Kiểm tra độ căng dây đai truyền động, via động cơ để kiểm tra tình trạng chuyển động; kiểm tra cầu dao tổng ở vị trí cắt mạch.</w:t>
      </w:r>
    </w:p>
    <w:p w:rsidR="005F48D3" w:rsidRPr="00DC4338" w:rsidRDefault="005F48D3" w:rsidP="005F48D3">
      <w:pPr>
        <w:tabs>
          <w:tab w:val="left" w:pos="87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Khởi động máy phát điện:</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Khởi động máy, chạy máy phát điện không tải tại mức công suất 25% Neđm trong thời gian 3 phút;</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Đóng cầu dao, chạy máy phát điện có tải trong tại mức công suất 50% Neđm thời gian 5 phút;</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Kiểm tra điện áp, tần số, nhiệt độ, áp lực dầu bôi trơn; kiểm tra khí xả, độ rung...của máy phát điện;</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Giảm dần phụ tải, chạy máy phát điện không tải tại mức công suất 25% Neđm trong thời gian 2 phút;</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Cắt cầu dao máy phát điện khỏi hệ thống điện, tắt máy.</w:t>
      </w:r>
    </w:p>
    <w:p w:rsidR="005F48D3" w:rsidRPr="00DC4338" w:rsidRDefault="005F48D3" w:rsidP="005F48D3">
      <w:pPr>
        <w:tabs>
          <w:tab w:val="left" w:pos="87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Kiểm tra các bộ phận của máy phát:</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Tháo, kiểm tra, vệ sinh các chi tiết của hệ thống nhiên liệu, hệ thống bôi trơn, hệ thống làm mát, hệ thống đánh lửa;</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Tháo, kiểm tra, vệ sinh cổ hút và cổ xả;</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Tháo, kiểm tra, vệ sinh kim phun;</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Bổ sung dầu bôi trơn (nếu cần).</w:t>
      </w:r>
    </w:p>
    <w:p w:rsidR="005F48D3" w:rsidRPr="00DC4338" w:rsidRDefault="005F48D3" w:rsidP="005F48D3">
      <w:pPr>
        <w:tabs>
          <w:tab w:val="left" w:pos="83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xml:space="preserve">- Kiểm tra tình trạng kỹ thuật chung; điều chỉnh độ căng của dây đai, siết </w:t>
      </w:r>
      <w:r w:rsidRPr="00DC4338">
        <w:rPr>
          <w:rFonts w:ascii="Times New Roman" w:eastAsia="Times New Roman" w:hAnsi="Times New Roman" w:cs="Times New Roman"/>
          <w:color w:val="auto"/>
          <w:sz w:val="28"/>
          <w:szCs w:val="28"/>
        </w:rPr>
        <w:lastRenderedPageBreak/>
        <w:t>lại các bu lông chân máy, điều chỉnh khớp nối đồng trục;</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Tháo, vệ sinh, kiểm tra tủ điều khiển, bảng điện, mạch điện kích từ và điều khiển; thay thế các chi tiết không đạt yêu cầu kỹ thuật;</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Khởi động máy, chạy máy phát điện không tải tại mức công suất 25% Neđm trong thời gian 5 phút; chạy máy phát điện có tải tại mức công suất 50% Neđm trong thời gian 10 phút;</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Kiểm tra điện áp, tần số, nhiệt độ, áp lực dầu bôi trơn; kiểm tra khí xả, độ rung, ... của máy phát điện sau khi bảo trì;</w:t>
      </w:r>
    </w:p>
    <w:p w:rsidR="005F48D3" w:rsidRPr="00DC4338" w:rsidRDefault="005F48D3" w:rsidP="005F48D3">
      <w:pPr>
        <w:tabs>
          <w:tab w:val="left" w:pos="853"/>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Giảm dần phụ tải, chạy máy phát điện không tải tại mức công suất 25% Neđm trong thời gian 5 phút ;</w:t>
      </w:r>
    </w:p>
    <w:p w:rsidR="005F48D3" w:rsidRPr="00DC4338" w:rsidRDefault="005F48D3" w:rsidP="005F48D3">
      <w:pPr>
        <w:tabs>
          <w:tab w:val="left" w:pos="87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Cắt cầu dao máy phát điện khỏi hệ thống điện, tắt máy;</w:t>
      </w:r>
    </w:p>
    <w:p w:rsidR="005F48D3" w:rsidRPr="00DC4338" w:rsidRDefault="005F48D3" w:rsidP="005F48D3">
      <w:pPr>
        <w:tabs>
          <w:tab w:val="left" w:pos="87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Lau chùi máy sạch sẽ và vệ sinh xung quanh khu vực bảo dưỡng.</w:t>
      </w:r>
    </w:p>
    <w:p w:rsidR="005F48D3" w:rsidRPr="00DC4338" w:rsidRDefault="005F48D3" w:rsidP="005F48D3">
      <w:pPr>
        <w:keepNext/>
        <w:keepLines/>
        <w:tabs>
          <w:tab w:val="left" w:pos="1395"/>
        </w:tabs>
        <w:adjustRightInd w:val="0"/>
        <w:snapToGrid w:val="0"/>
        <w:spacing w:after="120"/>
        <w:ind w:firstLine="720"/>
        <w:jc w:val="both"/>
        <w:rPr>
          <w:rFonts w:ascii="Times New Roman" w:eastAsia="Times New Roman" w:hAnsi="Times New Roman" w:cs="Times New Roman"/>
          <w:b/>
          <w:bCs/>
          <w:color w:val="auto"/>
          <w:sz w:val="28"/>
          <w:szCs w:val="28"/>
        </w:rPr>
      </w:pPr>
      <w:r w:rsidRPr="00DC4338">
        <w:rPr>
          <w:rFonts w:ascii="Times New Roman" w:eastAsia="Times New Roman" w:hAnsi="Times New Roman" w:cs="Times New Roman"/>
          <w:b/>
          <w:bCs/>
          <w:color w:val="auto"/>
          <w:sz w:val="28"/>
          <w:szCs w:val="28"/>
        </w:rPr>
        <w:t>2.2.2. Bảo dưỡng máy phát điện sau 600 giờ hoạt động</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Thực hiện các công việc như bảo dưỡng máy phát điện sau 200 giờ hoạt động và thực hiện thêm các công việc sau:</w:t>
      </w:r>
    </w:p>
    <w:p w:rsidR="005F48D3" w:rsidRPr="00DC4338" w:rsidRDefault="005F48D3" w:rsidP="005F48D3">
      <w:pPr>
        <w:tabs>
          <w:tab w:val="left" w:pos="87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Kiểm tra, điều chỉnh khe hở nhiệt của xupap;</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Tháo, kiểm tra, vệ sinh, điều chỉnh áp suất phun của kim phun, thời điểm phun nhiên liệu;</w:t>
      </w:r>
    </w:p>
    <w:p w:rsidR="005F48D3" w:rsidRPr="00DC4338" w:rsidRDefault="005F48D3" w:rsidP="005F48D3">
      <w:pPr>
        <w:tabs>
          <w:tab w:val="left" w:pos="834"/>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Tháo, kiểm tra, vệ sinh chổi than; tra mỡ vào các vòng bi ổ đỡ; kiểm tra vệ sinh hộp điều khiển máy phát điện;</w:t>
      </w:r>
    </w:p>
    <w:p w:rsidR="005F48D3" w:rsidRPr="00DC4338" w:rsidRDefault="005F48D3" w:rsidP="005F48D3">
      <w:pPr>
        <w:tabs>
          <w:tab w:val="left" w:pos="838"/>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Thay thế các chi tiết đến chu kỳ hoặc không còn đảm bảo yêu cầu kỹ thuật (lõi lọc nhiên liệu, lõi lọc gió, ...);</w:t>
      </w:r>
    </w:p>
    <w:p w:rsidR="005F48D3" w:rsidRPr="00DC4338" w:rsidRDefault="005F48D3" w:rsidP="005F48D3">
      <w:pPr>
        <w:tabs>
          <w:tab w:val="left" w:pos="87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Thay thế dầu bôi trơn;</w:t>
      </w:r>
    </w:p>
    <w:p w:rsidR="005F48D3" w:rsidRPr="00DC4338" w:rsidRDefault="005F48D3" w:rsidP="005F48D3">
      <w:pPr>
        <w:tabs>
          <w:tab w:val="left" w:pos="853"/>
        </w:tabs>
        <w:adjustRightInd w:val="0"/>
        <w:snapToGrid w:val="0"/>
        <w:spacing w:after="120"/>
        <w:ind w:firstLine="720"/>
        <w:jc w:val="both"/>
        <w:rPr>
          <w:rFonts w:ascii="Times New Roman" w:eastAsia="Times New Roman" w:hAnsi="Times New Roman" w:cs="Times New Roman"/>
          <w:color w:val="auto"/>
          <w:sz w:val="28"/>
          <w:szCs w:val="28"/>
        </w:rPr>
        <w:sectPr w:rsidR="005F48D3" w:rsidRPr="00DC4338" w:rsidSect="00DC4338">
          <w:type w:val="nextColumn"/>
          <w:pgSz w:w="11900" w:h="16840" w:code="9"/>
          <w:pgMar w:top="1134" w:right="1134" w:bottom="1134" w:left="1701" w:header="0" w:footer="3" w:gutter="0"/>
          <w:cols w:space="720"/>
          <w:noEndnote/>
          <w:docGrid w:linePitch="360"/>
        </w:sectPr>
      </w:pPr>
      <w:r w:rsidRPr="00DC4338">
        <w:rPr>
          <w:rFonts w:ascii="Times New Roman" w:eastAsia="Times New Roman" w:hAnsi="Times New Roman" w:cs="Times New Roman"/>
          <w:color w:val="auto"/>
          <w:sz w:val="28"/>
          <w:szCs w:val="28"/>
        </w:rPr>
        <w:t>- Chạy máy phát điện có tải trong thời gian 60 phút tại mức công suất 50% Neđm sau khi bảo dưỡng.</w:t>
      </w:r>
    </w:p>
    <w:p w:rsidR="005F48D3" w:rsidRPr="00DC4338" w:rsidRDefault="005F48D3" w:rsidP="005F48D3">
      <w:pPr>
        <w:adjustRightInd w:val="0"/>
        <w:snapToGrid w:val="0"/>
        <w:jc w:val="center"/>
        <w:rPr>
          <w:rFonts w:ascii="Times New Roman" w:eastAsia="Times New Roman" w:hAnsi="Times New Roman" w:cs="Times New Roman"/>
          <w:b/>
          <w:bCs/>
          <w:color w:val="auto"/>
          <w:sz w:val="28"/>
          <w:szCs w:val="28"/>
          <w:lang w:val="en-GB"/>
        </w:rPr>
      </w:pPr>
      <w:r w:rsidRPr="00DC4338">
        <w:rPr>
          <w:rFonts w:ascii="Times New Roman" w:eastAsia="Times New Roman" w:hAnsi="Times New Roman" w:cs="Times New Roman"/>
          <w:b/>
          <w:bCs/>
          <w:color w:val="auto"/>
          <w:sz w:val="28"/>
          <w:szCs w:val="28"/>
        </w:rPr>
        <w:lastRenderedPageBreak/>
        <w:t>CHƯƠNG III. ĐỊNH MỨC KINH TẾ - KỸ THUẬT</w:t>
      </w:r>
    </w:p>
    <w:p w:rsidR="005F48D3" w:rsidRPr="00DC4338" w:rsidRDefault="005F48D3" w:rsidP="005F48D3">
      <w:pPr>
        <w:adjustRightInd w:val="0"/>
        <w:snapToGrid w:val="0"/>
        <w:jc w:val="center"/>
        <w:rPr>
          <w:rFonts w:ascii="Times New Roman" w:eastAsia="Times New Roman" w:hAnsi="Times New Roman" w:cs="Times New Roman"/>
          <w:color w:val="auto"/>
          <w:sz w:val="28"/>
          <w:szCs w:val="28"/>
          <w:lang w:val="en-GB"/>
        </w:rPr>
      </w:pPr>
    </w:p>
    <w:p w:rsidR="005F48D3" w:rsidRPr="00DC4338" w:rsidRDefault="005F48D3" w:rsidP="005F48D3">
      <w:pPr>
        <w:tabs>
          <w:tab w:val="left" w:pos="949"/>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lang w:val="en-GB"/>
        </w:rPr>
        <w:t xml:space="preserve">1. </w:t>
      </w:r>
      <w:r w:rsidRPr="00DC4338">
        <w:rPr>
          <w:rFonts w:ascii="Times New Roman" w:eastAsia="Times New Roman" w:hAnsi="Times New Roman" w:cs="Times New Roman"/>
          <w:b/>
          <w:bCs/>
          <w:color w:val="auto"/>
          <w:sz w:val="28"/>
          <w:szCs w:val="28"/>
        </w:rPr>
        <w:t>Định mức KT-KT bảo dưỡng thiết bị thông tin liên lạc phục vụ hoạt động TKCN</w:t>
      </w:r>
    </w:p>
    <w:p w:rsidR="005F48D3" w:rsidRPr="00DC4338" w:rsidRDefault="005F48D3" w:rsidP="005F48D3">
      <w:pPr>
        <w:keepNext/>
        <w:keepLines/>
        <w:tabs>
          <w:tab w:val="left" w:pos="1154"/>
        </w:tabs>
        <w:adjustRightInd w:val="0"/>
        <w:snapToGrid w:val="0"/>
        <w:spacing w:after="120"/>
        <w:ind w:firstLine="720"/>
        <w:jc w:val="both"/>
        <w:rPr>
          <w:rFonts w:ascii="Times New Roman" w:eastAsia="Times New Roman" w:hAnsi="Times New Roman" w:cs="Times New Roman"/>
          <w:b/>
          <w:bCs/>
          <w:color w:val="auto"/>
          <w:sz w:val="28"/>
          <w:szCs w:val="28"/>
        </w:rPr>
      </w:pPr>
      <w:r w:rsidRPr="00DC4338">
        <w:rPr>
          <w:rFonts w:ascii="Times New Roman" w:eastAsia="Times New Roman" w:hAnsi="Times New Roman" w:cs="Times New Roman"/>
          <w:b/>
          <w:bCs/>
          <w:color w:val="auto"/>
          <w:sz w:val="28"/>
          <w:szCs w:val="28"/>
          <w:lang w:val="en-GB"/>
        </w:rPr>
        <w:t xml:space="preserve">1.1. </w:t>
      </w:r>
      <w:r w:rsidRPr="00DC4338">
        <w:rPr>
          <w:rFonts w:ascii="Times New Roman" w:eastAsia="Times New Roman" w:hAnsi="Times New Roman" w:cs="Times New Roman"/>
          <w:b/>
          <w:bCs/>
          <w:color w:val="auto"/>
          <w:sz w:val="28"/>
          <w:szCs w:val="28"/>
        </w:rPr>
        <w:t>Bảo dưỡng máy tính</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(Chu kỳ bảo dưỡng: 06 tháng)</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Hao phí lao động bảo dưỡng</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Kỹ sư bậc 5/8: 0,50 công</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Kỹ sư bậc 4/8: 2,00 công</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Công nhân kỹ thuật bậc 5/7: 1,50 công</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Tiêu hao vật tư bảo dưỡng:</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xml:space="preserve">Vật tư bảo dưỡng: Tính bằng 10% chi phí lao động bảo dưỡng tính theo mức lương cơ sở </w:t>
      </w:r>
      <w:r w:rsidRPr="00DC4338">
        <w:rPr>
          <w:rFonts w:ascii="Times New Roman" w:eastAsia="Times New Roman" w:hAnsi="Times New Roman" w:cs="Times New Roman"/>
          <w:i/>
          <w:iCs/>
          <w:color w:val="auto"/>
          <w:sz w:val="28"/>
          <w:szCs w:val="28"/>
        </w:rPr>
        <w:t>(không tính hệ số điều chỉnh tăng thêm tiền lương).</w:t>
      </w:r>
    </w:p>
    <w:p w:rsidR="005F48D3" w:rsidRPr="00DC4338" w:rsidRDefault="005F48D3" w:rsidP="005F48D3">
      <w:pPr>
        <w:tabs>
          <w:tab w:val="left" w:pos="1154"/>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1.2. Bảo dưỡng máy Inmarsat C</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(Chu kỳ bảo dưỡng: 06 tháng)</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Hao phí lao động bảo dưỡng</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Kỹ sư bậc 5/8: 1,0 công</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Công nhân kỹ thuật bậc 5/7: 1,0 công</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Tiêu hao vật tư bảo dưỡng:</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Vật tư bảo dưỡng: Tính bằng 10% chi phí lao động bảo dưỡng tính theo mức lương cơ sở (</w:t>
      </w:r>
      <w:r w:rsidRPr="00DC4338">
        <w:rPr>
          <w:rFonts w:ascii="Times New Roman" w:eastAsia="Times New Roman" w:hAnsi="Times New Roman" w:cs="Times New Roman"/>
          <w:i/>
          <w:iCs/>
          <w:color w:val="auto"/>
          <w:sz w:val="28"/>
          <w:szCs w:val="28"/>
        </w:rPr>
        <w:t>không tính hệ số điều chỉnh tăng thêm tiền lương</w:t>
      </w:r>
      <w:r w:rsidRPr="00DC4338">
        <w:rPr>
          <w:rFonts w:ascii="Times New Roman" w:eastAsia="Times New Roman" w:hAnsi="Times New Roman" w:cs="Times New Roman"/>
          <w:color w:val="auto"/>
          <w:sz w:val="28"/>
          <w:szCs w:val="28"/>
        </w:rPr>
        <w:t>).</w:t>
      </w:r>
    </w:p>
    <w:p w:rsidR="005F48D3" w:rsidRPr="00DC4338" w:rsidRDefault="005F48D3" w:rsidP="005F48D3">
      <w:pPr>
        <w:tabs>
          <w:tab w:val="left" w:pos="1154"/>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1.3. Bảo dưỡng máy thu phát MF/HF</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(Chu kỳ bảo dưỡng: 06 tháng)</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Hao phí lao động bảo dưỡng</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Kỹ sư bậc 5/8: 7,50 công</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Kỹ sư bậc 7/8: 1,00 công</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Công nhân kỹ thuật bậc 5/7: 6,00 công</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Tiêu hao vật tư bảo dưỡng:</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Vật tư bảo dưỡng: Tính bằng 10% chi phí lao động bảo dưỡng tính theo mức lương cơ sở (</w:t>
      </w:r>
      <w:r w:rsidRPr="00DC4338">
        <w:rPr>
          <w:rFonts w:ascii="Times New Roman" w:eastAsia="Times New Roman" w:hAnsi="Times New Roman" w:cs="Times New Roman"/>
          <w:i/>
          <w:iCs/>
          <w:color w:val="auto"/>
          <w:sz w:val="28"/>
          <w:szCs w:val="28"/>
        </w:rPr>
        <w:t>không tính hệ số điều chỉnh tăng thêm tiền lương</w:t>
      </w:r>
      <w:r w:rsidRPr="00DC4338">
        <w:rPr>
          <w:rFonts w:ascii="Times New Roman" w:eastAsia="Times New Roman" w:hAnsi="Times New Roman" w:cs="Times New Roman"/>
          <w:color w:val="auto"/>
          <w:sz w:val="28"/>
          <w:szCs w:val="28"/>
        </w:rPr>
        <w:t>).</w:t>
      </w:r>
    </w:p>
    <w:p w:rsidR="005F48D3" w:rsidRPr="00DC4338" w:rsidRDefault="005F48D3" w:rsidP="005F48D3">
      <w:pPr>
        <w:tabs>
          <w:tab w:val="left" w:pos="1154"/>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1.4. Bảo dưỡng máy thu phát VHF</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(Chu kỳ bảo dưỡng: 06 tháng)</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Hao phí lao động bảo dưỡng</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Kỹ sư bậc 7/8: 1,00 công</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lastRenderedPageBreak/>
        <w:t>+ Kỹ sư bậc 5/8: 5,30 công</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Công nhân kỹ thuật bậc 5/7: 6,70 công</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Tiêu hao vật tư bảo dưỡng:</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xml:space="preserve">Vật tư bảo dưỡng: Tính bằng 10% chi phí lao động bảo dưỡng tính theo mức lương cơ sở </w:t>
      </w:r>
      <w:r w:rsidRPr="00DC4338">
        <w:rPr>
          <w:rFonts w:ascii="Times New Roman" w:eastAsia="Times New Roman" w:hAnsi="Times New Roman" w:cs="Times New Roman"/>
          <w:i/>
          <w:iCs/>
          <w:color w:val="auto"/>
          <w:sz w:val="28"/>
          <w:szCs w:val="28"/>
        </w:rPr>
        <w:t>(không tính hệ số điều chỉnh tăng thêm tiền lương).</w:t>
      </w:r>
    </w:p>
    <w:p w:rsidR="005F48D3" w:rsidRPr="00DC4338" w:rsidRDefault="005F48D3" w:rsidP="005F48D3">
      <w:pPr>
        <w:tabs>
          <w:tab w:val="left" w:pos="1154"/>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1.5. Bảo dưỡng máy thu Navtex</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(Chu kỳ bảo dưỡng: 06 tháng)</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Hao phí lao động bảo dưỡng</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Kỹ sư bậc 7/8: 0,35 công</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Kỹ sư bậc 6/8: 4,20 công</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C/N kỹ thuật bậc 5/7: 2,00 công</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Tiêu hao vật tư bảo dưỡng:</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xml:space="preserve">Vật tư bảo dưỡng: Tính bằng 10% chi phí lao động bảo dưỡng tính theo mức lương cơ sở </w:t>
      </w:r>
      <w:r w:rsidRPr="00DC4338">
        <w:rPr>
          <w:rFonts w:ascii="Times New Roman" w:eastAsia="Times New Roman" w:hAnsi="Times New Roman" w:cs="Times New Roman"/>
          <w:i/>
          <w:iCs/>
          <w:color w:val="auto"/>
          <w:sz w:val="28"/>
          <w:szCs w:val="28"/>
        </w:rPr>
        <w:t>(không tính hệ số điều chỉnh tăng thêm tiền lương).</w:t>
      </w:r>
    </w:p>
    <w:p w:rsidR="005F48D3" w:rsidRPr="00DC4338" w:rsidRDefault="005F48D3" w:rsidP="005F48D3">
      <w:pPr>
        <w:keepNext/>
        <w:keepLines/>
        <w:tabs>
          <w:tab w:val="left" w:pos="1154"/>
        </w:tabs>
        <w:adjustRightInd w:val="0"/>
        <w:snapToGrid w:val="0"/>
        <w:spacing w:after="120"/>
        <w:ind w:firstLine="720"/>
        <w:jc w:val="both"/>
        <w:rPr>
          <w:rFonts w:ascii="Times New Roman" w:eastAsia="Times New Roman" w:hAnsi="Times New Roman" w:cs="Times New Roman"/>
          <w:b/>
          <w:bCs/>
          <w:color w:val="auto"/>
          <w:sz w:val="28"/>
          <w:szCs w:val="28"/>
        </w:rPr>
      </w:pPr>
      <w:bookmarkStart w:id="274" w:name="bookmark262"/>
      <w:r w:rsidRPr="00DC4338">
        <w:rPr>
          <w:rFonts w:ascii="Times New Roman" w:eastAsia="Times New Roman" w:hAnsi="Times New Roman" w:cs="Times New Roman"/>
          <w:b/>
          <w:bCs/>
          <w:color w:val="auto"/>
          <w:sz w:val="28"/>
          <w:szCs w:val="28"/>
        </w:rPr>
        <w:t>1.6. Bảo dưỡng cột Anten (dưới 35m)</w:t>
      </w:r>
      <w:bookmarkEnd w:id="274"/>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(Chu kỳ bảo dưỡng: 01 năm)</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Hao phí lao động bảo dưỡng</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Kỹ sư bậc 5/8: 9,50 công</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Công nhân kỹ thuật bậc 5/7: 28,50 công</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Vật tư bảo dưỡng: Tính bằng 10% chi phí lao động bảo dưỡng tính theo mức lương cơ sở (</w:t>
      </w:r>
      <w:r w:rsidRPr="00DC4338">
        <w:rPr>
          <w:rFonts w:ascii="Times New Roman" w:eastAsia="Times New Roman" w:hAnsi="Times New Roman" w:cs="Times New Roman"/>
          <w:i/>
          <w:iCs/>
          <w:color w:val="auto"/>
          <w:sz w:val="28"/>
          <w:szCs w:val="28"/>
        </w:rPr>
        <w:t>không tính hệ số điều chỉnh tăng thêm tiền lương</w:t>
      </w:r>
      <w:r w:rsidRPr="00DC4338">
        <w:rPr>
          <w:rFonts w:ascii="Times New Roman" w:eastAsia="Times New Roman" w:hAnsi="Times New Roman" w:cs="Times New Roman"/>
          <w:color w:val="auto"/>
          <w:sz w:val="28"/>
          <w:szCs w:val="28"/>
        </w:rPr>
        <w:t>).</w:t>
      </w:r>
    </w:p>
    <w:p w:rsidR="005F48D3" w:rsidRPr="00DC4338" w:rsidRDefault="005F48D3" w:rsidP="005F48D3">
      <w:pPr>
        <w:keepNext/>
        <w:keepLines/>
        <w:tabs>
          <w:tab w:val="left" w:pos="1154"/>
        </w:tabs>
        <w:adjustRightInd w:val="0"/>
        <w:snapToGrid w:val="0"/>
        <w:spacing w:after="120"/>
        <w:ind w:firstLine="720"/>
        <w:jc w:val="both"/>
        <w:rPr>
          <w:rFonts w:ascii="Times New Roman" w:eastAsia="Times New Roman" w:hAnsi="Times New Roman" w:cs="Times New Roman"/>
          <w:b/>
          <w:bCs/>
          <w:color w:val="auto"/>
          <w:sz w:val="28"/>
          <w:szCs w:val="28"/>
        </w:rPr>
      </w:pPr>
      <w:r w:rsidRPr="00DC4338">
        <w:rPr>
          <w:rFonts w:ascii="Times New Roman" w:eastAsia="Times New Roman" w:hAnsi="Times New Roman" w:cs="Times New Roman"/>
          <w:b/>
          <w:bCs/>
          <w:color w:val="auto"/>
          <w:sz w:val="28"/>
          <w:szCs w:val="28"/>
          <w:lang w:val="en-GB"/>
        </w:rPr>
        <w:t xml:space="preserve">1.7. </w:t>
      </w:r>
      <w:r w:rsidRPr="00DC4338">
        <w:rPr>
          <w:rFonts w:ascii="Times New Roman" w:eastAsia="Times New Roman" w:hAnsi="Times New Roman" w:cs="Times New Roman"/>
          <w:b/>
          <w:bCs/>
          <w:color w:val="auto"/>
          <w:sz w:val="28"/>
          <w:szCs w:val="28"/>
        </w:rPr>
        <w:t>Bộ chuyển đổi nguồn AC/DC 220V/24V-20A</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(Chu kỳ bảo dưỡng: 06 tháng)</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Hao phí lao động bảo dưỡng</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Kỹ sư bậc 5/8: 1,32 công</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Công nhân kỹ thuật bậc 5/7: 3,10 công</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Vật tư bảo dưỡng: Tính bằng 10% chi phí lao động bảo dưỡng tính theo mức lương cơ sở (</w:t>
      </w:r>
      <w:r w:rsidRPr="00DC4338">
        <w:rPr>
          <w:rFonts w:ascii="Times New Roman" w:eastAsia="Times New Roman" w:hAnsi="Times New Roman" w:cs="Times New Roman"/>
          <w:i/>
          <w:iCs/>
          <w:color w:val="auto"/>
          <w:sz w:val="28"/>
          <w:szCs w:val="28"/>
        </w:rPr>
        <w:t>không tính hệ số điều chỉnh tăng thêm tiền lương</w:t>
      </w:r>
      <w:r w:rsidRPr="00DC4338">
        <w:rPr>
          <w:rFonts w:ascii="Times New Roman" w:eastAsia="Times New Roman" w:hAnsi="Times New Roman" w:cs="Times New Roman"/>
          <w:color w:val="auto"/>
          <w:sz w:val="28"/>
          <w:szCs w:val="28"/>
        </w:rPr>
        <w:t>).</w:t>
      </w:r>
    </w:p>
    <w:p w:rsidR="005F48D3" w:rsidRPr="00DC4338" w:rsidRDefault="005F48D3" w:rsidP="005F48D3">
      <w:pPr>
        <w:keepNext/>
        <w:keepLines/>
        <w:tabs>
          <w:tab w:val="left" w:pos="1159"/>
        </w:tabs>
        <w:adjustRightInd w:val="0"/>
        <w:snapToGrid w:val="0"/>
        <w:spacing w:after="120"/>
        <w:ind w:firstLine="720"/>
        <w:jc w:val="both"/>
        <w:rPr>
          <w:rFonts w:ascii="Times New Roman" w:eastAsia="Times New Roman" w:hAnsi="Times New Roman" w:cs="Times New Roman"/>
          <w:b/>
          <w:bCs/>
          <w:color w:val="auto"/>
          <w:sz w:val="28"/>
          <w:szCs w:val="28"/>
        </w:rPr>
      </w:pPr>
      <w:bookmarkStart w:id="275" w:name="bookmark274"/>
      <w:r w:rsidRPr="00DC4338">
        <w:rPr>
          <w:rFonts w:ascii="Times New Roman" w:eastAsia="Times New Roman" w:hAnsi="Times New Roman" w:cs="Times New Roman"/>
          <w:b/>
          <w:bCs/>
          <w:color w:val="auto"/>
          <w:sz w:val="28"/>
          <w:szCs w:val="28"/>
        </w:rPr>
        <w:t>1.8. Bảo dưỡng thiết bị lưu điện (UPS): 10KVA</w:t>
      </w:r>
      <w:bookmarkEnd w:id="275"/>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(Chu kỳ bảo dưỡng: 06 tháng)</w:t>
      </w:r>
    </w:p>
    <w:p w:rsidR="005F48D3" w:rsidRPr="00DC4338" w:rsidRDefault="005F48D3" w:rsidP="005F48D3">
      <w:pPr>
        <w:tabs>
          <w:tab w:val="left" w:pos="852"/>
        </w:tabs>
        <w:adjustRightInd w:val="0"/>
        <w:snapToGrid w:val="0"/>
        <w:spacing w:after="120"/>
        <w:ind w:firstLine="720"/>
        <w:jc w:val="both"/>
        <w:rPr>
          <w:rFonts w:ascii="Times New Roman" w:eastAsia="Times New Roman" w:hAnsi="Times New Roman" w:cs="Times New Roman"/>
          <w:color w:val="auto"/>
          <w:sz w:val="28"/>
          <w:szCs w:val="28"/>
        </w:rPr>
      </w:pPr>
      <w:bookmarkStart w:id="276" w:name="bookmark275"/>
      <w:bookmarkEnd w:id="276"/>
      <w:r w:rsidRPr="00DC4338">
        <w:rPr>
          <w:rFonts w:ascii="Times New Roman" w:eastAsia="Times New Roman" w:hAnsi="Times New Roman" w:cs="Times New Roman"/>
          <w:color w:val="auto"/>
          <w:sz w:val="28"/>
          <w:szCs w:val="28"/>
        </w:rPr>
        <w:t>- Hao phí lao động bảo dưỡng</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Kỹ sư bậc 5/8: 2,35 công</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Công nhân kỹ thuật bậc 5/7: 2,65 công</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xml:space="preserve">Vật tư bảo dưỡng: Tính bằng 10% chi phí lao động bảo dưỡng tính theo </w:t>
      </w:r>
      <w:r w:rsidRPr="00DC4338">
        <w:rPr>
          <w:rFonts w:ascii="Times New Roman" w:eastAsia="Times New Roman" w:hAnsi="Times New Roman" w:cs="Times New Roman"/>
          <w:color w:val="auto"/>
          <w:sz w:val="28"/>
          <w:szCs w:val="28"/>
        </w:rPr>
        <w:lastRenderedPageBreak/>
        <w:t xml:space="preserve">mức lương cơ sở </w:t>
      </w:r>
      <w:r w:rsidRPr="00DC4338">
        <w:rPr>
          <w:rFonts w:ascii="Times New Roman" w:eastAsia="Times New Roman" w:hAnsi="Times New Roman" w:cs="Times New Roman"/>
          <w:i/>
          <w:iCs/>
          <w:color w:val="auto"/>
          <w:sz w:val="28"/>
          <w:szCs w:val="28"/>
        </w:rPr>
        <w:t>(không tính hệ số điều chỉnh tăng thêm tiền lương).</w:t>
      </w:r>
    </w:p>
    <w:p w:rsidR="005F48D3" w:rsidRPr="00DC4338" w:rsidRDefault="005F48D3" w:rsidP="005F48D3">
      <w:pPr>
        <w:keepNext/>
        <w:keepLines/>
        <w:tabs>
          <w:tab w:val="left" w:pos="1165"/>
        </w:tabs>
        <w:adjustRightInd w:val="0"/>
        <w:snapToGrid w:val="0"/>
        <w:spacing w:after="120"/>
        <w:ind w:firstLine="720"/>
        <w:jc w:val="both"/>
        <w:rPr>
          <w:rFonts w:ascii="Times New Roman" w:eastAsia="Times New Roman" w:hAnsi="Times New Roman" w:cs="Times New Roman"/>
          <w:b/>
          <w:bCs/>
          <w:color w:val="auto"/>
          <w:sz w:val="28"/>
          <w:szCs w:val="28"/>
        </w:rPr>
      </w:pPr>
      <w:bookmarkStart w:id="277" w:name="bookmark278"/>
      <w:bookmarkStart w:id="278" w:name="bookmark276"/>
      <w:bookmarkStart w:id="279" w:name="bookmark277"/>
      <w:bookmarkStart w:id="280" w:name="bookmark279"/>
      <w:bookmarkEnd w:id="277"/>
      <w:r w:rsidRPr="00DC4338">
        <w:rPr>
          <w:rFonts w:ascii="Times New Roman" w:eastAsia="Times New Roman" w:hAnsi="Times New Roman" w:cs="Times New Roman"/>
          <w:b/>
          <w:bCs/>
          <w:color w:val="auto"/>
          <w:sz w:val="28"/>
          <w:szCs w:val="28"/>
        </w:rPr>
        <w:t>1.9. Định mức KT-KT phụ tùng thay thế thiết bị thông tin liên lạc phục vụ hoạt động TKCN tại Trung tâm và đơn vị</w:t>
      </w:r>
      <w:bookmarkEnd w:id="278"/>
      <w:bookmarkEnd w:id="279"/>
      <w:bookmarkEnd w:id="280"/>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Định mức phụ tùng thay thế của thiết bị thông tin liên lạc tại Trung tâm và đơn vị được quy định tại Bảng mức 1:</w:t>
      </w:r>
    </w:p>
    <w:p w:rsidR="005F48D3" w:rsidRPr="00DC4338" w:rsidRDefault="005F48D3" w:rsidP="005F48D3">
      <w:pPr>
        <w:adjustRightInd w:val="0"/>
        <w:snapToGrid w:val="0"/>
        <w:jc w:val="right"/>
        <w:rPr>
          <w:rFonts w:ascii="Times New Roman" w:eastAsia="Times New Roman" w:hAnsi="Times New Roman" w:cs="Times New Roman"/>
          <w:b/>
          <w:bCs/>
          <w:color w:val="auto"/>
          <w:sz w:val="28"/>
          <w:szCs w:val="28"/>
        </w:rPr>
      </w:pPr>
      <w:r w:rsidRPr="00DC4338">
        <w:rPr>
          <w:rFonts w:ascii="Times New Roman" w:eastAsia="Times New Roman" w:hAnsi="Times New Roman" w:cs="Times New Roman"/>
          <w:b/>
          <w:bCs/>
          <w:color w:val="auto"/>
          <w:sz w:val="28"/>
          <w:szCs w:val="28"/>
        </w:rPr>
        <w:t>Bảng mức 1:</w:t>
      </w:r>
    </w:p>
    <w:p w:rsidR="005F48D3" w:rsidRPr="00DC4338" w:rsidRDefault="005F48D3" w:rsidP="005F48D3">
      <w:pPr>
        <w:adjustRightInd w:val="0"/>
        <w:snapToGrid w:val="0"/>
        <w:jc w:val="right"/>
        <w:rPr>
          <w:rFonts w:ascii="Times New Roman" w:eastAsia="Times New Roman" w:hAnsi="Times New Roman" w:cs="Times New Roman"/>
          <w:b/>
          <w:bCs/>
          <w:color w:val="auto"/>
          <w:sz w:val="28"/>
          <w:szCs w:val="28"/>
        </w:rPr>
      </w:pPr>
      <w:r w:rsidRPr="00DC4338">
        <w:rPr>
          <w:rFonts w:ascii="Times New Roman" w:eastAsia="Times New Roman" w:hAnsi="Times New Roman" w:cs="Times New Roman"/>
          <w:i/>
          <w:iCs/>
          <w:color w:val="auto"/>
          <w:sz w:val="28"/>
          <w:szCs w:val="28"/>
        </w:rPr>
        <w:t>Đơn vị tính: 01 thiết bị</w:t>
      </w:r>
    </w:p>
    <w:tbl>
      <w:tblPr>
        <w:tblOverlap w:val="never"/>
        <w:tblW w:w="5000" w:type="pct"/>
        <w:jc w:val="center"/>
        <w:tblCellMar>
          <w:left w:w="10" w:type="dxa"/>
          <w:right w:w="10" w:type="dxa"/>
        </w:tblCellMar>
        <w:tblLook w:val="04A0" w:firstRow="1" w:lastRow="0" w:firstColumn="1" w:lastColumn="0" w:noHBand="0" w:noVBand="1"/>
      </w:tblPr>
      <w:tblGrid>
        <w:gridCol w:w="609"/>
        <w:gridCol w:w="4888"/>
        <w:gridCol w:w="1365"/>
        <w:gridCol w:w="2193"/>
      </w:tblGrid>
      <w:tr w:rsidR="00BA5318" w:rsidRPr="00DC4338" w:rsidTr="00DC72E8">
        <w:trPr>
          <w:trHeight w:val="20"/>
          <w:jc w:val="center"/>
        </w:trPr>
        <w:tc>
          <w:tcPr>
            <w:tcW w:w="33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Stt</w:t>
            </w:r>
          </w:p>
        </w:tc>
        <w:tc>
          <w:tcPr>
            <w:tcW w:w="26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Tên thiết bị</w:t>
            </w:r>
          </w:p>
        </w:tc>
        <w:tc>
          <w:tcPr>
            <w:tcW w:w="75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Đơn vị</w:t>
            </w:r>
          </w:p>
        </w:tc>
        <w:tc>
          <w:tcPr>
            <w:tcW w:w="1211"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Định mức tiêu hao/năm</w:t>
            </w:r>
          </w:p>
        </w:tc>
      </w:tr>
      <w:tr w:rsidR="00BA5318" w:rsidRPr="00DC4338" w:rsidTr="00DC72E8">
        <w:trPr>
          <w:trHeight w:val="20"/>
          <w:jc w:val="center"/>
        </w:trPr>
        <w:tc>
          <w:tcPr>
            <w:tcW w:w="33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2699"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Máy thu phát VHF</w:t>
            </w:r>
          </w:p>
        </w:tc>
        <w:tc>
          <w:tcPr>
            <w:tcW w:w="75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1211"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r>
      <w:tr w:rsidR="00BA5318" w:rsidRPr="00DC4338" w:rsidTr="00DC72E8">
        <w:trPr>
          <w:trHeight w:val="20"/>
          <w:jc w:val="center"/>
        </w:trPr>
        <w:tc>
          <w:tcPr>
            <w:tcW w:w="33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2699"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Anten VHF</w:t>
            </w:r>
          </w:p>
        </w:tc>
        <w:tc>
          <w:tcPr>
            <w:tcW w:w="75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1211"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0,5</w:t>
            </w:r>
          </w:p>
        </w:tc>
      </w:tr>
      <w:tr w:rsidR="00BA5318" w:rsidRPr="00DC4338" w:rsidTr="00DC72E8">
        <w:trPr>
          <w:trHeight w:val="20"/>
          <w:jc w:val="center"/>
        </w:trPr>
        <w:tc>
          <w:tcPr>
            <w:tcW w:w="33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2699"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Bộ nguồn</w:t>
            </w:r>
          </w:p>
        </w:tc>
        <w:tc>
          <w:tcPr>
            <w:tcW w:w="75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Bộ</w:t>
            </w:r>
          </w:p>
        </w:tc>
        <w:tc>
          <w:tcPr>
            <w:tcW w:w="1211"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0,33</w:t>
            </w:r>
          </w:p>
        </w:tc>
      </w:tr>
      <w:tr w:rsidR="00BA5318" w:rsidRPr="00DC4338" w:rsidTr="00DC72E8">
        <w:trPr>
          <w:trHeight w:val="20"/>
          <w:jc w:val="center"/>
        </w:trPr>
        <w:tc>
          <w:tcPr>
            <w:tcW w:w="33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2699"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Cáp anten đồng trục</w:t>
            </w:r>
          </w:p>
        </w:tc>
        <w:tc>
          <w:tcPr>
            <w:tcW w:w="75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Bộ</w:t>
            </w:r>
          </w:p>
        </w:tc>
        <w:tc>
          <w:tcPr>
            <w:tcW w:w="1211"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0,33</w:t>
            </w:r>
          </w:p>
        </w:tc>
      </w:tr>
      <w:tr w:rsidR="00BA5318" w:rsidRPr="00DC4338" w:rsidTr="00DC72E8">
        <w:trPr>
          <w:trHeight w:val="20"/>
          <w:jc w:val="center"/>
        </w:trPr>
        <w:tc>
          <w:tcPr>
            <w:tcW w:w="33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2699"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Máy thu phát MF/HF</w:t>
            </w:r>
          </w:p>
        </w:tc>
        <w:tc>
          <w:tcPr>
            <w:tcW w:w="75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1211"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r>
      <w:tr w:rsidR="00BA5318" w:rsidRPr="00DC4338" w:rsidTr="00DC72E8">
        <w:trPr>
          <w:trHeight w:val="20"/>
          <w:jc w:val="center"/>
        </w:trPr>
        <w:tc>
          <w:tcPr>
            <w:tcW w:w="33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2699"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Khối công suất</w:t>
            </w:r>
          </w:p>
        </w:tc>
        <w:tc>
          <w:tcPr>
            <w:tcW w:w="75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1211"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0,3</w:t>
            </w:r>
          </w:p>
        </w:tc>
      </w:tr>
      <w:tr w:rsidR="00BA5318" w:rsidRPr="00DC4338" w:rsidTr="00DC72E8">
        <w:trPr>
          <w:trHeight w:val="20"/>
          <w:jc w:val="center"/>
        </w:trPr>
        <w:tc>
          <w:tcPr>
            <w:tcW w:w="33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2699"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Khối điều khiển</w:t>
            </w:r>
          </w:p>
        </w:tc>
        <w:tc>
          <w:tcPr>
            <w:tcW w:w="75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1211"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0,2</w:t>
            </w:r>
          </w:p>
        </w:tc>
      </w:tr>
      <w:tr w:rsidR="00BA5318" w:rsidRPr="00DC4338" w:rsidTr="00DC72E8">
        <w:trPr>
          <w:trHeight w:val="20"/>
          <w:jc w:val="center"/>
        </w:trPr>
        <w:tc>
          <w:tcPr>
            <w:tcW w:w="33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2699"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Khối phát</w:t>
            </w:r>
          </w:p>
        </w:tc>
        <w:tc>
          <w:tcPr>
            <w:tcW w:w="75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1211"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0,2</w:t>
            </w:r>
          </w:p>
        </w:tc>
      </w:tr>
      <w:tr w:rsidR="00BA5318" w:rsidRPr="00DC4338" w:rsidTr="00DC72E8">
        <w:trPr>
          <w:trHeight w:val="20"/>
          <w:jc w:val="center"/>
        </w:trPr>
        <w:tc>
          <w:tcPr>
            <w:tcW w:w="33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2699"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Máy thu Navtex</w:t>
            </w:r>
          </w:p>
        </w:tc>
        <w:tc>
          <w:tcPr>
            <w:tcW w:w="75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1211"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r>
      <w:tr w:rsidR="00BA5318" w:rsidRPr="00DC4338" w:rsidTr="00DC72E8">
        <w:trPr>
          <w:trHeight w:val="20"/>
          <w:jc w:val="center"/>
        </w:trPr>
        <w:tc>
          <w:tcPr>
            <w:tcW w:w="33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2699"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Khối điều khiển</w:t>
            </w:r>
          </w:p>
        </w:tc>
        <w:tc>
          <w:tcPr>
            <w:tcW w:w="75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1211"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0,2</w:t>
            </w:r>
          </w:p>
        </w:tc>
      </w:tr>
      <w:tr w:rsidR="00BA5318" w:rsidRPr="00DC4338" w:rsidTr="00DC72E8">
        <w:trPr>
          <w:trHeight w:val="20"/>
          <w:jc w:val="center"/>
        </w:trPr>
        <w:tc>
          <w:tcPr>
            <w:tcW w:w="33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2699"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Máy Inmarsat C</w:t>
            </w:r>
          </w:p>
        </w:tc>
        <w:tc>
          <w:tcPr>
            <w:tcW w:w="75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1211"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r>
      <w:tr w:rsidR="00BA5318" w:rsidRPr="00DC4338" w:rsidTr="00DC72E8">
        <w:trPr>
          <w:trHeight w:val="20"/>
          <w:jc w:val="center"/>
        </w:trPr>
        <w:tc>
          <w:tcPr>
            <w:tcW w:w="33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2699"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Màn hình hiển thị</w:t>
            </w:r>
          </w:p>
        </w:tc>
        <w:tc>
          <w:tcPr>
            <w:tcW w:w="75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1211"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0,33</w:t>
            </w:r>
          </w:p>
        </w:tc>
      </w:tr>
      <w:tr w:rsidR="00BA5318" w:rsidRPr="00DC4338" w:rsidTr="00DC72E8">
        <w:trPr>
          <w:trHeight w:val="20"/>
          <w:jc w:val="center"/>
        </w:trPr>
        <w:tc>
          <w:tcPr>
            <w:tcW w:w="33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2699"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Bàn phím</w:t>
            </w:r>
          </w:p>
        </w:tc>
        <w:tc>
          <w:tcPr>
            <w:tcW w:w="75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1211"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0,33</w:t>
            </w:r>
          </w:p>
        </w:tc>
      </w:tr>
      <w:tr w:rsidR="00BA5318" w:rsidRPr="00DC4338" w:rsidTr="00DC72E8">
        <w:trPr>
          <w:trHeight w:val="20"/>
          <w:jc w:val="center"/>
        </w:trPr>
        <w:tc>
          <w:tcPr>
            <w:tcW w:w="33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2699"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Ăn ten</w:t>
            </w:r>
          </w:p>
        </w:tc>
        <w:tc>
          <w:tcPr>
            <w:tcW w:w="75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1211"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0,33</w:t>
            </w:r>
          </w:p>
        </w:tc>
      </w:tr>
      <w:tr w:rsidR="00BA5318" w:rsidRPr="00DC4338" w:rsidTr="00DC72E8">
        <w:trPr>
          <w:trHeight w:val="20"/>
          <w:jc w:val="center"/>
        </w:trPr>
        <w:tc>
          <w:tcPr>
            <w:tcW w:w="33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c>
          <w:tcPr>
            <w:tcW w:w="2699"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Máy in (LASER, KIM)</w:t>
            </w:r>
          </w:p>
        </w:tc>
        <w:tc>
          <w:tcPr>
            <w:tcW w:w="75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1211"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r>
      <w:tr w:rsidR="00BA5318" w:rsidRPr="00DC4338" w:rsidTr="00DC72E8">
        <w:trPr>
          <w:trHeight w:val="20"/>
          <w:jc w:val="center"/>
        </w:trPr>
        <w:tc>
          <w:tcPr>
            <w:tcW w:w="33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2699"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Trống (Drum)</w:t>
            </w:r>
          </w:p>
        </w:tc>
        <w:tc>
          <w:tcPr>
            <w:tcW w:w="75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1211"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33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2699"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Gạt lớn, gạt nhỏ, trục từ, trục cao su</w:t>
            </w:r>
          </w:p>
        </w:tc>
        <w:tc>
          <w:tcPr>
            <w:tcW w:w="75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1211"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33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2699"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Lô sấy</w:t>
            </w:r>
          </w:p>
        </w:tc>
        <w:tc>
          <w:tcPr>
            <w:tcW w:w="75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1211"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33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2699"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Hộp mực</w:t>
            </w:r>
          </w:p>
        </w:tc>
        <w:tc>
          <w:tcPr>
            <w:tcW w:w="75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1211"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0,33</w:t>
            </w:r>
          </w:p>
        </w:tc>
      </w:tr>
      <w:tr w:rsidR="00BA5318" w:rsidRPr="00DC4338" w:rsidTr="00DC72E8">
        <w:trPr>
          <w:trHeight w:val="20"/>
          <w:jc w:val="center"/>
        </w:trPr>
        <w:tc>
          <w:tcPr>
            <w:tcW w:w="33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w:t>
            </w:r>
          </w:p>
        </w:tc>
        <w:tc>
          <w:tcPr>
            <w:tcW w:w="2699"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Máy Fax</w:t>
            </w:r>
          </w:p>
        </w:tc>
        <w:tc>
          <w:tcPr>
            <w:tcW w:w="75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1211"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r>
      <w:tr w:rsidR="00BA5318" w:rsidRPr="00DC4338" w:rsidTr="00DC72E8">
        <w:trPr>
          <w:trHeight w:val="20"/>
          <w:jc w:val="center"/>
        </w:trPr>
        <w:tc>
          <w:tcPr>
            <w:tcW w:w="33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2699"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Trống (Drum)</w:t>
            </w:r>
          </w:p>
        </w:tc>
        <w:tc>
          <w:tcPr>
            <w:tcW w:w="75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1211"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33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2699"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Gạt lớn, gạt nhỏ, trục từ, trục cao su</w:t>
            </w:r>
          </w:p>
        </w:tc>
        <w:tc>
          <w:tcPr>
            <w:tcW w:w="75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1211"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33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2699"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Lô sấy</w:t>
            </w:r>
          </w:p>
        </w:tc>
        <w:tc>
          <w:tcPr>
            <w:tcW w:w="75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1211"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33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2699"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Hộp mực</w:t>
            </w:r>
          </w:p>
        </w:tc>
        <w:tc>
          <w:tcPr>
            <w:tcW w:w="75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1211"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0,33</w:t>
            </w:r>
          </w:p>
        </w:tc>
      </w:tr>
      <w:tr w:rsidR="00BA5318" w:rsidRPr="00DC4338" w:rsidTr="00DC72E8">
        <w:trPr>
          <w:trHeight w:val="20"/>
          <w:jc w:val="center"/>
        </w:trPr>
        <w:tc>
          <w:tcPr>
            <w:tcW w:w="33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w:t>
            </w:r>
          </w:p>
        </w:tc>
        <w:tc>
          <w:tcPr>
            <w:tcW w:w="2699"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Máy vi tính</w:t>
            </w:r>
          </w:p>
        </w:tc>
        <w:tc>
          <w:tcPr>
            <w:tcW w:w="75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1211"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r>
      <w:tr w:rsidR="00BA5318" w:rsidRPr="00DC4338" w:rsidTr="00DC72E8">
        <w:trPr>
          <w:trHeight w:val="20"/>
          <w:jc w:val="center"/>
        </w:trPr>
        <w:tc>
          <w:tcPr>
            <w:tcW w:w="33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2699"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Bộ xử lý CPU</w:t>
            </w:r>
          </w:p>
        </w:tc>
        <w:tc>
          <w:tcPr>
            <w:tcW w:w="75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1211"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0,33</w:t>
            </w:r>
          </w:p>
        </w:tc>
      </w:tr>
      <w:tr w:rsidR="00BA5318" w:rsidRPr="00DC4338" w:rsidTr="00DC72E8">
        <w:trPr>
          <w:trHeight w:val="20"/>
          <w:jc w:val="center"/>
        </w:trPr>
        <w:tc>
          <w:tcPr>
            <w:tcW w:w="33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2699"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Ổ cứng HDD</w:t>
            </w:r>
          </w:p>
        </w:tc>
        <w:tc>
          <w:tcPr>
            <w:tcW w:w="75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1211"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0,33</w:t>
            </w:r>
          </w:p>
        </w:tc>
      </w:tr>
      <w:tr w:rsidR="00BA5318" w:rsidRPr="00DC4338" w:rsidTr="00DC72E8">
        <w:trPr>
          <w:trHeight w:val="20"/>
          <w:jc w:val="center"/>
        </w:trPr>
        <w:tc>
          <w:tcPr>
            <w:tcW w:w="33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2699"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Bộ nhớ RAM</w:t>
            </w:r>
          </w:p>
        </w:tc>
        <w:tc>
          <w:tcPr>
            <w:tcW w:w="75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1211"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0,33</w:t>
            </w:r>
          </w:p>
        </w:tc>
      </w:tr>
      <w:tr w:rsidR="00BA5318" w:rsidRPr="00DC4338" w:rsidTr="00DC72E8">
        <w:trPr>
          <w:trHeight w:val="20"/>
          <w:jc w:val="center"/>
        </w:trPr>
        <w:tc>
          <w:tcPr>
            <w:tcW w:w="33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2699"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Màn hình</w:t>
            </w:r>
          </w:p>
        </w:tc>
        <w:tc>
          <w:tcPr>
            <w:tcW w:w="75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1211"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0,33</w:t>
            </w:r>
          </w:p>
        </w:tc>
      </w:tr>
      <w:tr w:rsidR="00BA5318" w:rsidRPr="00DC4338" w:rsidTr="00DC72E8">
        <w:trPr>
          <w:trHeight w:val="20"/>
          <w:jc w:val="center"/>
        </w:trPr>
        <w:tc>
          <w:tcPr>
            <w:tcW w:w="33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2699"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Nguồn cung cấp</w:t>
            </w:r>
          </w:p>
        </w:tc>
        <w:tc>
          <w:tcPr>
            <w:tcW w:w="75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1211"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0,33</w:t>
            </w:r>
          </w:p>
        </w:tc>
      </w:tr>
      <w:tr w:rsidR="00BA5318" w:rsidRPr="00DC4338" w:rsidTr="00DC72E8">
        <w:trPr>
          <w:trHeight w:val="20"/>
          <w:jc w:val="center"/>
        </w:trPr>
        <w:tc>
          <w:tcPr>
            <w:tcW w:w="336" w:type="pct"/>
            <w:tcBorders>
              <w:top w:val="single" w:sz="4" w:space="0" w:color="auto"/>
              <w:left w:val="single" w:sz="4" w:space="0" w:color="auto"/>
              <w:bottom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w:t>
            </w:r>
          </w:p>
        </w:tc>
        <w:tc>
          <w:tcPr>
            <w:tcW w:w="2699" w:type="pct"/>
            <w:tcBorders>
              <w:top w:val="single" w:sz="4" w:space="0" w:color="auto"/>
              <w:left w:val="single" w:sz="4" w:space="0" w:color="auto"/>
              <w:bottom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Màn hình hiển thị</w:t>
            </w:r>
          </w:p>
        </w:tc>
        <w:tc>
          <w:tcPr>
            <w:tcW w:w="754" w:type="pct"/>
            <w:tcBorders>
              <w:top w:val="single" w:sz="4" w:space="0" w:color="auto"/>
              <w:left w:val="single" w:sz="4" w:space="0" w:color="auto"/>
              <w:bottom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1211" w:type="pct"/>
            <w:tcBorders>
              <w:top w:val="single" w:sz="4" w:space="0" w:color="auto"/>
              <w:left w:val="single" w:sz="4" w:space="0" w:color="auto"/>
              <w:bottom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0,20</w:t>
            </w:r>
          </w:p>
        </w:tc>
      </w:tr>
    </w:tbl>
    <w:p w:rsidR="005F48D3" w:rsidRPr="00DC4338" w:rsidRDefault="005F48D3" w:rsidP="005F48D3">
      <w:pPr>
        <w:tabs>
          <w:tab w:val="left" w:pos="954"/>
        </w:tabs>
        <w:adjustRightInd w:val="0"/>
        <w:snapToGrid w:val="0"/>
        <w:spacing w:after="120"/>
        <w:ind w:firstLine="720"/>
        <w:jc w:val="both"/>
        <w:rPr>
          <w:rFonts w:ascii="Times New Roman" w:eastAsia="Times New Roman" w:hAnsi="Times New Roman" w:cs="Times New Roman"/>
          <w:color w:val="auto"/>
          <w:sz w:val="28"/>
          <w:szCs w:val="28"/>
        </w:rPr>
      </w:pPr>
      <w:bookmarkStart w:id="281" w:name="bookmark280"/>
      <w:bookmarkEnd w:id="281"/>
      <w:r w:rsidRPr="00DC4338">
        <w:rPr>
          <w:rFonts w:ascii="Times New Roman" w:eastAsia="Times New Roman" w:hAnsi="Times New Roman" w:cs="Times New Roman"/>
          <w:b/>
          <w:bCs/>
          <w:color w:val="auto"/>
          <w:sz w:val="28"/>
          <w:szCs w:val="28"/>
        </w:rPr>
        <w:t>2. Định mức KT-KT bảo dưỡng đối với máy phát điện được trang bị tại trụ sở Trung tâm và đơn vị</w:t>
      </w:r>
    </w:p>
    <w:p w:rsidR="005F48D3" w:rsidRPr="00DC4338" w:rsidRDefault="005F48D3" w:rsidP="005F48D3">
      <w:pPr>
        <w:keepNext/>
        <w:keepLines/>
        <w:tabs>
          <w:tab w:val="left" w:pos="1194"/>
        </w:tabs>
        <w:adjustRightInd w:val="0"/>
        <w:snapToGrid w:val="0"/>
        <w:spacing w:after="120"/>
        <w:ind w:firstLine="720"/>
        <w:jc w:val="both"/>
        <w:rPr>
          <w:rFonts w:ascii="Times New Roman" w:eastAsia="Times New Roman" w:hAnsi="Times New Roman" w:cs="Times New Roman"/>
          <w:b/>
          <w:bCs/>
          <w:color w:val="auto"/>
          <w:sz w:val="28"/>
          <w:szCs w:val="28"/>
        </w:rPr>
      </w:pPr>
      <w:bookmarkStart w:id="282" w:name="bookmark283"/>
      <w:bookmarkStart w:id="283" w:name="bookmark281"/>
      <w:bookmarkStart w:id="284" w:name="bookmark282"/>
      <w:bookmarkStart w:id="285" w:name="bookmark284"/>
      <w:bookmarkEnd w:id="282"/>
      <w:r w:rsidRPr="00DC4338">
        <w:rPr>
          <w:rFonts w:ascii="Times New Roman" w:eastAsia="Times New Roman" w:hAnsi="Times New Roman" w:cs="Times New Roman"/>
          <w:b/>
          <w:bCs/>
          <w:color w:val="auto"/>
          <w:sz w:val="28"/>
          <w:szCs w:val="28"/>
        </w:rPr>
        <w:lastRenderedPageBreak/>
        <w:t>2.1. Định mức bảo dưỡng máy phát điện hàng tuần</w:t>
      </w:r>
      <w:bookmarkEnd w:id="283"/>
      <w:bookmarkEnd w:id="284"/>
      <w:bookmarkEnd w:id="285"/>
    </w:p>
    <w:p w:rsidR="005F48D3" w:rsidRPr="00DC4338" w:rsidRDefault="005F48D3" w:rsidP="005F48D3">
      <w:pPr>
        <w:tabs>
          <w:tab w:val="left" w:pos="872"/>
        </w:tabs>
        <w:adjustRightInd w:val="0"/>
        <w:snapToGrid w:val="0"/>
        <w:spacing w:after="120"/>
        <w:ind w:firstLine="720"/>
        <w:jc w:val="both"/>
        <w:rPr>
          <w:rFonts w:ascii="Times New Roman" w:eastAsia="Times New Roman" w:hAnsi="Times New Roman" w:cs="Times New Roman"/>
          <w:color w:val="auto"/>
          <w:sz w:val="28"/>
          <w:szCs w:val="28"/>
        </w:rPr>
      </w:pPr>
      <w:bookmarkStart w:id="286" w:name="bookmark285"/>
      <w:bookmarkEnd w:id="286"/>
      <w:r w:rsidRPr="00DC4338">
        <w:rPr>
          <w:rFonts w:ascii="Times New Roman" w:eastAsia="Times New Roman" w:hAnsi="Times New Roman" w:cs="Times New Roman"/>
          <w:color w:val="auto"/>
          <w:sz w:val="28"/>
          <w:szCs w:val="28"/>
        </w:rPr>
        <w:t>- Số lần chạy bảo dưỡng máy phát điện: 01 lần/tuần</w:t>
      </w:r>
    </w:p>
    <w:p w:rsidR="005F48D3" w:rsidRPr="00DC4338" w:rsidRDefault="005F48D3" w:rsidP="005F48D3">
      <w:pPr>
        <w:tabs>
          <w:tab w:val="left" w:pos="872"/>
        </w:tabs>
        <w:adjustRightInd w:val="0"/>
        <w:snapToGrid w:val="0"/>
        <w:spacing w:after="120"/>
        <w:ind w:firstLine="720"/>
        <w:jc w:val="both"/>
        <w:rPr>
          <w:rFonts w:ascii="Times New Roman" w:eastAsia="Times New Roman" w:hAnsi="Times New Roman" w:cs="Times New Roman"/>
          <w:color w:val="auto"/>
          <w:sz w:val="28"/>
          <w:szCs w:val="28"/>
        </w:rPr>
      </w:pPr>
      <w:bookmarkStart w:id="287" w:name="bookmark286"/>
      <w:bookmarkEnd w:id="287"/>
      <w:r w:rsidRPr="00DC4338">
        <w:rPr>
          <w:rFonts w:ascii="Times New Roman" w:eastAsia="Times New Roman" w:hAnsi="Times New Roman" w:cs="Times New Roman"/>
          <w:color w:val="auto"/>
          <w:sz w:val="28"/>
          <w:szCs w:val="28"/>
        </w:rPr>
        <w:t>- Hao phí lao động bảo dưỡng: Công nhân kỹ thuật bậc 5/7: 0,125 công</w:t>
      </w:r>
    </w:p>
    <w:p w:rsidR="005F48D3" w:rsidRPr="00DC4338" w:rsidRDefault="005F48D3" w:rsidP="005F48D3">
      <w:pPr>
        <w:tabs>
          <w:tab w:val="left" w:pos="834"/>
        </w:tabs>
        <w:adjustRightInd w:val="0"/>
        <w:snapToGrid w:val="0"/>
        <w:spacing w:after="120"/>
        <w:ind w:firstLine="720"/>
        <w:jc w:val="both"/>
        <w:rPr>
          <w:rFonts w:ascii="Times New Roman" w:eastAsia="Times New Roman" w:hAnsi="Times New Roman" w:cs="Times New Roman"/>
          <w:color w:val="auto"/>
          <w:sz w:val="28"/>
          <w:szCs w:val="28"/>
        </w:rPr>
      </w:pPr>
      <w:bookmarkStart w:id="288" w:name="bookmark287"/>
      <w:bookmarkEnd w:id="288"/>
      <w:r w:rsidRPr="00DC4338">
        <w:rPr>
          <w:rFonts w:ascii="Times New Roman" w:eastAsia="Times New Roman" w:hAnsi="Times New Roman" w:cs="Times New Roman"/>
          <w:color w:val="auto"/>
          <w:sz w:val="28"/>
          <w:szCs w:val="28"/>
        </w:rPr>
        <w:t>- Tiêu hao nhiên liệu phục vụ chạy bảo dưỡng máy phát điện hàng tuần như sau:</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Chạy chế độ không tải tại mức công suất 25% Neđm trong thời gian 05 phút/lần;</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Chạy chế độ có tải tại mức công suất 50% Neđm trong thời gian 10 phút/lần.</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i/>
          <w:iCs/>
          <w:color w:val="auto"/>
          <w:sz w:val="28"/>
          <w:szCs w:val="28"/>
        </w:rPr>
        <w:t>Ghi chú: Định mức tiêu hao nhiên liệu tại mức công suất 25% Neđm và 50% Neđm của máy phát điện được quy định tại Bảng mức 4 của Định mức KT-KT tiêu hao nhiên liệu phục vụ công tác phối hợp TKCN - Tập 4.</w:t>
      </w:r>
    </w:p>
    <w:p w:rsidR="005F48D3" w:rsidRPr="00DC4338" w:rsidRDefault="005F48D3" w:rsidP="005F48D3">
      <w:pPr>
        <w:keepNext/>
        <w:keepLines/>
        <w:tabs>
          <w:tab w:val="left" w:pos="1198"/>
        </w:tabs>
        <w:adjustRightInd w:val="0"/>
        <w:snapToGrid w:val="0"/>
        <w:spacing w:after="120"/>
        <w:ind w:firstLine="720"/>
        <w:jc w:val="both"/>
        <w:rPr>
          <w:rFonts w:ascii="Times New Roman" w:eastAsia="Times New Roman" w:hAnsi="Times New Roman" w:cs="Times New Roman"/>
          <w:b/>
          <w:bCs/>
          <w:color w:val="auto"/>
          <w:sz w:val="28"/>
          <w:szCs w:val="28"/>
        </w:rPr>
      </w:pPr>
      <w:bookmarkStart w:id="289" w:name="bookmark290"/>
      <w:bookmarkStart w:id="290" w:name="bookmark288"/>
      <w:bookmarkStart w:id="291" w:name="bookmark289"/>
      <w:bookmarkStart w:id="292" w:name="bookmark291"/>
      <w:bookmarkEnd w:id="289"/>
      <w:r w:rsidRPr="00DC4338">
        <w:rPr>
          <w:rFonts w:ascii="Times New Roman" w:eastAsia="Times New Roman" w:hAnsi="Times New Roman" w:cs="Times New Roman"/>
          <w:b/>
          <w:bCs/>
          <w:color w:val="auto"/>
          <w:sz w:val="28"/>
          <w:szCs w:val="28"/>
        </w:rPr>
        <w:t>2.2. Định mức bảo dưỡng máy phát điện sau 200 giờ hoạt động</w:t>
      </w:r>
      <w:bookmarkEnd w:id="290"/>
      <w:bookmarkEnd w:id="291"/>
      <w:bookmarkEnd w:id="292"/>
    </w:p>
    <w:p w:rsidR="005F48D3" w:rsidRPr="00DC4338" w:rsidRDefault="005F48D3" w:rsidP="005F48D3">
      <w:pPr>
        <w:tabs>
          <w:tab w:val="left" w:pos="872"/>
        </w:tabs>
        <w:adjustRightInd w:val="0"/>
        <w:snapToGrid w:val="0"/>
        <w:spacing w:after="120"/>
        <w:ind w:firstLine="720"/>
        <w:jc w:val="both"/>
        <w:rPr>
          <w:rFonts w:ascii="Times New Roman" w:eastAsia="Times New Roman" w:hAnsi="Times New Roman" w:cs="Times New Roman"/>
          <w:color w:val="auto"/>
          <w:sz w:val="28"/>
          <w:szCs w:val="28"/>
        </w:rPr>
      </w:pPr>
      <w:bookmarkStart w:id="293" w:name="bookmark292"/>
      <w:bookmarkEnd w:id="293"/>
      <w:r w:rsidRPr="00DC4338">
        <w:rPr>
          <w:rFonts w:ascii="Times New Roman" w:eastAsia="Times New Roman" w:hAnsi="Times New Roman" w:cs="Times New Roman"/>
          <w:color w:val="auto"/>
          <w:sz w:val="28"/>
          <w:szCs w:val="28"/>
        </w:rPr>
        <w:t>- Hao phí lao động bảo dưỡng: Công nhân kỹ thuật bậc 5/7: 10 công</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bookmarkStart w:id="294" w:name="bookmark293"/>
      <w:bookmarkEnd w:id="294"/>
      <w:r w:rsidRPr="00DC4338">
        <w:rPr>
          <w:rFonts w:ascii="Times New Roman" w:eastAsia="Times New Roman" w:hAnsi="Times New Roman" w:cs="Times New Roman"/>
          <w:color w:val="auto"/>
          <w:sz w:val="28"/>
          <w:szCs w:val="28"/>
        </w:rPr>
        <w:t>- Tiêu hao vật tư bảo dưỡng: Tính bằng 10% chi phí lao động bảo dưỡng tính theo mức lương cơ sở (không tính hệ số điều chỉnh tăng thêm tiền lương).</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bookmarkStart w:id="295" w:name="bookmark294"/>
      <w:bookmarkEnd w:id="295"/>
      <w:r w:rsidRPr="00DC4338">
        <w:rPr>
          <w:rFonts w:ascii="Times New Roman" w:eastAsia="Times New Roman" w:hAnsi="Times New Roman" w:cs="Times New Roman"/>
          <w:color w:val="auto"/>
          <w:sz w:val="28"/>
          <w:szCs w:val="28"/>
        </w:rPr>
        <w:t>- Tiêu hao nhiên liệu phục vụ chạy bảo dưỡng máy phát điện sau 200 giờ hoạt động như sau:</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Chạy chế độ không tải tại mức công suất 25% Neđm trong thời gian 15 phút/lần;</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Chạy chế độ có tải tại mức công suất 50% Neđm trong thời gian 15 phút/lần.</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i/>
          <w:iCs/>
          <w:color w:val="auto"/>
          <w:sz w:val="28"/>
          <w:szCs w:val="28"/>
        </w:rPr>
        <w:t>Ghi chú: Định mức tiêu hao nhiên liệu của máy phát điện hoạt động tại mức công suất 25% Neđm và 50% Neđm được quy định tại Bảng mức 4 của Định mức KT-KT tiêu hao nhiên liệu phục vụ công tác phối hợp TKCN - Tập 4.</w:t>
      </w:r>
    </w:p>
    <w:p w:rsidR="005F48D3" w:rsidRPr="00DC4338" w:rsidRDefault="005F48D3" w:rsidP="005F48D3">
      <w:pPr>
        <w:keepNext/>
        <w:keepLines/>
        <w:tabs>
          <w:tab w:val="left" w:pos="1198"/>
        </w:tabs>
        <w:adjustRightInd w:val="0"/>
        <w:snapToGrid w:val="0"/>
        <w:spacing w:after="120"/>
        <w:ind w:firstLine="720"/>
        <w:jc w:val="both"/>
        <w:rPr>
          <w:rFonts w:ascii="Times New Roman" w:eastAsia="Times New Roman" w:hAnsi="Times New Roman" w:cs="Times New Roman"/>
          <w:b/>
          <w:bCs/>
          <w:color w:val="auto"/>
          <w:sz w:val="28"/>
          <w:szCs w:val="28"/>
        </w:rPr>
      </w:pPr>
      <w:bookmarkStart w:id="296" w:name="bookmark297"/>
      <w:bookmarkStart w:id="297" w:name="bookmark295"/>
      <w:bookmarkStart w:id="298" w:name="bookmark296"/>
      <w:bookmarkStart w:id="299" w:name="bookmark298"/>
      <w:bookmarkEnd w:id="296"/>
      <w:r w:rsidRPr="00DC4338">
        <w:rPr>
          <w:rFonts w:ascii="Times New Roman" w:eastAsia="Times New Roman" w:hAnsi="Times New Roman" w:cs="Times New Roman"/>
          <w:b/>
          <w:bCs/>
          <w:color w:val="auto"/>
          <w:sz w:val="28"/>
          <w:szCs w:val="28"/>
        </w:rPr>
        <w:t>2.3. Định mức bảo dưỡng máy phát điện sau 600 giờ hoạt động</w:t>
      </w:r>
      <w:bookmarkEnd w:id="297"/>
      <w:bookmarkEnd w:id="298"/>
      <w:bookmarkEnd w:id="299"/>
    </w:p>
    <w:p w:rsidR="005F48D3" w:rsidRPr="00DC4338" w:rsidRDefault="005F48D3" w:rsidP="005F48D3">
      <w:pPr>
        <w:tabs>
          <w:tab w:val="left" w:pos="872"/>
        </w:tabs>
        <w:adjustRightInd w:val="0"/>
        <w:snapToGrid w:val="0"/>
        <w:spacing w:after="120"/>
        <w:ind w:firstLine="720"/>
        <w:jc w:val="both"/>
        <w:rPr>
          <w:rFonts w:ascii="Times New Roman" w:eastAsia="Times New Roman" w:hAnsi="Times New Roman" w:cs="Times New Roman"/>
          <w:color w:val="auto"/>
          <w:sz w:val="28"/>
          <w:szCs w:val="28"/>
        </w:rPr>
      </w:pPr>
      <w:bookmarkStart w:id="300" w:name="bookmark299"/>
      <w:bookmarkEnd w:id="300"/>
      <w:r w:rsidRPr="00DC4338">
        <w:rPr>
          <w:rFonts w:ascii="Times New Roman" w:eastAsia="Times New Roman" w:hAnsi="Times New Roman" w:cs="Times New Roman"/>
          <w:color w:val="auto"/>
          <w:sz w:val="28"/>
          <w:szCs w:val="28"/>
        </w:rPr>
        <w:t>- Hao phí lao động bảo dưỡng: Công nhân kỹ thuật bậc 4/7: 12 công</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bookmarkStart w:id="301" w:name="bookmark300"/>
      <w:bookmarkEnd w:id="301"/>
      <w:r w:rsidRPr="00DC4338">
        <w:rPr>
          <w:rFonts w:ascii="Times New Roman" w:eastAsia="Times New Roman" w:hAnsi="Times New Roman" w:cs="Times New Roman"/>
          <w:color w:val="auto"/>
          <w:sz w:val="28"/>
          <w:szCs w:val="28"/>
        </w:rPr>
        <w:t>- Tiêu hao vật tư bảo dưỡng: Tính bằng 10% chi phí lao động bảo dưỡng tính theo mức lương cơ sở (không tính hệ số điều chỉnh tăng thêm tiền lương).</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bookmarkStart w:id="302" w:name="bookmark301"/>
      <w:bookmarkEnd w:id="302"/>
      <w:r w:rsidRPr="00DC4338">
        <w:rPr>
          <w:rFonts w:ascii="Times New Roman" w:eastAsia="Times New Roman" w:hAnsi="Times New Roman" w:cs="Times New Roman"/>
          <w:color w:val="auto"/>
          <w:sz w:val="28"/>
          <w:szCs w:val="28"/>
        </w:rPr>
        <w:t>- Tiêu hao nhiên liệu phục vụ chạy bảo dưỡng máy phát điện sau 600 giờ hoạt động như sau:</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Chạy chế độ không tải tại mức công suất 25% Neđm trong thời gian 15 phút/lần;</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Chạy chế độ có tải tại mức công suất 50% Neđm trong thời gian 6 0 phút/lần.</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i/>
          <w:iCs/>
          <w:color w:val="auto"/>
          <w:sz w:val="28"/>
          <w:szCs w:val="28"/>
        </w:rPr>
        <w:t xml:space="preserve">Ghi chú: Định mức tiêu hao nhiên liệu của máy phát điện hoạt động tại mức công suất 25% Neđm và 50% Neđm được quy định tại Bảng mức 4 của Định </w:t>
      </w:r>
      <w:r w:rsidRPr="00DC4338">
        <w:rPr>
          <w:rFonts w:ascii="Times New Roman" w:eastAsia="Times New Roman" w:hAnsi="Times New Roman" w:cs="Times New Roman"/>
          <w:i/>
          <w:iCs/>
          <w:color w:val="auto"/>
          <w:sz w:val="28"/>
          <w:szCs w:val="28"/>
        </w:rPr>
        <w:lastRenderedPageBreak/>
        <w:t>mức KT-KT tiêu hao nhiên liệu phục vụ công tác phối hợp TKCN - Tập 4.</w:t>
      </w:r>
    </w:p>
    <w:p w:rsidR="005F48D3" w:rsidRPr="00DC4338" w:rsidRDefault="005F48D3" w:rsidP="005F48D3">
      <w:pPr>
        <w:tabs>
          <w:tab w:val="left" w:pos="1269"/>
        </w:tabs>
        <w:adjustRightInd w:val="0"/>
        <w:snapToGrid w:val="0"/>
        <w:spacing w:after="120"/>
        <w:ind w:firstLine="720"/>
        <w:jc w:val="both"/>
        <w:rPr>
          <w:rFonts w:ascii="Times New Roman" w:eastAsia="Times New Roman" w:hAnsi="Times New Roman" w:cs="Times New Roman"/>
          <w:color w:val="auto"/>
          <w:sz w:val="28"/>
          <w:szCs w:val="28"/>
        </w:rPr>
      </w:pPr>
      <w:bookmarkStart w:id="303" w:name="bookmark302"/>
      <w:bookmarkEnd w:id="303"/>
      <w:r w:rsidRPr="00DC4338">
        <w:rPr>
          <w:rFonts w:ascii="Times New Roman" w:eastAsia="Times New Roman" w:hAnsi="Times New Roman" w:cs="Times New Roman"/>
          <w:b/>
          <w:bCs/>
          <w:color w:val="auto"/>
          <w:sz w:val="28"/>
          <w:szCs w:val="28"/>
        </w:rPr>
        <w:t>3. Định mức KT-KT tiêu hao điện năng của thiết bị thông tin liên lạc phục vụ hoạt động TKCN</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Định mức tiêu hao điện năng đối với 01 thiết bị thông tin liên lạc của phòng phối hợp cứu nạn được xác định như sau:</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Tiêu hao điện năng của thiết bị/ngày = Tiêu hao điện năng ở trạng thái sẵn sàng + Tiêu hao điện năng ở trạng thái hoạt động + Tổn hao điện năng.</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Trong đó:</w:t>
      </w:r>
    </w:p>
    <w:p w:rsidR="005F48D3" w:rsidRPr="00DC4338" w:rsidRDefault="005F48D3" w:rsidP="005F48D3">
      <w:pPr>
        <w:tabs>
          <w:tab w:val="left" w:pos="1168"/>
        </w:tabs>
        <w:adjustRightInd w:val="0"/>
        <w:snapToGrid w:val="0"/>
        <w:spacing w:after="120"/>
        <w:ind w:firstLine="720"/>
        <w:jc w:val="both"/>
        <w:rPr>
          <w:rFonts w:ascii="Times New Roman" w:eastAsia="Times New Roman" w:hAnsi="Times New Roman" w:cs="Times New Roman"/>
          <w:color w:val="auto"/>
          <w:sz w:val="28"/>
          <w:szCs w:val="28"/>
        </w:rPr>
      </w:pPr>
      <w:bookmarkStart w:id="304" w:name="bookmark303"/>
      <w:bookmarkEnd w:id="304"/>
      <w:r w:rsidRPr="00DC4338">
        <w:rPr>
          <w:rFonts w:ascii="Times New Roman" w:eastAsia="Times New Roman" w:hAnsi="Times New Roman" w:cs="Times New Roman"/>
          <w:color w:val="auto"/>
          <w:sz w:val="28"/>
          <w:szCs w:val="28"/>
        </w:rPr>
        <w:t>- Tiêu hao điện năng ở trạng thái sẵn sàng của thiết bị được tính bằng: 10% x Công suất danh định (kW) x Số giờ hoạt động của thiết bị trong ngày</w:t>
      </w:r>
    </w:p>
    <w:p w:rsidR="005F48D3" w:rsidRPr="00DC4338" w:rsidRDefault="005F48D3" w:rsidP="005F48D3">
      <w:pPr>
        <w:tabs>
          <w:tab w:val="left" w:pos="1168"/>
        </w:tabs>
        <w:adjustRightInd w:val="0"/>
        <w:snapToGrid w:val="0"/>
        <w:spacing w:after="120"/>
        <w:ind w:firstLine="720"/>
        <w:jc w:val="both"/>
        <w:rPr>
          <w:rFonts w:ascii="Times New Roman" w:eastAsia="Times New Roman" w:hAnsi="Times New Roman" w:cs="Times New Roman"/>
          <w:color w:val="auto"/>
          <w:sz w:val="28"/>
          <w:szCs w:val="28"/>
        </w:rPr>
      </w:pPr>
      <w:bookmarkStart w:id="305" w:name="bookmark304"/>
      <w:bookmarkEnd w:id="305"/>
      <w:r w:rsidRPr="00DC4338">
        <w:rPr>
          <w:rFonts w:ascii="Times New Roman" w:eastAsia="Times New Roman" w:hAnsi="Times New Roman" w:cs="Times New Roman"/>
          <w:color w:val="auto"/>
          <w:sz w:val="28"/>
          <w:szCs w:val="28"/>
        </w:rPr>
        <w:t>- Tiêu hao điện năng ở trạng thái hoạt động của thiết bị được tính bằng: 80% x Công suất danh định (kW) x Số giờ hoạt động của thiết bị trong ngày.</w:t>
      </w:r>
    </w:p>
    <w:p w:rsidR="005F48D3" w:rsidRPr="00DC4338" w:rsidRDefault="005F48D3" w:rsidP="005F48D3">
      <w:pPr>
        <w:tabs>
          <w:tab w:val="left" w:pos="1154"/>
        </w:tabs>
        <w:adjustRightInd w:val="0"/>
        <w:snapToGrid w:val="0"/>
        <w:spacing w:after="120"/>
        <w:ind w:firstLine="720"/>
        <w:jc w:val="both"/>
        <w:rPr>
          <w:rFonts w:ascii="Times New Roman" w:eastAsia="Times New Roman" w:hAnsi="Times New Roman" w:cs="Times New Roman"/>
          <w:color w:val="auto"/>
          <w:sz w:val="28"/>
          <w:szCs w:val="28"/>
        </w:rPr>
      </w:pPr>
      <w:bookmarkStart w:id="306" w:name="bookmark305"/>
      <w:bookmarkEnd w:id="306"/>
      <w:r w:rsidRPr="00DC4338">
        <w:rPr>
          <w:rFonts w:ascii="Times New Roman" w:eastAsia="Times New Roman" w:hAnsi="Times New Roman" w:cs="Times New Roman"/>
          <w:color w:val="auto"/>
          <w:sz w:val="28"/>
          <w:szCs w:val="28"/>
        </w:rPr>
        <w:t>- Tổn hao điện năng được tính bằng: 5% x (Tiêu hao điện năng ở trạng thái sẵn sàng + Tiêu hao điện năng ở trạng thái hoạt động).</w:t>
      </w:r>
    </w:p>
    <w:p w:rsidR="005F48D3" w:rsidRPr="00DC4338" w:rsidRDefault="005F48D3" w:rsidP="005F48D3">
      <w:pPr>
        <w:tabs>
          <w:tab w:val="left" w:pos="1168"/>
        </w:tabs>
        <w:adjustRightInd w:val="0"/>
        <w:snapToGrid w:val="0"/>
        <w:spacing w:after="120"/>
        <w:ind w:firstLine="720"/>
        <w:jc w:val="both"/>
        <w:rPr>
          <w:rFonts w:ascii="Times New Roman" w:eastAsia="Times New Roman" w:hAnsi="Times New Roman" w:cs="Times New Roman"/>
          <w:color w:val="auto"/>
          <w:sz w:val="28"/>
          <w:szCs w:val="28"/>
        </w:rPr>
      </w:pPr>
      <w:bookmarkStart w:id="307" w:name="bookmark306"/>
      <w:bookmarkEnd w:id="307"/>
      <w:r w:rsidRPr="00DC4338">
        <w:rPr>
          <w:rFonts w:ascii="Times New Roman" w:eastAsia="Times New Roman" w:hAnsi="Times New Roman" w:cs="Times New Roman"/>
          <w:color w:val="auto"/>
          <w:sz w:val="28"/>
          <w:szCs w:val="28"/>
        </w:rPr>
        <w:t>- Công suất danh định của thiết bị (kW): được xác định theo thông số kỹ thuật của thiết bị.</w:t>
      </w:r>
    </w:p>
    <w:p w:rsidR="005F48D3" w:rsidRPr="00DC4338" w:rsidRDefault="005F48D3" w:rsidP="005F48D3">
      <w:pPr>
        <w:tabs>
          <w:tab w:val="left" w:pos="1152"/>
        </w:tabs>
        <w:adjustRightInd w:val="0"/>
        <w:snapToGrid w:val="0"/>
        <w:spacing w:after="120"/>
        <w:ind w:firstLine="720"/>
        <w:jc w:val="both"/>
        <w:rPr>
          <w:rFonts w:ascii="Times New Roman" w:eastAsia="Times New Roman" w:hAnsi="Times New Roman" w:cs="Times New Roman"/>
          <w:color w:val="auto"/>
          <w:sz w:val="28"/>
          <w:szCs w:val="28"/>
        </w:rPr>
      </w:pPr>
      <w:bookmarkStart w:id="308" w:name="bookmark307"/>
      <w:bookmarkEnd w:id="308"/>
      <w:r w:rsidRPr="00DC4338">
        <w:rPr>
          <w:rFonts w:ascii="Times New Roman" w:eastAsia="Times New Roman" w:hAnsi="Times New Roman" w:cs="Times New Roman"/>
          <w:color w:val="auto"/>
          <w:sz w:val="28"/>
          <w:szCs w:val="28"/>
        </w:rPr>
        <w:t>- Số giờ hoạt động của thiết bị trong ngày tra theo Bảng mức 2:</w:t>
      </w:r>
    </w:p>
    <w:p w:rsidR="005F48D3" w:rsidRPr="00DC4338" w:rsidRDefault="005F48D3" w:rsidP="005F48D3">
      <w:pPr>
        <w:adjustRightInd w:val="0"/>
        <w:snapToGrid w:val="0"/>
        <w:jc w:val="right"/>
        <w:rPr>
          <w:rFonts w:ascii="Times New Roman" w:eastAsia="Times New Roman" w:hAnsi="Times New Roman" w:cs="Times New Roman"/>
          <w:b/>
          <w:bCs/>
          <w:color w:val="auto"/>
          <w:sz w:val="28"/>
          <w:szCs w:val="28"/>
        </w:rPr>
      </w:pPr>
      <w:r w:rsidRPr="00DC4338">
        <w:rPr>
          <w:rFonts w:ascii="Times New Roman" w:eastAsia="Times New Roman" w:hAnsi="Times New Roman" w:cs="Times New Roman"/>
          <w:b/>
          <w:bCs/>
          <w:color w:val="auto"/>
          <w:sz w:val="28"/>
          <w:szCs w:val="28"/>
        </w:rPr>
        <w:t>Bảng mức 2:</w:t>
      </w:r>
    </w:p>
    <w:p w:rsidR="005F48D3" w:rsidRPr="00DC4338" w:rsidRDefault="005F48D3" w:rsidP="005F48D3">
      <w:pPr>
        <w:adjustRightInd w:val="0"/>
        <w:snapToGrid w:val="0"/>
        <w:jc w:val="right"/>
        <w:rPr>
          <w:rFonts w:ascii="Times New Roman" w:eastAsia="Times New Roman" w:hAnsi="Times New Roman" w:cs="Times New Roman"/>
          <w:b/>
          <w:bCs/>
          <w:color w:val="auto"/>
          <w:sz w:val="28"/>
          <w:szCs w:val="28"/>
        </w:rPr>
      </w:pPr>
      <w:r w:rsidRPr="00DC4338">
        <w:rPr>
          <w:rFonts w:ascii="Times New Roman" w:eastAsia="Times New Roman" w:hAnsi="Times New Roman" w:cs="Times New Roman"/>
          <w:i/>
          <w:iCs/>
          <w:color w:val="auto"/>
          <w:sz w:val="28"/>
          <w:szCs w:val="28"/>
        </w:rPr>
        <w:t>Đ</w:t>
      </w:r>
      <w:r w:rsidRPr="00DC4338">
        <w:rPr>
          <w:rFonts w:ascii="Times New Roman" w:eastAsia="Times New Roman" w:hAnsi="Times New Roman" w:cs="Times New Roman"/>
          <w:i/>
          <w:iCs/>
          <w:color w:val="auto"/>
          <w:sz w:val="28"/>
          <w:szCs w:val="28"/>
          <w:lang w:val="en-GB"/>
        </w:rPr>
        <w:t>ơ</w:t>
      </w:r>
      <w:r w:rsidRPr="00DC4338">
        <w:rPr>
          <w:rFonts w:ascii="Times New Roman" w:eastAsia="Times New Roman" w:hAnsi="Times New Roman" w:cs="Times New Roman"/>
          <w:i/>
          <w:iCs/>
          <w:color w:val="auto"/>
          <w:sz w:val="28"/>
          <w:szCs w:val="28"/>
        </w:rPr>
        <w:t>n vị tính: 01 thiết bị</w:t>
      </w:r>
    </w:p>
    <w:tbl>
      <w:tblPr>
        <w:tblOverlap w:val="never"/>
        <w:tblW w:w="5000" w:type="pct"/>
        <w:jc w:val="center"/>
        <w:tblCellMar>
          <w:left w:w="10" w:type="dxa"/>
          <w:right w:w="10" w:type="dxa"/>
        </w:tblCellMar>
        <w:tblLook w:val="04A0" w:firstRow="1" w:lastRow="0" w:firstColumn="1" w:lastColumn="0" w:noHBand="0" w:noVBand="1"/>
      </w:tblPr>
      <w:tblGrid>
        <w:gridCol w:w="628"/>
        <w:gridCol w:w="3260"/>
        <w:gridCol w:w="831"/>
        <w:gridCol w:w="2130"/>
        <w:gridCol w:w="2206"/>
      </w:tblGrid>
      <w:tr w:rsidR="00BA5318" w:rsidRPr="00DC4338" w:rsidTr="00DC72E8">
        <w:trPr>
          <w:trHeight w:val="20"/>
          <w:jc w:val="center"/>
        </w:trPr>
        <w:tc>
          <w:tcPr>
            <w:tcW w:w="34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Stt</w:t>
            </w:r>
          </w:p>
        </w:tc>
        <w:tc>
          <w:tcPr>
            <w:tcW w:w="180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Tên thiết bị</w:t>
            </w:r>
          </w:p>
        </w:tc>
        <w:tc>
          <w:tcPr>
            <w:tcW w:w="45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Đơn vị</w:t>
            </w:r>
          </w:p>
        </w:tc>
        <w:tc>
          <w:tcPr>
            <w:tcW w:w="117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Số giờ/ngày ở trạng thái sẵn sàng</w:t>
            </w:r>
          </w:p>
        </w:tc>
        <w:tc>
          <w:tcPr>
            <w:tcW w:w="121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Số giờ/ngày ở trạng thái hoạt động</w:t>
            </w:r>
          </w:p>
        </w:tc>
      </w:tr>
      <w:tr w:rsidR="00BA5318" w:rsidRPr="00DC4338" w:rsidTr="00DC72E8">
        <w:trPr>
          <w:trHeight w:val="20"/>
          <w:jc w:val="center"/>
        </w:trPr>
        <w:tc>
          <w:tcPr>
            <w:tcW w:w="34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800"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Máy VHF</w:t>
            </w:r>
          </w:p>
        </w:tc>
        <w:tc>
          <w:tcPr>
            <w:tcW w:w="45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giờ</w:t>
            </w:r>
          </w:p>
        </w:tc>
        <w:tc>
          <w:tcPr>
            <w:tcW w:w="117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w:t>
            </w:r>
          </w:p>
        </w:tc>
        <w:tc>
          <w:tcPr>
            <w:tcW w:w="121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w:t>
            </w:r>
          </w:p>
        </w:tc>
      </w:tr>
      <w:tr w:rsidR="00BA5318" w:rsidRPr="00DC4338" w:rsidTr="00DC72E8">
        <w:trPr>
          <w:trHeight w:val="20"/>
          <w:jc w:val="center"/>
        </w:trPr>
        <w:tc>
          <w:tcPr>
            <w:tcW w:w="34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800"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Máy MF/HF</w:t>
            </w:r>
          </w:p>
        </w:tc>
        <w:tc>
          <w:tcPr>
            <w:tcW w:w="45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giờ</w:t>
            </w:r>
          </w:p>
        </w:tc>
        <w:tc>
          <w:tcPr>
            <w:tcW w:w="117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w:t>
            </w:r>
          </w:p>
        </w:tc>
        <w:tc>
          <w:tcPr>
            <w:tcW w:w="121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w:t>
            </w:r>
          </w:p>
        </w:tc>
      </w:tr>
      <w:tr w:rsidR="00BA5318" w:rsidRPr="00DC4338" w:rsidTr="00DC72E8">
        <w:trPr>
          <w:trHeight w:val="20"/>
          <w:jc w:val="center"/>
        </w:trPr>
        <w:tc>
          <w:tcPr>
            <w:tcW w:w="34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1800"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Máy Navtex</w:t>
            </w:r>
          </w:p>
        </w:tc>
        <w:tc>
          <w:tcPr>
            <w:tcW w:w="45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giờ</w:t>
            </w:r>
          </w:p>
        </w:tc>
        <w:tc>
          <w:tcPr>
            <w:tcW w:w="117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w:t>
            </w:r>
          </w:p>
        </w:tc>
        <w:tc>
          <w:tcPr>
            <w:tcW w:w="121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w:t>
            </w:r>
          </w:p>
        </w:tc>
      </w:tr>
      <w:tr w:rsidR="00BA5318" w:rsidRPr="00DC4338" w:rsidTr="00DC72E8">
        <w:trPr>
          <w:trHeight w:val="20"/>
          <w:jc w:val="center"/>
        </w:trPr>
        <w:tc>
          <w:tcPr>
            <w:tcW w:w="34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1800"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Máy Inmarsat C</w:t>
            </w:r>
          </w:p>
        </w:tc>
        <w:tc>
          <w:tcPr>
            <w:tcW w:w="45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giờ</w:t>
            </w:r>
          </w:p>
        </w:tc>
        <w:tc>
          <w:tcPr>
            <w:tcW w:w="117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w:t>
            </w:r>
          </w:p>
        </w:tc>
        <w:tc>
          <w:tcPr>
            <w:tcW w:w="121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w:t>
            </w:r>
          </w:p>
        </w:tc>
      </w:tr>
      <w:tr w:rsidR="00BA5318" w:rsidRPr="00DC4338" w:rsidTr="00DC72E8">
        <w:trPr>
          <w:trHeight w:val="20"/>
          <w:jc w:val="center"/>
        </w:trPr>
        <w:tc>
          <w:tcPr>
            <w:tcW w:w="34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c>
          <w:tcPr>
            <w:tcW w:w="1800"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Máy in</w:t>
            </w:r>
          </w:p>
        </w:tc>
        <w:tc>
          <w:tcPr>
            <w:tcW w:w="45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giờ</w:t>
            </w:r>
          </w:p>
        </w:tc>
        <w:tc>
          <w:tcPr>
            <w:tcW w:w="117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20</w:t>
            </w:r>
          </w:p>
        </w:tc>
        <w:tc>
          <w:tcPr>
            <w:tcW w:w="121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r>
      <w:tr w:rsidR="00BA5318" w:rsidRPr="00DC4338" w:rsidTr="00DC72E8">
        <w:trPr>
          <w:trHeight w:val="20"/>
          <w:jc w:val="center"/>
        </w:trPr>
        <w:tc>
          <w:tcPr>
            <w:tcW w:w="34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w:t>
            </w:r>
          </w:p>
        </w:tc>
        <w:tc>
          <w:tcPr>
            <w:tcW w:w="1800"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Máy Fax</w:t>
            </w:r>
          </w:p>
        </w:tc>
        <w:tc>
          <w:tcPr>
            <w:tcW w:w="45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giờ</w:t>
            </w:r>
          </w:p>
        </w:tc>
        <w:tc>
          <w:tcPr>
            <w:tcW w:w="117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20</w:t>
            </w:r>
          </w:p>
        </w:tc>
        <w:tc>
          <w:tcPr>
            <w:tcW w:w="121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r>
      <w:tr w:rsidR="00BA5318" w:rsidRPr="00DC4338" w:rsidTr="00DC72E8">
        <w:trPr>
          <w:trHeight w:val="20"/>
          <w:jc w:val="center"/>
        </w:trPr>
        <w:tc>
          <w:tcPr>
            <w:tcW w:w="34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w:t>
            </w:r>
          </w:p>
        </w:tc>
        <w:tc>
          <w:tcPr>
            <w:tcW w:w="1800"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Máy tính Sarops</w:t>
            </w:r>
          </w:p>
        </w:tc>
        <w:tc>
          <w:tcPr>
            <w:tcW w:w="45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giờ</w:t>
            </w:r>
          </w:p>
        </w:tc>
        <w:tc>
          <w:tcPr>
            <w:tcW w:w="117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20</w:t>
            </w:r>
          </w:p>
        </w:tc>
        <w:tc>
          <w:tcPr>
            <w:tcW w:w="121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r>
      <w:tr w:rsidR="00BA5318" w:rsidRPr="00DC4338" w:rsidTr="00DC72E8">
        <w:trPr>
          <w:trHeight w:val="20"/>
          <w:jc w:val="center"/>
        </w:trPr>
        <w:tc>
          <w:tcPr>
            <w:tcW w:w="34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w:t>
            </w:r>
          </w:p>
        </w:tc>
        <w:tc>
          <w:tcPr>
            <w:tcW w:w="1800"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Máy vi tính</w:t>
            </w:r>
          </w:p>
        </w:tc>
        <w:tc>
          <w:tcPr>
            <w:tcW w:w="45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giờ</w:t>
            </w:r>
          </w:p>
        </w:tc>
        <w:tc>
          <w:tcPr>
            <w:tcW w:w="117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w:t>
            </w:r>
          </w:p>
        </w:tc>
        <w:tc>
          <w:tcPr>
            <w:tcW w:w="121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w:t>
            </w:r>
          </w:p>
        </w:tc>
      </w:tr>
      <w:tr w:rsidR="00BA5318" w:rsidRPr="00DC4338" w:rsidTr="00DC72E8">
        <w:trPr>
          <w:trHeight w:val="20"/>
          <w:jc w:val="center"/>
        </w:trPr>
        <w:tc>
          <w:tcPr>
            <w:tcW w:w="347" w:type="pct"/>
            <w:tcBorders>
              <w:top w:val="single" w:sz="4" w:space="0" w:color="auto"/>
              <w:left w:val="single" w:sz="4" w:space="0" w:color="auto"/>
              <w:bottom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w:t>
            </w:r>
          </w:p>
        </w:tc>
        <w:tc>
          <w:tcPr>
            <w:tcW w:w="1800" w:type="pct"/>
            <w:tcBorders>
              <w:top w:val="single" w:sz="4" w:space="0" w:color="auto"/>
              <w:left w:val="single" w:sz="4" w:space="0" w:color="auto"/>
              <w:bottom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Màn hình hiển thị thông tin TKCN</w:t>
            </w:r>
          </w:p>
        </w:tc>
        <w:tc>
          <w:tcPr>
            <w:tcW w:w="459" w:type="pct"/>
            <w:tcBorders>
              <w:top w:val="single" w:sz="4" w:space="0" w:color="auto"/>
              <w:left w:val="single" w:sz="4" w:space="0" w:color="auto"/>
              <w:bottom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giờ</w:t>
            </w:r>
          </w:p>
        </w:tc>
        <w:tc>
          <w:tcPr>
            <w:tcW w:w="1176" w:type="pct"/>
            <w:tcBorders>
              <w:top w:val="single" w:sz="4" w:space="0" w:color="auto"/>
              <w:left w:val="single" w:sz="4" w:space="0" w:color="auto"/>
              <w:bottom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w:t>
            </w:r>
          </w:p>
        </w:tc>
        <w:tc>
          <w:tcPr>
            <w:tcW w:w="1218" w:type="pct"/>
            <w:tcBorders>
              <w:top w:val="single" w:sz="4" w:space="0" w:color="auto"/>
              <w:left w:val="single" w:sz="4" w:space="0" w:color="auto"/>
              <w:bottom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w:t>
            </w:r>
          </w:p>
        </w:tc>
      </w:tr>
    </w:tbl>
    <w:p w:rsidR="005F48D3" w:rsidRPr="00DC4338" w:rsidRDefault="005F48D3" w:rsidP="005F48D3">
      <w:pPr>
        <w:adjustRightInd w:val="0"/>
        <w:snapToGrid w:val="0"/>
        <w:rPr>
          <w:rFonts w:ascii="Times New Roman" w:hAnsi="Times New Roman" w:cs="Times New Roman"/>
          <w:color w:val="auto"/>
          <w:sz w:val="28"/>
          <w:szCs w:val="28"/>
        </w:rPr>
      </w:pPr>
    </w:p>
    <w:p w:rsidR="005F48D3" w:rsidRPr="00DC4338" w:rsidRDefault="005F48D3" w:rsidP="005F48D3">
      <w:pPr>
        <w:adjustRightInd w:val="0"/>
        <w:snapToGrid w:val="0"/>
        <w:spacing w:after="120"/>
        <w:ind w:firstLine="720"/>
        <w:jc w:val="both"/>
        <w:rPr>
          <w:rFonts w:ascii="Times New Roman" w:eastAsia="Times New Roman" w:hAnsi="Times New Roman" w:cs="Times New Roman"/>
          <w:b/>
          <w:bCs/>
          <w:color w:val="auto"/>
          <w:sz w:val="28"/>
          <w:szCs w:val="28"/>
        </w:rPr>
      </w:pPr>
      <w:r w:rsidRPr="00DC4338">
        <w:rPr>
          <w:rFonts w:ascii="Times New Roman" w:eastAsia="Times New Roman" w:hAnsi="Times New Roman" w:cs="Times New Roman"/>
          <w:b/>
          <w:bCs/>
          <w:color w:val="auto"/>
          <w:sz w:val="28"/>
          <w:szCs w:val="28"/>
        </w:rPr>
        <w:t>4. Định mức KT-KT kênh truyền kết nối thông tin phục vụ hoạt động TKCN</w:t>
      </w:r>
    </w:p>
    <w:p w:rsidR="005F48D3" w:rsidRPr="00DC4338" w:rsidRDefault="005F48D3" w:rsidP="005F48D3">
      <w:pPr>
        <w:adjustRightInd w:val="0"/>
        <w:snapToGrid w:val="0"/>
        <w:spacing w:after="120"/>
        <w:ind w:firstLine="720"/>
        <w:jc w:val="both"/>
        <w:rPr>
          <w:rFonts w:ascii="Times New Roman" w:eastAsia="Times New Roman" w:hAnsi="Times New Roman" w:cs="Times New Roman"/>
          <w:b/>
          <w:bCs/>
          <w:color w:val="auto"/>
          <w:sz w:val="28"/>
          <w:szCs w:val="28"/>
        </w:rPr>
      </w:pPr>
      <w:r w:rsidRPr="00DC4338">
        <w:rPr>
          <w:rFonts w:ascii="Times New Roman" w:eastAsia="Times New Roman" w:hAnsi="Times New Roman" w:cs="Times New Roman"/>
          <w:b/>
          <w:bCs/>
          <w:color w:val="auto"/>
          <w:sz w:val="28"/>
          <w:szCs w:val="28"/>
        </w:rPr>
        <w:t>4.1. Định mức kênh truyền Internet</w:t>
      </w:r>
    </w:p>
    <w:p w:rsidR="005F48D3" w:rsidRPr="00DC4338" w:rsidRDefault="005F48D3" w:rsidP="005F48D3">
      <w:pPr>
        <w:adjustRightInd w:val="0"/>
        <w:snapToGrid w:val="0"/>
        <w:jc w:val="center"/>
        <w:rPr>
          <w:rFonts w:ascii="Times New Roman" w:eastAsia="Times New Roman" w:hAnsi="Times New Roman" w:cs="Times New Roman"/>
          <w:b/>
          <w:bCs/>
          <w:color w:val="auto"/>
          <w:sz w:val="28"/>
          <w:szCs w:val="28"/>
        </w:rPr>
      </w:pPr>
      <w:r w:rsidRPr="00DC4338">
        <w:rPr>
          <w:rFonts w:ascii="Times New Roman" w:eastAsia="Times New Roman" w:hAnsi="Times New Roman" w:cs="Times New Roman"/>
          <w:color w:val="auto"/>
          <w:sz w:val="28"/>
          <w:szCs w:val="28"/>
        </w:rPr>
        <w:t>Định mức kênh truyền internet được quy định tại Bảng mức 3:</w:t>
      </w:r>
    </w:p>
    <w:p w:rsidR="005F48D3" w:rsidRPr="00DC4338" w:rsidRDefault="005F48D3" w:rsidP="005F48D3">
      <w:pPr>
        <w:adjustRightInd w:val="0"/>
        <w:snapToGrid w:val="0"/>
        <w:jc w:val="right"/>
        <w:rPr>
          <w:rFonts w:ascii="Times New Roman" w:eastAsia="Times New Roman" w:hAnsi="Times New Roman" w:cs="Times New Roman"/>
          <w:b/>
          <w:bCs/>
          <w:color w:val="auto"/>
          <w:sz w:val="28"/>
          <w:szCs w:val="28"/>
        </w:rPr>
      </w:pPr>
      <w:r w:rsidRPr="00DC4338">
        <w:rPr>
          <w:rFonts w:ascii="Times New Roman" w:eastAsia="Times New Roman" w:hAnsi="Times New Roman" w:cs="Times New Roman"/>
          <w:b/>
          <w:bCs/>
          <w:color w:val="auto"/>
          <w:sz w:val="28"/>
          <w:szCs w:val="28"/>
        </w:rPr>
        <w:t>Bảng mức 3:</w:t>
      </w:r>
    </w:p>
    <w:p w:rsidR="005F48D3" w:rsidRPr="00DC4338" w:rsidRDefault="005F48D3" w:rsidP="005F48D3">
      <w:pPr>
        <w:adjustRightInd w:val="0"/>
        <w:snapToGrid w:val="0"/>
        <w:jc w:val="right"/>
        <w:rPr>
          <w:rFonts w:ascii="Times New Roman" w:eastAsia="Times New Roman" w:hAnsi="Times New Roman" w:cs="Times New Roman"/>
          <w:b/>
          <w:bCs/>
          <w:color w:val="auto"/>
          <w:sz w:val="28"/>
          <w:szCs w:val="28"/>
        </w:rPr>
      </w:pPr>
      <w:r w:rsidRPr="00DC4338">
        <w:rPr>
          <w:rFonts w:ascii="Times New Roman" w:eastAsia="Times New Roman" w:hAnsi="Times New Roman" w:cs="Times New Roman"/>
          <w:i/>
          <w:iCs/>
          <w:color w:val="auto"/>
          <w:sz w:val="28"/>
          <w:szCs w:val="28"/>
        </w:rPr>
        <w:t>Đơn vị tính: 01 Trung tâm hoặc 01 đơn vị</w:t>
      </w:r>
    </w:p>
    <w:tbl>
      <w:tblPr>
        <w:tblOverlap w:val="never"/>
        <w:tblW w:w="5000" w:type="pct"/>
        <w:jc w:val="center"/>
        <w:tblCellMar>
          <w:left w:w="10" w:type="dxa"/>
          <w:right w:w="10" w:type="dxa"/>
        </w:tblCellMar>
        <w:tblLook w:val="04A0" w:firstRow="1" w:lastRow="0" w:firstColumn="1" w:lastColumn="0" w:noHBand="0" w:noVBand="1"/>
      </w:tblPr>
      <w:tblGrid>
        <w:gridCol w:w="418"/>
        <w:gridCol w:w="2394"/>
        <w:gridCol w:w="3117"/>
        <w:gridCol w:w="3126"/>
      </w:tblGrid>
      <w:tr w:rsidR="00BA5318" w:rsidRPr="00DC4338" w:rsidTr="00DC72E8">
        <w:trPr>
          <w:trHeight w:val="20"/>
          <w:jc w:val="center"/>
        </w:trPr>
        <w:tc>
          <w:tcPr>
            <w:tcW w:w="231"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TT</w:t>
            </w:r>
          </w:p>
        </w:tc>
        <w:tc>
          <w:tcPr>
            <w:tcW w:w="1322"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Loại kênh</w:t>
            </w:r>
          </w:p>
        </w:tc>
        <w:tc>
          <w:tcPr>
            <w:tcW w:w="1721"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Yêu cầu kỹ thuật</w:t>
            </w:r>
          </w:p>
        </w:tc>
        <w:tc>
          <w:tcPr>
            <w:tcW w:w="1726"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Số lượng</w:t>
            </w:r>
          </w:p>
        </w:tc>
      </w:tr>
      <w:tr w:rsidR="00BA5318" w:rsidRPr="00DC4338" w:rsidTr="00DC72E8">
        <w:trPr>
          <w:trHeight w:val="20"/>
          <w:jc w:val="center"/>
        </w:trPr>
        <w:tc>
          <w:tcPr>
            <w:tcW w:w="231" w:type="pct"/>
            <w:tcBorders>
              <w:top w:val="single" w:sz="4" w:space="0" w:color="auto"/>
              <w:left w:val="single" w:sz="4" w:space="0" w:color="auto"/>
              <w:bottom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lastRenderedPageBreak/>
              <w:t>1</w:t>
            </w:r>
          </w:p>
        </w:tc>
        <w:tc>
          <w:tcPr>
            <w:tcW w:w="1322" w:type="pct"/>
            <w:tcBorders>
              <w:top w:val="single" w:sz="4" w:space="0" w:color="auto"/>
              <w:left w:val="single" w:sz="4" w:space="0" w:color="auto"/>
              <w:bottom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Kênh truyền Internet</w:t>
            </w:r>
            <w:r w:rsidRPr="00DC4338">
              <w:rPr>
                <w:rFonts w:ascii="Times New Roman" w:eastAsia="Times New Roman" w:hAnsi="Times New Roman" w:cs="Times New Roman"/>
                <w:color w:val="auto"/>
                <w:sz w:val="28"/>
                <w:szCs w:val="28"/>
                <w:lang w:val="en-GB"/>
              </w:rPr>
              <w:t xml:space="preserve"> </w:t>
            </w:r>
            <w:r w:rsidRPr="00DC4338">
              <w:rPr>
                <w:rFonts w:ascii="Times New Roman" w:eastAsia="Times New Roman" w:hAnsi="Times New Roman" w:cs="Times New Roman"/>
                <w:color w:val="auto"/>
                <w:sz w:val="28"/>
                <w:szCs w:val="28"/>
              </w:rPr>
              <w:t>FTTH</w:t>
            </w:r>
          </w:p>
        </w:tc>
        <w:tc>
          <w:tcPr>
            <w:tcW w:w="1721" w:type="pct"/>
            <w:tcBorders>
              <w:top w:val="single" w:sz="4" w:space="0" w:color="auto"/>
              <w:left w:val="single" w:sz="4" w:space="0" w:color="auto"/>
              <w:bottom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200 Mbps trong nước 08 Mbps quốc tế</w:t>
            </w:r>
          </w:p>
        </w:tc>
        <w:tc>
          <w:tcPr>
            <w:tcW w:w="1726" w:type="pct"/>
            <w:tcBorders>
              <w:top w:val="single" w:sz="4" w:space="0" w:color="auto"/>
              <w:left w:val="single" w:sz="4" w:space="0" w:color="auto"/>
              <w:bottom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02</w:t>
            </w:r>
          </w:p>
        </w:tc>
      </w:tr>
    </w:tbl>
    <w:p w:rsidR="005F48D3" w:rsidRPr="00DC4338" w:rsidRDefault="005F48D3" w:rsidP="005F48D3">
      <w:pPr>
        <w:adjustRightInd w:val="0"/>
        <w:snapToGrid w:val="0"/>
        <w:spacing w:after="120"/>
        <w:ind w:firstLine="720"/>
        <w:jc w:val="both"/>
        <w:rPr>
          <w:rFonts w:ascii="Times New Roman" w:eastAsia="Times New Roman" w:hAnsi="Times New Roman" w:cs="Times New Roman"/>
          <w:b/>
          <w:bCs/>
          <w:color w:val="auto"/>
          <w:sz w:val="28"/>
          <w:szCs w:val="28"/>
        </w:rPr>
      </w:pPr>
      <w:r w:rsidRPr="00DC4338">
        <w:rPr>
          <w:rFonts w:ascii="Times New Roman" w:eastAsia="Times New Roman" w:hAnsi="Times New Roman" w:cs="Times New Roman"/>
          <w:b/>
          <w:bCs/>
          <w:color w:val="auto"/>
          <w:sz w:val="28"/>
          <w:szCs w:val="28"/>
        </w:rPr>
        <w:t>4.2. Định mức kênh truyền VSAT</w:t>
      </w:r>
    </w:p>
    <w:p w:rsidR="005F48D3" w:rsidRPr="00DC4338" w:rsidRDefault="005F48D3" w:rsidP="005F48D3">
      <w:pPr>
        <w:adjustRightInd w:val="0"/>
        <w:snapToGrid w:val="0"/>
        <w:spacing w:after="120"/>
        <w:ind w:firstLine="720"/>
        <w:jc w:val="both"/>
        <w:rPr>
          <w:rFonts w:ascii="Times New Roman" w:eastAsia="Times New Roman" w:hAnsi="Times New Roman" w:cs="Times New Roman"/>
          <w:b/>
          <w:bCs/>
          <w:color w:val="auto"/>
          <w:sz w:val="28"/>
          <w:szCs w:val="28"/>
        </w:rPr>
      </w:pPr>
      <w:r w:rsidRPr="00DC4338">
        <w:rPr>
          <w:rFonts w:ascii="Times New Roman" w:eastAsia="Times New Roman" w:hAnsi="Times New Roman" w:cs="Times New Roman"/>
          <w:color w:val="auto"/>
          <w:sz w:val="28"/>
          <w:szCs w:val="28"/>
        </w:rPr>
        <w:t>Định mức kênh truyền VSAT được quy định tại Bảng mức 4:</w:t>
      </w:r>
    </w:p>
    <w:p w:rsidR="005F48D3" w:rsidRPr="00DC4338" w:rsidRDefault="005F48D3" w:rsidP="005F48D3">
      <w:pPr>
        <w:adjustRightInd w:val="0"/>
        <w:snapToGrid w:val="0"/>
        <w:jc w:val="right"/>
        <w:rPr>
          <w:rFonts w:ascii="Times New Roman" w:eastAsia="Times New Roman" w:hAnsi="Times New Roman" w:cs="Times New Roman"/>
          <w:b/>
          <w:bCs/>
          <w:color w:val="auto"/>
          <w:sz w:val="28"/>
          <w:szCs w:val="28"/>
        </w:rPr>
      </w:pPr>
      <w:r w:rsidRPr="00DC4338">
        <w:rPr>
          <w:rFonts w:ascii="Times New Roman" w:eastAsia="Times New Roman" w:hAnsi="Times New Roman" w:cs="Times New Roman"/>
          <w:b/>
          <w:bCs/>
          <w:color w:val="auto"/>
          <w:sz w:val="28"/>
          <w:szCs w:val="28"/>
        </w:rPr>
        <w:t>Bảng mức 4:</w:t>
      </w:r>
    </w:p>
    <w:tbl>
      <w:tblPr>
        <w:tblOverlap w:val="never"/>
        <w:tblW w:w="5000" w:type="pct"/>
        <w:jc w:val="center"/>
        <w:tblCellMar>
          <w:left w:w="10" w:type="dxa"/>
          <w:right w:w="10" w:type="dxa"/>
        </w:tblCellMar>
        <w:tblLook w:val="04A0" w:firstRow="1" w:lastRow="0" w:firstColumn="1" w:lastColumn="0" w:noHBand="0" w:noVBand="1"/>
      </w:tblPr>
      <w:tblGrid>
        <w:gridCol w:w="557"/>
        <w:gridCol w:w="3272"/>
        <w:gridCol w:w="1979"/>
        <w:gridCol w:w="2126"/>
        <w:gridCol w:w="1121"/>
      </w:tblGrid>
      <w:tr w:rsidR="00BA5318" w:rsidRPr="00DC4338" w:rsidTr="00DC72E8">
        <w:trPr>
          <w:trHeight w:val="20"/>
          <w:jc w:val="center"/>
        </w:trPr>
        <w:tc>
          <w:tcPr>
            <w:tcW w:w="30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TT</w:t>
            </w:r>
          </w:p>
        </w:tc>
        <w:tc>
          <w:tcPr>
            <w:tcW w:w="18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Loại kênh</w:t>
            </w:r>
          </w:p>
        </w:tc>
        <w:tc>
          <w:tcPr>
            <w:tcW w:w="1093"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Đơn vị tính</w:t>
            </w:r>
          </w:p>
        </w:tc>
        <w:tc>
          <w:tcPr>
            <w:tcW w:w="117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Yêu cầu kỹ thuật</w:t>
            </w:r>
          </w:p>
        </w:tc>
        <w:tc>
          <w:tcPr>
            <w:tcW w:w="619"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Số lượng</w:t>
            </w:r>
          </w:p>
        </w:tc>
      </w:tr>
      <w:tr w:rsidR="00BA5318" w:rsidRPr="00DC4338" w:rsidTr="00DC72E8">
        <w:trPr>
          <w:trHeight w:val="20"/>
          <w:jc w:val="center"/>
        </w:trPr>
        <w:tc>
          <w:tcPr>
            <w:tcW w:w="30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806"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Kênh truyền kết nối tín hiệu giữa 01 tàu và trạm HUB</w:t>
            </w:r>
          </w:p>
        </w:tc>
        <w:tc>
          <w:tcPr>
            <w:tcW w:w="1093"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01 tàu SAR</w:t>
            </w:r>
          </w:p>
        </w:tc>
        <w:tc>
          <w:tcPr>
            <w:tcW w:w="117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Download/Upload</w:t>
            </w:r>
            <w:r w:rsidRPr="00DC4338">
              <w:rPr>
                <w:rFonts w:ascii="Times New Roman" w:eastAsia="Times New Roman" w:hAnsi="Times New Roman" w:cs="Times New Roman"/>
                <w:color w:val="auto"/>
                <w:sz w:val="28"/>
                <w:szCs w:val="28"/>
                <w:lang w:val="en-GB"/>
              </w:rPr>
              <w:br/>
            </w:r>
            <w:r w:rsidRPr="00DC4338">
              <w:rPr>
                <w:rFonts w:ascii="Times New Roman" w:eastAsia="Times New Roman" w:hAnsi="Times New Roman" w:cs="Times New Roman"/>
                <w:color w:val="auto"/>
                <w:sz w:val="28"/>
                <w:szCs w:val="28"/>
              </w:rPr>
              <w:t>2Mbps/2Mbps</w:t>
            </w:r>
          </w:p>
        </w:tc>
        <w:tc>
          <w:tcPr>
            <w:tcW w:w="619"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01</w:t>
            </w:r>
          </w:p>
        </w:tc>
      </w:tr>
      <w:tr w:rsidR="00BA5318" w:rsidRPr="00DC4338" w:rsidTr="00DC72E8">
        <w:trPr>
          <w:trHeight w:val="20"/>
          <w:jc w:val="center"/>
        </w:trPr>
        <w:tc>
          <w:tcPr>
            <w:tcW w:w="307" w:type="pct"/>
            <w:tcBorders>
              <w:top w:val="single" w:sz="4" w:space="0" w:color="auto"/>
              <w:left w:val="single" w:sz="4" w:space="0" w:color="auto"/>
              <w:bottom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806" w:type="pct"/>
            <w:tcBorders>
              <w:top w:val="single" w:sz="4" w:space="0" w:color="auto"/>
              <w:left w:val="single" w:sz="4" w:space="0" w:color="auto"/>
              <w:bottom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Kênh MegaWan (VSAT)</w:t>
            </w:r>
          </w:p>
        </w:tc>
        <w:tc>
          <w:tcPr>
            <w:tcW w:w="1093" w:type="pct"/>
            <w:tcBorders>
              <w:top w:val="single" w:sz="4" w:space="0" w:color="auto"/>
              <w:left w:val="single" w:sz="4" w:space="0" w:color="auto"/>
              <w:bottom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Trung tâm</w:t>
            </w:r>
          </w:p>
        </w:tc>
        <w:tc>
          <w:tcPr>
            <w:tcW w:w="1174" w:type="pct"/>
            <w:tcBorders>
              <w:top w:val="single" w:sz="4" w:space="0" w:color="auto"/>
              <w:left w:val="single" w:sz="4" w:space="0" w:color="auto"/>
              <w:bottom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10Mbps</w:t>
            </w: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03</w:t>
            </w:r>
          </w:p>
        </w:tc>
      </w:tr>
    </w:tbl>
    <w:p w:rsidR="005F48D3" w:rsidRPr="00DC4338" w:rsidRDefault="005F48D3" w:rsidP="005F48D3">
      <w:pPr>
        <w:adjustRightInd w:val="0"/>
        <w:snapToGrid w:val="0"/>
        <w:rPr>
          <w:rFonts w:ascii="Times New Roman" w:hAnsi="Times New Roman" w:cs="Times New Roman"/>
          <w:color w:val="auto"/>
          <w:sz w:val="28"/>
          <w:szCs w:val="28"/>
        </w:rPr>
        <w:sectPr w:rsidR="005F48D3" w:rsidRPr="00DC4338" w:rsidSect="00DC4338">
          <w:type w:val="nextColumn"/>
          <w:pgSz w:w="11900" w:h="16840" w:code="9"/>
          <w:pgMar w:top="1134" w:right="1134" w:bottom="1134" w:left="1701" w:header="0" w:footer="3" w:gutter="0"/>
          <w:cols w:space="720"/>
          <w:noEndnote/>
          <w:docGrid w:linePitch="360"/>
        </w:sectPr>
      </w:pPr>
    </w:p>
    <w:tbl>
      <w:tblPr>
        <w:tblStyle w:val="TableGrid"/>
        <w:tblW w:w="5000" w:type="pct"/>
        <w:tblBorders>
          <w:top w:val="thickThinSmallGap" w:sz="12" w:space="0" w:color="000000"/>
          <w:left w:val="thickThinSmallGap" w:sz="12" w:space="0" w:color="000000"/>
          <w:bottom w:val="thickThinSmallGap" w:sz="12" w:space="0" w:color="000000"/>
          <w:right w:val="thickThinSmallGap" w:sz="12" w:space="0" w:color="000000"/>
          <w:insideH w:val="thickThinSmallGap" w:sz="12" w:space="0" w:color="000000"/>
          <w:insideV w:val="thickThinSmallGap" w:sz="12" w:space="0" w:color="000000"/>
        </w:tblBorders>
        <w:tblLook w:val="04A0" w:firstRow="1" w:lastRow="0" w:firstColumn="1" w:lastColumn="0" w:noHBand="0" w:noVBand="1"/>
      </w:tblPr>
      <w:tblGrid>
        <w:gridCol w:w="9005"/>
      </w:tblGrid>
      <w:tr w:rsidR="00BA5318" w:rsidRPr="00DC4338" w:rsidTr="005F48D3">
        <w:tc>
          <w:tcPr>
            <w:tcW w:w="5000" w:type="pct"/>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lastRenderedPageBreak/>
              <w:t>BỘ GIAO THÔNG VẬN TẢI</w:t>
            </w:r>
          </w:p>
          <w:p w:rsidR="005F48D3" w:rsidRPr="00DC4338" w:rsidRDefault="005F48D3" w:rsidP="005F48D3">
            <w:pPr>
              <w:adjustRightInd w:val="0"/>
              <w:snapToGrid w:val="0"/>
              <w:jc w:val="center"/>
              <w:rPr>
                <w:rFonts w:ascii="Times New Roman" w:hAnsi="Times New Roman" w:cs="Times New Roman"/>
                <w:color w:val="auto"/>
                <w:sz w:val="28"/>
                <w:szCs w:val="28"/>
                <w:lang w:val="en-GB"/>
              </w:rPr>
            </w:pPr>
            <w:r w:rsidRPr="00DC4338">
              <w:rPr>
                <w:rFonts w:ascii="Times New Roman" w:hAnsi="Times New Roman" w:cs="Times New Roman"/>
                <w:noProof/>
                <w:color w:val="auto"/>
                <w:sz w:val="28"/>
                <w:szCs w:val="28"/>
                <w:lang w:val="en-US" w:eastAsia="en-US" w:bidi="ar-SA"/>
              </w:rPr>
              <w:drawing>
                <wp:inline distT="0" distB="0" distL="0" distR="0" wp14:anchorId="23A597B5" wp14:editId="22B9D0B3">
                  <wp:extent cx="900428" cy="109927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153257" name=""/>
                          <pic:cNvPicPr/>
                        </pic:nvPicPr>
                        <pic:blipFill>
                          <a:blip r:embed="rId15"/>
                          <a:stretch>
                            <a:fillRect/>
                          </a:stretch>
                        </pic:blipFill>
                        <pic:spPr>
                          <a:xfrm>
                            <a:off x="0" y="0"/>
                            <a:ext cx="906310" cy="1106453"/>
                          </a:xfrm>
                          <a:prstGeom prst="rect">
                            <a:avLst/>
                          </a:prstGeom>
                        </pic:spPr>
                      </pic:pic>
                    </a:graphicData>
                  </a:graphic>
                </wp:inline>
              </w:drawing>
            </w:r>
          </w:p>
          <w:p w:rsidR="005F48D3" w:rsidRPr="00DC4338" w:rsidRDefault="005F48D3" w:rsidP="005F48D3">
            <w:pPr>
              <w:adjustRightInd w:val="0"/>
              <w:snapToGrid w:val="0"/>
              <w:rPr>
                <w:rFonts w:ascii="Times New Roman" w:hAnsi="Times New Roman" w:cs="Times New Roman"/>
                <w:color w:val="auto"/>
                <w:sz w:val="28"/>
                <w:szCs w:val="28"/>
                <w:lang w:val="en-GB"/>
              </w:rPr>
            </w:pPr>
          </w:p>
          <w:p w:rsidR="005F48D3" w:rsidRPr="00DC4338" w:rsidRDefault="005F48D3" w:rsidP="005F48D3">
            <w:pPr>
              <w:adjustRightInd w:val="0"/>
              <w:snapToGrid w:val="0"/>
              <w:rPr>
                <w:rFonts w:ascii="Times New Roman" w:hAnsi="Times New Roman" w:cs="Times New Roman"/>
                <w:color w:val="auto"/>
                <w:sz w:val="28"/>
                <w:szCs w:val="28"/>
                <w:lang w:val="en-GB"/>
              </w:rPr>
            </w:pPr>
          </w:p>
          <w:p w:rsidR="005F48D3" w:rsidRPr="00DC4338" w:rsidRDefault="005F48D3" w:rsidP="005F48D3">
            <w:pPr>
              <w:adjustRightInd w:val="0"/>
              <w:snapToGrid w:val="0"/>
              <w:rPr>
                <w:rFonts w:ascii="Times New Roman" w:hAnsi="Times New Roman" w:cs="Times New Roman"/>
                <w:color w:val="auto"/>
                <w:sz w:val="28"/>
                <w:szCs w:val="28"/>
                <w:lang w:val="en-GB"/>
              </w:rPr>
            </w:pPr>
          </w:p>
          <w:p w:rsidR="005F48D3" w:rsidRPr="00DC4338" w:rsidRDefault="005F48D3" w:rsidP="005F48D3">
            <w:pPr>
              <w:adjustRightInd w:val="0"/>
              <w:snapToGrid w:val="0"/>
              <w:rPr>
                <w:rFonts w:ascii="Times New Roman" w:hAnsi="Times New Roman" w:cs="Times New Roman"/>
                <w:color w:val="auto"/>
                <w:sz w:val="28"/>
                <w:szCs w:val="28"/>
                <w:lang w:val="en-GB"/>
              </w:rPr>
            </w:pPr>
          </w:p>
          <w:p w:rsidR="005F48D3" w:rsidRPr="00DC4338" w:rsidRDefault="005F48D3" w:rsidP="005F48D3">
            <w:pPr>
              <w:adjustRightInd w:val="0"/>
              <w:snapToGrid w:val="0"/>
              <w:rPr>
                <w:rFonts w:ascii="Times New Roman" w:hAnsi="Times New Roman" w:cs="Times New Roman"/>
                <w:color w:val="auto"/>
                <w:sz w:val="28"/>
                <w:szCs w:val="28"/>
                <w:lang w:val="en-GB"/>
              </w:rPr>
            </w:pPr>
          </w:p>
          <w:p w:rsidR="005F48D3" w:rsidRPr="00DC4338" w:rsidRDefault="005F48D3" w:rsidP="005F48D3">
            <w:pPr>
              <w:adjustRightInd w:val="0"/>
              <w:snapToGrid w:val="0"/>
              <w:rPr>
                <w:rFonts w:ascii="Times New Roman" w:hAnsi="Times New Roman" w:cs="Times New Roman"/>
                <w:color w:val="auto"/>
                <w:sz w:val="28"/>
                <w:szCs w:val="28"/>
                <w:lang w:val="en-GB"/>
              </w:rPr>
            </w:pPr>
          </w:p>
          <w:p w:rsidR="005F48D3" w:rsidRPr="00DC4338" w:rsidRDefault="005F48D3" w:rsidP="005F48D3">
            <w:pPr>
              <w:adjustRightInd w:val="0"/>
              <w:snapToGrid w:val="0"/>
              <w:rPr>
                <w:rFonts w:ascii="Times New Roman" w:hAnsi="Times New Roman" w:cs="Times New Roman"/>
                <w:color w:val="auto"/>
                <w:sz w:val="28"/>
                <w:szCs w:val="28"/>
                <w:lang w:val="en-GB"/>
              </w:rPr>
            </w:pPr>
          </w:p>
          <w:p w:rsidR="005F48D3" w:rsidRPr="00DC4338" w:rsidRDefault="005F48D3" w:rsidP="005F48D3">
            <w:pPr>
              <w:adjustRightInd w:val="0"/>
              <w:snapToGrid w:val="0"/>
              <w:rPr>
                <w:rFonts w:ascii="Times New Roman" w:hAnsi="Times New Roman" w:cs="Times New Roman"/>
                <w:color w:val="auto"/>
                <w:sz w:val="28"/>
                <w:szCs w:val="28"/>
                <w:lang w:val="en-GB"/>
              </w:rPr>
            </w:pPr>
          </w:p>
          <w:p w:rsidR="005F48D3" w:rsidRPr="00DC4338" w:rsidRDefault="005F48D3" w:rsidP="005F48D3">
            <w:pPr>
              <w:adjustRightInd w:val="0"/>
              <w:snapToGrid w:val="0"/>
              <w:rPr>
                <w:rFonts w:ascii="Times New Roman" w:hAnsi="Times New Roman" w:cs="Times New Roman"/>
                <w:color w:val="auto"/>
                <w:sz w:val="28"/>
                <w:szCs w:val="28"/>
                <w:lang w:val="en-GB"/>
              </w:rPr>
            </w:pPr>
          </w:p>
          <w:p w:rsidR="005F48D3" w:rsidRPr="00DC4338" w:rsidRDefault="005F48D3" w:rsidP="005F48D3">
            <w:pPr>
              <w:adjustRightInd w:val="0"/>
              <w:snapToGrid w:val="0"/>
              <w:rPr>
                <w:rFonts w:ascii="Times New Roman" w:hAnsi="Times New Roman" w:cs="Times New Roman"/>
                <w:color w:val="auto"/>
                <w:sz w:val="28"/>
                <w:szCs w:val="28"/>
                <w:lang w:val="en-GB"/>
              </w:rPr>
            </w:pPr>
          </w:p>
          <w:p w:rsidR="005F48D3" w:rsidRPr="00DC4338" w:rsidRDefault="005F48D3" w:rsidP="005F48D3">
            <w:pPr>
              <w:adjustRightInd w:val="0"/>
              <w:snapToGrid w:val="0"/>
              <w:rPr>
                <w:rFonts w:ascii="Times New Roman" w:hAnsi="Times New Roman" w:cs="Times New Roman"/>
                <w:color w:val="auto"/>
                <w:sz w:val="28"/>
                <w:szCs w:val="28"/>
                <w:lang w:val="en-GB"/>
              </w:rPr>
            </w:pPr>
          </w:p>
          <w:p w:rsidR="005F48D3" w:rsidRPr="00DC4338" w:rsidRDefault="005F48D3" w:rsidP="005F48D3">
            <w:pPr>
              <w:adjustRightInd w:val="0"/>
              <w:snapToGrid w:val="0"/>
              <w:rPr>
                <w:rFonts w:ascii="Times New Roman" w:hAnsi="Times New Roman" w:cs="Times New Roman"/>
                <w:color w:val="auto"/>
                <w:sz w:val="28"/>
                <w:szCs w:val="28"/>
                <w:lang w:val="en-GB"/>
              </w:rPr>
            </w:pPr>
          </w:p>
          <w:p w:rsidR="005F48D3" w:rsidRPr="00DC4338" w:rsidRDefault="005F48D3" w:rsidP="005F48D3">
            <w:pPr>
              <w:adjustRightInd w:val="0"/>
              <w:snapToGrid w:val="0"/>
              <w:rPr>
                <w:rFonts w:ascii="Times New Roman" w:hAnsi="Times New Roman" w:cs="Times New Roman"/>
                <w:color w:val="auto"/>
                <w:sz w:val="28"/>
                <w:szCs w:val="28"/>
                <w:lang w:val="en-GB"/>
              </w:rPr>
            </w:pPr>
          </w:p>
          <w:p w:rsidR="005F48D3" w:rsidRPr="00DC4338" w:rsidRDefault="005F48D3" w:rsidP="005F48D3">
            <w:pPr>
              <w:adjustRightInd w:val="0"/>
              <w:snapToGrid w:val="0"/>
              <w:rPr>
                <w:rFonts w:ascii="Times New Roman" w:hAnsi="Times New Roman" w:cs="Times New Roman"/>
                <w:color w:val="auto"/>
                <w:sz w:val="28"/>
                <w:szCs w:val="28"/>
                <w:lang w:val="en-GB"/>
              </w:rPr>
            </w:pPr>
          </w:p>
          <w:p w:rsidR="005F48D3" w:rsidRPr="00DC4338" w:rsidRDefault="005F48D3" w:rsidP="005F48D3">
            <w:pPr>
              <w:adjustRightInd w:val="0"/>
              <w:snapToGrid w:val="0"/>
              <w:rPr>
                <w:rFonts w:ascii="Times New Roman" w:hAnsi="Times New Roman" w:cs="Times New Roman"/>
                <w:color w:val="auto"/>
                <w:sz w:val="28"/>
                <w:szCs w:val="28"/>
                <w:lang w:val="en-GB"/>
              </w:rPr>
            </w:pPr>
          </w:p>
          <w:p w:rsidR="005F48D3" w:rsidRPr="00DC4338" w:rsidRDefault="005F48D3" w:rsidP="005F48D3">
            <w:pPr>
              <w:adjustRightInd w:val="0"/>
              <w:snapToGrid w:val="0"/>
              <w:rPr>
                <w:rFonts w:ascii="Times New Roman" w:hAnsi="Times New Roman" w:cs="Times New Roman"/>
                <w:color w:val="auto"/>
                <w:sz w:val="28"/>
                <w:szCs w:val="28"/>
                <w:lang w:val="en-GB"/>
              </w:rPr>
            </w:pPr>
          </w:p>
          <w:p w:rsidR="005F48D3" w:rsidRPr="00DC4338" w:rsidRDefault="005F48D3" w:rsidP="005F48D3">
            <w:pPr>
              <w:adjustRightInd w:val="0"/>
              <w:snapToGrid w:val="0"/>
              <w:jc w:val="center"/>
              <w:rPr>
                <w:rFonts w:ascii="Times New Roman" w:eastAsia="Times New Roman" w:hAnsi="Times New Roman" w:cs="Times New Roman"/>
                <w:b/>
                <w:bCs/>
                <w:smallCaps/>
                <w:color w:val="auto"/>
                <w:sz w:val="28"/>
                <w:szCs w:val="28"/>
              </w:rPr>
            </w:pPr>
            <w:r w:rsidRPr="00DC4338">
              <w:rPr>
                <w:rFonts w:ascii="Times New Roman" w:eastAsia="Times New Roman" w:hAnsi="Times New Roman" w:cs="Times New Roman"/>
                <w:b/>
                <w:bCs/>
                <w:color w:val="auto"/>
                <w:sz w:val="28"/>
                <w:szCs w:val="28"/>
              </w:rPr>
              <w:t xml:space="preserve">TẬP 3: ĐỊNH MỨC KINH TẾ </w:t>
            </w:r>
            <w:r w:rsidRPr="00DC4338">
              <w:rPr>
                <w:rFonts w:ascii="Times New Roman" w:eastAsia="Times New Roman" w:hAnsi="Times New Roman" w:cs="Times New Roman"/>
                <w:b/>
                <w:bCs/>
                <w:color w:val="auto"/>
                <w:sz w:val="28"/>
                <w:szCs w:val="28"/>
                <w:lang w:val="en-GB"/>
              </w:rPr>
              <w:t xml:space="preserve">- </w:t>
            </w:r>
            <w:r w:rsidRPr="00DC4338">
              <w:rPr>
                <w:rFonts w:ascii="Times New Roman" w:eastAsia="Times New Roman" w:hAnsi="Times New Roman" w:cs="Times New Roman"/>
                <w:b/>
                <w:bCs/>
                <w:color w:val="auto"/>
                <w:sz w:val="28"/>
                <w:szCs w:val="28"/>
              </w:rPr>
              <w:t>KỸ THUẬT</w:t>
            </w:r>
            <w:r w:rsidRPr="00DC4338">
              <w:rPr>
                <w:rFonts w:ascii="Times New Roman" w:eastAsia="Times New Roman" w:hAnsi="Times New Roman" w:cs="Times New Roman"/>
                <w:b/>
                <w:bCs/>
                <w:color w:val="auto"/>
                <w:sz w:val="28"/>
                <w:szCs w:val="28"/>
              </w:rPr>
              <w:br/>
              <w:t xml:space="preserve">VẬT TƯ, </w:t>
            </w:r>
            <w:r w:rsidRPr="00DC4338">
              <w:rPr>
                <w:rFonts w:ascii="Times New Roman" w:eastAsia="Times New Roman" w:hAnsi="Times New Roman" w:cs="Times New Roman"/>
                <w:b/>
                <w:bCs/>
                <w:smallCaps/>
                <w:color w:val="auto"/>
                <w:sz w:val="28"/>
                <w:szCs w:val="28"/>
              </w:rPr>
              <w:t>PHỤ TÙNG THAY THẾ VÀ VẬT TƯ,</w:t>
            </w:r>
            <w:r w:rsidRPr="00DC4338">
              <w:rPr>
                <w:rFonts w:ascii="Times New Roman" w:eastAsia="Times New Roman" w:hAnsi="Times New Roman" w:cs="Times New Roman"/>
                <w:b/>
                <w:bCs/>
                <w:smallCaps/>
                <w:color w:val="auto"/>
                <w:sz w:val="28"/>
                <w:szCs w:val="28"/>
              </w:rPr>
              <w:br/>
              <w:t>PHỤ TÙNG DỰ PHÒNG CỦA PHƯƠNG TIỆN</w:t>
            </w:r>
            <w:r w:rsidRPr="00DC4338">
              <w:rPr>
                <w:rFonts w:ascii="Times New Roman" w:eastAsia="Times New Roman" w:hAnsi="Times New Roman" w:cs="Times New Roman"/>
                <w:b/>
                <w:bCs/>
                <w:smallCaps/>
                <w:color w:val="auto"/>
                <w:sz w:val="28"/>
                <w:szCs w:val="28"/>
              </w:rPr>
              <w:br/>
            </w:r>
            <w:r w:rsidRPr="00DC4338">
              <w:rPr>
                <w:rFonts w:ascii="Times New Roman" w:eastAsia="Times New Roman" w:hAnsi="Times New Roman" w:cs="Times New Roman"/>
                <w:b/>
                <w:bCs/>
                <w:color w:val="auto"/>
                <w:sz w:val="28"/>
                <w:szCs w:val="28"/>
              </w:rPr>
              <w:t>THỦY TÌM KIẾM, CỨU NẠN</w:t>
            </w:r>
          </w:p>
          <w:p w:rsidR="005F48D3" w:rsidRPr="00DC4338" w:rsidRDefault="005F48D3" w:rsidP="005F48D3">
            <w:pPr>
              <w:adjustRightInd w:val="0"/>
              <w:snapToGrid w:val="0"/>
              <w:jc w:val="center"/>
              <w:rPr>
                <w:rFonts w:ascii="Times New Roman" w:eastAsia="Times New Roman" w:hAnsi="Times New Roman" w:cs="Times New Roman"/>
                <w:b/>
                <w:bCs/>
                <w:color w:val="auto"/>
                <w:sz w:val="28"/>
                <w:szCs w:val="28"/>
              </w:rPr>
            </w:pPr>
          </w:p>
          <w:p w:rsidR="005F48D3" w:rsidRPr="00DC4338" w:rsidRDefault="005F48D3" w:rsidP="005F48D3">
            <w:pPr>
              <w:adjustRightInd w:val="0"/>
              <w:snapToGrid w:val="0"/>
              <w:jc w:val="center"/>
              <w:rPr>
                <w:rFonts w:ascii="Times New Roman" w:eastAsia="Times New Roman" w:hAnsi="Times New Roman" w:cs="Times New Roman"/>
                <w:b/>
                <w:bCs/>
                <w:color w:val="auto"/>
                <w:sz w:val="28"/>
                <w:szCs w:val="28"/>
              </w:rPr>
            </w:pPr>
          </w:p>
          <w:p w:rsidR="005F48D3" w:rsidRPr="00DC4338" w:rsidRDefault="005F48D3" w:rsidP="005F48D3">
            <w:pPr>
              <w:adjustRightInd w:val="0"/>
              <w:snapToGrid w:val="0"/>
              <w:jc w:val="center"/>
              <w:rPr>
                <w:rFonts w:ascii="Times New Roman" w:eastAsia="Times New Roman" w:hAnsi="Times New Roman" w:cs="Times New Roman"/>
                <w:b/>
                <w:bCs/>
                <w:color w:val="auto"/>
                <w:sz w:val="28"/>
                <w:szCs w:val="28"/>
                <w:lang w:val="en-GB"/>
              </w:rPr>
            </w:pPr>
          </w:p>
          <w:p w:rsidR="005F48D3" w:rsidRPr="00DC4338" w:rsidRDefault="005F48D3" w:rsidP="005F48D3">
            <w:pPr>
              <w:adjustRightInd w:val="0"/>
              <w:snapToGrid w:val="0"/>
              <w:jc w:val="center"/>
              <w:rPr>
                <w:rFonts w:ascii="Times New Roman" w:eastAsia="Times New Roman" w:hAnsi="Times New Roman" w:cs="Times New Roman"/>
                <w:b/>
                <w:bCs/>
                <w:color w:val="auto"/>
                <w:sz w:val="28"/>
                <w:szCs w:val="28"/>
                <w:lang w:val="en-GB"/>
              </w:rPr>
            </w:pPr>
          </w:p>
          <w:p w:rsidR="005F48D3" w:rsidRPr="00DC4338" w:rsidRDefault="005F48D3" w:rsidP="005F48D3">
            <w:pPr>
              <w:adjustRightInd w:val="0"/>
              <w:snapToGrid w:val="0"/>
              <w:jc w:val="center"/>
              <w:rPr>
                <w:rFonts w:ascii="Times New Roman" w:eastAsia="Times New Roman" w:hAnsi="Times New Roman" w:cs="Times New Roman"/>
                <w:b/>
                <w:bCs/>
                <w:color w:val="auto"/>
                <w:sz w:val="28"/>
                <w:szCs w:val="28"/>
                <w:lang w:val="en-GB"/>
              </w:rPr>
            </w:pPr>
          </w:p>
          <w:p w:rsidR="005F48D3" w:rsidRPr="00DC4338" w:rsidRDefault="005F48D3" w:rsidP="005F48D3">
            <w:pPr>
              <w:adjustRightInd w:val="0"/>
              <w:snapToGrid w:val="0"/>
              <w:jc w:val="center"/>
              <w:rPr>
                <w:rFonts w:ascii="Times New Roman" w:eastAsia="Times New Roman" w:hAnsi="Times New Roman" w:cs="Times New Roman"/>
                <w:b/>
                <w:bCs/>
                <w:color w:val="auto"/>
                <w:sz w:val="28"/>
                <w:szCs w:val="28"/>
                <w:lang w:val="en-GB"/>
              </w:rPr>
            </w:pPr>
          </w:p>
          <w:p w:rsidR="005F48D3" w:rsidRPr="00DC4338" w:rsidRDefault="005F48D3" w:rsidP="005F48D3">
            <w:pPr>
              <w:adjustRightInd w:val="0"/>
              <w:snapToGrid w:val="0"/>
              <w:jc w:val="center"/>
              <w:rPr>
                <w:rFonts w:ascii="Times New Roman" w:eastAsia="Times New Roman" w:hAnsi="Times New Roman" w:cs="Times New Roman"/>
                <w:b/>
                <w:bCs/>
                <w:color w:val="auto"/>
                <w:sz w:val="28"/>
                <w:szCs w:val="28"/>
                <w:lang w:val="en-GB"/>
              </w:rPr>
            </w:pPr>
          </w:p>
          <w:p w:rsidR="005F48D3" w:rsidRPr="00DC4338" w:rsidRDefault="005F48D3" w:rsidP="005F48D3">
            <w:pPr>
              <w:adjustRightInd w:val="0"/>
              <w:snapToGrid w:val="0"/>
              <w:jc w:val="center"/>
              <w:rPr>
                <w:rFonts w:ascii="Times New Roman" w:eastAsia="Times New Roman" w:hAnsi="Times New Roman" w:cs="Times New Roman"/>
                <w:b/>
                <w:bCs/>
                <w:color w:val="auto"/>
                <w:sz w:val="28"/>
                <w:szCs w:val="28"/>
                <w:lang w:val="en-GB"/>
              </w:rPr>
            </w:pPr>
          </w:p>
          <w:p w:rsidR="005F48D3" w:rsidRPr="00DC4338" w:rsidRDefault="005F48D3" w:rsidP="005F48D3">
            <w:pPr>
              <w:adjustRightInd w:val="0"/>
              <w:snapToGrid w:val="0"/>
              <w:jc w:val="center"/>
              <w:rPr>
                <w:rFonts w:ascii="Times New Roman" w:eastAsia="Times New Roman" w:hAnsi="Times New Roman" w:cs="Times New Roman"/>
                <w:b/>
                <w:bCs/>
                <w:color w:val="auto"/>
                <w:sz w:val="28"/>
                <w:szCs w:val="28"/>
                <w:lang w:val="en-GB"/>
              </w:rPr>
            </w:pPr>
          </w:p>
          <w:p w:rsidR="005F48D3" w:rsidRPr="00DC4338" w:rsidRDefault="005F48D3" w:rsidP="005F48D3">
            <w:pPr>
              <w:adjustRightInd w:val="0"/>
              <w:snapToGrid w:val="0"/>
              <w:jc w:val="center"/>
              <w:rPr>
                <w:rFonts w:ascii="Times New Roman" w:eastAsia="Times New Roman" w:hAnsi="Times New Roman" w:cs="Times New Roman"/>
                <w:b/>
                <w:bCs/>
                <w:color w:val="auto"/>
                <w:sz w:val="28"/>
                <w:szCs w:val="28"/>
                <w:lang w:val="en-GB"/>
              </w:rPr>
            </w:pPr>
          </w:p>
          <w:p w:rsidR="005F48D3" w:rsidRPr="00DC4338" w:rsidRDefault="005F48D3" w:rsidP="005F48D3">
            <w:pPr>
              <w:adjustRightInd w:val="0"/>
              <w:snapToGrid w:val="0"/>
              <w:jc w:val="center"/>
              <w:rPr>
                <w:rFonts w:ascii="Times New Roman" w:eastAsia="Times New Roman" w:hAnsi="Times New Roman" w:cs="Times New Roman"/>
                <w:b/>
                <w:bCs/>
                <w:color w:val="auto"/>
                <w:sz w:val="28"/>
                <w:szCs w:val="28"/>
                <w:lang w:val="en-GB"/>
              </w:rPr>
            </w:pPr>
          </w:p>
          <w:p w:rsidR="005F48D3" w:rsidRPr="00DC4338" w:rsidRDefault="005F48D3" w:rsidP="005F48D3">
            <w:pPr>
              <w:adjustRightInd w:val="0"/>
              <w:snapToGrid w:val="0"/>
              <w:jc w:val="center"/>
              <w:rPr>
                <w:rFonts w:ascii="Times New Roman" w:eastAsia="Times New Roman" w:hAnsi="Times New Roman" w:cs="Times New Roman"/>
                <w:b/>
                <w:bCs/>
                <w:color w:val="auto"/>
                <w:sz w:val="28"/>
                <w:szCs w:val="28"/>
                <w:lang w:val="en-GB"/>
              </w:rPr>
            </w:pPr>
          </w:p>
          <w:p w:rsidR="005F48D3" w:rsidRPr="00DC4338" w:rsidRDefault="005F48D3" w:rsidP="005F48D3">
            <w:pPr>
              <w:adjustRightInd w:val="0"/>
              <w:snapToGrid w:val="0"/>
              <w:jc w:val="center"/>
              <w:rPr>
                <w:rFonts w:ascii="Times New Roman" w:eastAsia="Times New Roman" w:hAnsi="Times New Roman" w:cs="Times New Roman"/>
                <w:b/>
                <w:bCs/>
                <w:color w:val="auto"/>
                <w:sz w:val="28"/>
                <w:szCs w:val="28"/>
                <w:lang w:val="en-GB"/>
              </w:rPr>
            </w:pPr>
          </w:p>
          <w:p w:rsidR="005F48D3" w:rsidRPr="00DC4338" w:rsidRDefault="005F48D3" w:rsidP="005F48D3">
            <w:pPr>
              <w:adjustRightInd w:val="0"/>
              <w:snapToGrid w:val="0"/>
              <w:jc w:val="center"/>
              <w:rPr>
                <w:rFonts w:ascii="Times New Roman" w:eastAsia="Times New Roman" w:hAnsi="Times New Roman" w:cs="Times New Roman"/>
                <w:b/>
                <w:bCs/>
                <w:color w:val="auto"/>
                <w:sz w:val="28"/>
                <w:szCs w:val="28"/>
                <w:lang w:val="en-GB"/>
              </w:rPr>
            </w:pPr>
          </w:p>
          <w:p w:rsidR="005F48D3" w:rsidRPr="00DC4338" w:rsidRDefault="005F48D3" w:rsidP="005F48D3">
            <w:pPr>
              <w:adjustRightInd w:val="0"/>
              <w:snapToGrid w:val="0"/>
              <w:jc w:val="center"/>
              <w:rPr>
                <w:rFonts w:ascii="Times New Roman" w:eastAsia="Times New Roman" w:hAnsi="Times New Roman" w:cs="Times New Roman"/>
                <w:b/>
                <w:bCs/>
                <w:color w:val="auto"/>
                <w:sz w:val="28"/>
                <w:szCs w:val="28"/>
                <w:lang w:val="en-GB"/>
              </w:rPr>
            </w:pPr>
          </w:p>
          <w:p w:rsidR="005F48D3" w:rsidRPr="00DC4338" w:rsidRDefault="005F48D3" w:rsidP="005F48D3">
            <w:pPr>
              <w:adjustRightInd w:val="0"/>
              <w:snapToGrid w:val="0"/>
              <w:jc w:val="center"/>
              <w:rPr>
                <w:rFonts w:ascii="Times New Roman" w:eastAsia="Times New Roman" w:hAnsi="Times New Roman" w:cs="Times New Roman"/>
                <w:b/>
                <w:bCs/>
                <w:color w:val="auto"/>
                <w:sz w:val="28"/>
                <w:szCs w:val="28"/>
                <w:lang w:val="en-GB"/>
              </w:rPr>
            </w:pPr>
          </w:p>
          <w:p w:rsidR="005F48D3" w:rsidRPr="00DC4338" w:rsidRDefault="005F48D3" w:rsidP="005F48D3">
            <w:pPr>
              <w:adjustRightInd w:val="0"/>
              <w:snapToGrid w:val="0"/>
              <w:jc w:val="center"/>
              <w:rPr>
                <w:rFonts w:ascii="Times New Roman" w:eastAsia="Times New Roman" w:hAnsi="Times New Roman" w:cs="Times New Roman"/>
                <w:b/>
                <w:bCs/>
                <w:color w:val="auto"/>
                <w:sz w:val="28"/>
                <w:szCs w:val="28"/>
                <w:lang w:val="en-GB"/>
              </w:rPr>
            </w:pPr>
          </w:p>
          <w:p w:rsidR="005F48D3" w:rsidRPr="00DC4338" w:rsidRDefault="005F48D3" w:rsidP="005F48D3">
            <w:pPr>
              <w:adjustRightInd w:val="0"/>
              <w:snapToGrid w:val="0"/>
              <w:jc w:val="center"/>
              <w:rPr>
                <w:rFonts w:ascii="Times New Roman" w:eastAsia="Times New Roman" w:hAnsi="Times New Roman" w:cs="Times New Roman"/>
                <w:b/>
                <w:bCs/>
                <w:color w:val="auto"/>
                <w:sz w:val="28"/>
                <w:szCs w:val="28"/>
                <w:lang w:val="en-GB"/>
              </w:rPr>
            </w:pPr>
          </w:p>
          <w:p w:rsidR="005F48D3" w:rsidRPr="00DC4338" w:rsidRDefault="005F48D3" w:rsidP="005F48D3">
            <w:pPr>
              <w:adjustRightInd w:val="0"/>
              <w:snapToGrid w:val="0"/>
              <w:jc w:val="center"/>
              <w:rPr>
                <w:rFonts w:ascii="Times New Roman" w:eastAsia="Times New Roman" w:hAnsi="Times New Roman" w:cs="Times New Roman"/>
                <w:b/>
                <w:bCs/>
                <w:color w:val="auto"/>
                <w:sz w:val="28"/>
                <w:szCs w:val="28"/>
              </w:rPr>
            </w:pPr>
          </w:p>
          <w:p w:rsidR="005F48D3" w:rsidRPr="00DC4338" w:rsidRDefault="005F48D3" w:rsidP="005F48D3">
            <w:pPr>
              <w:adjustRightInd w:val="0"/>
              <w:snapToGrid w:val="0"/>
              <w:jc w:val="center"/>
              <w:rPr>
                <w:rFonts w:ascii="Times New Roman" w:eastAsia="Times New Roman" w:hAnsi="Times New Roman" w:cs="Times New Roman"/>
                <w:b/>
                <w:bCs/>
                <w:color w:val="auto"/>
                <w:sz w:val="28"/>
                <w:szCs w:val="28"/>
              </w:rPr>
            </w:pPr>
          </w:p>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Hà Nội, năm 2025</w:t>
            </w:r>
          </w:p>
          <w:p w:rsidR="005F48D3" w:rsidRPr="00DC4338" w:rsidRDefault="005F48D3" w:rsidP="005F48D3">
            <w:pPr>
              <w:adjustRightInd w:val="0"/>
              <w:snapToGrid w:val="0"/>
              <w:jc w:val="center"/>
              <w:rPr>
                <w:rFonts w:ascii="Times New Roman" w:eastAsia="Times New Roman" w:hAnsi="Times New Roman" w:cs="Times New Roman"/>
                <w:color w:val="auto"/>
                <w:sz w:val="28"/>
                <w:szCs w:val="28"/>
                <w:lang w:val="en-GB"/>
              </w:rPr>
            </w:pPr>
          </w:p>
        </w:tc>
      </w:tr>
    </w:tbl>
    <w:p w:rsidR="005F48D3" w:rsidRPr="00DC4338" w:rsidRDefault="005F48D3" w:rsidP="005F48D3">
      <w:pPr>
        <w:adjustRightInd w:val="0"/>
        <w:snapToGrid w:val="0"/>
        <w:jc w:val="center"/>
        <w:rPr>
          <w:rFonts w:ascii="Times New Roman" w:eastAsia="Times New Roman" w:hAnsi="Times New Roman" w:cs="Times New Roman"/>
          <w:color w:val="auto"/>
          <w:sz w:val="28"/>
          <w:szCs w:val="28"/>
          <w:lang w:val="en-GB"/>
        </w:rPr>
      </w:pPr>
    </w:p>
    <w:p w:rsidR="005F48D3" w:rsidRPr="00DC4338" w:rsidRDefault="005F48D3" w:rsidP="005F48D3">
      <w:pPr>
        <w:adjustRightInd w:val="0"/>
        <w:snapToGrid w:val="0"/>
        <w:jc w:val="center"/>
        <w:rPr>
          <w:rFonts w:ascii="Times New Roman" w:eastAsia="Times New Roman" w:hAnsi="Times New Roman" w:cs="Times New Roman"/>
          <w:color w:val="auto"/>
          <w:sz w:val="28"/>
          <w:szCs w:val="28"/>
          <w:lang w:val="en-GB"/>
        </w:rPr>
      </w:pPr>
    </w:p>
    <w:p w:rsidR="005F48D3" w:rsidRPr="00DC4338" w:rsidRDefault="005F48D3" w:rsidP="005F48D3">
      <w:pPr>
        <w:adjustRightInd w:val="0"/>
        <w:snapToGrid w:val="0"/>
        <w:jc w:val="right"/>
        <w:rPr>
          <w:rFonts w:ascii="Times New Roman" w:eastAsia="Times New Roman" w:hAnsi="Times New Roman" w:cs="Times New Roman"/>
          <w:color w:val="auto"/>
          <w:sz w:val="28"/>
          <w:szCs w:val="28"/>
        </w:rPr>
      </w:pPr>
    </w:p>
    <w:p w:rsidR="005F48D3" w:rsidRPr="00DC4338" w:rsidRDefault="005F48D3" w:rsidP="005F48D3">
      <w:pPr>
        <w:adjustRightInd w:val="0"/>
        <w:snapToGrid w:val="0"/>
        <w:jc w:val="center"/>
        <w:rPr>
          <w:rFonts w:ascii="Times New Roman" w:eastAsia="Times New Roman" w:hAnsi="Times New Roman" w:cs="Times New Roman"/>
          <w:b/>
          <w:bCs/>
          <w:color w:val="auto"/>
          <w:sz w:val="28"/>
          <w:szCs w:val="28"/>
        </w:rPr>
        <w:sectPr w:rsidR="005F48D3" w:rsidRPr="00DC4338" w:rsidSect="00DC4338">
          <w:type w:val="nextColumn"/>
          <w:pgSz w:w="11900" w:h="16840" w:code="9"/>
          <w:pgMar w:top="1134" w:right="1134" w:bottom="1134" w:left="1701" w:header="0" w:footer="3" w:gutter="0"/>
          <w:cols w:space="720"/>
          <w:noEndnote/>
          <w:docGrid w:linePitch="360"/>
        </w:sectPr>
      </w:pPr>
    </w:p>
    <w:p w:rsidR="005F48D3" w:rsidRPr="00DC4338" w:rsidRDefault="005F48D3" w:rsidP="005F48D3">
      <w:pPr>
        <w:adjustRightInd w:val="0"/>
        <w:snapToGrid w:val="0"/>
        <w:jc w:val="center"/>
        <w:rPr>
          <w:rFonts w:ascii="Times New Roman" w:eastAsia="Times New Roman" w:hAnsi="Times New Roman" w:cs="Times New Roman"/>
          <w:b/>
          <w:bCs/>
          <w:color w:val="auto"/>
          <w:sz w:val="28"/>
          <w:szCs w:val="28"/>
          <w:lang w:val="en-GB"/>
        </w:rPr>
      </w:pPr>
      <w:r w:rsidRPr="00DC4338">
        <w:rPr>
          <w:rFonts w:ascii="Times New Roman" w:eastAsia="Times New Roman" w:hAnsi="Times New Roman" w:cs="Times New Roman"/>
          <w:b/>
          <w:bCs/>
          <w:color w:val="auto"/>
          <w:sz w:val="28"/>
          <w:szCs w:val="28"/>
        </w:rPr>
        <w:lastRenderedPageBreak/>
        <w:t>CHƯƠNG I. QUY ĐỊNH CHUNG</w:t>
      </w:r>
    </w:p>
    <w:p w:rsidR="005F48D3" w:rsidRPr="00DC4338" w:rsidRDefault="005F48D3" w:rsidP="005F48D3">
      <w:pPr>
        <w:adjustRightInd w:val="0"/>
        <w:snapToGrid w:val="0"/>
        <w:jc w:val="center"/>
        <w:rPr>
          <w:rFonts w:ascii="Times New Roman" w:eastAsia="Times New Roman" w:hAnsi="Times New Roman" w:cs="Times New Roman"/>
          <w:color w:val="auto"/>
          <w:sz w:val="28"/>
          <w:szCs w:val="28"/>
          <w:lang w:val="en-GB"/>
        </w:rPr>
      </w:pPr>
    </w:p>
    <w:p w:rsidR="005F48D3" w:rsidRPr="00DC4338" w:rsidRDefault="005F48D3" w:rsidP="005F48D3">
      <w:pPr>
        <w:tabs>
          <w:tab w:val="left" w:pos="948"/>
        </w:tabs>
        <w:adjustRightInd w:val="0"/>
        <w:snapToGrid w:val="0"/>
        <w:spacing w:after="120"/>
        <w:ind w:firstLine="720"/>
        <w:jc w:val="both"/>
        <w:rPr>
          <w:rFonts w:ascii="Times New Roman" w:eastAsia="Times New Roman" w:hAnsi="Times New Roman" w:cs="Times New Roman"/>
          <w:color w:val="auto"/>
          <w:sz w:val="28"/>
          <w:szCs w:val="28"/>
        </w:rPr>
      </w:pPr>
      <w:bookmarkStart w:id="309" w:name="bookmark308"/>
      <w:bookmarkEnd w:id="309"/>
      <w:r w:rsidRPr="00DC4338">
        <w:rPr>
          <w:rFonts w:ascii="Times New Roman" w:eastAsia="Times New Roman" w:hAnsi="Times New Roman" w:cs="Times New Roman"/>
          <w:b/>
          <w:bCs/>
          <w:color w:val="auto"/>
          <w:sz w:val="28"/>
          <w:szCs w:val="28"/>
          <w:lang w:val="en-GB"/>
        </w:rPr>
        <w:t xml:space="preserve">1. </w:t>
      </w:r>
      <w:r w:rsidRPr="00DC4338">
        <w:rPr>
          <w:rFonts w:ascii="Times New Roman" w:eastAsia="Times New Roman" w:hAnsi="Times New Roman" w:cs="Times New Roman"/>
          <w:b/>
          <w:bCs/>
          <w:color w:val="auto"/>
          <w:sz w:val="28"/>
          <w:szCs w:val="28"/>
        </w:rPr>
        <w:t>Giới thiệu chung</w:t>
      </w:r>
    </w:p>
    <w:p w:rsidR="005F48D3" w:rsidRPr="00DC4338" w:rsidRDefault="005F48D3" w:rsidP="005F48D3">
      <w:pPr>
        <w:tabs>
          <w:tab w:val="left" w:pos="1160"/>
        </w:tabs>
        <w:adjustRightInd w:val="0"/>
        <w:snapToGrid w:val="0"/>
        <w:spacing w:after="120"/>
        <w:ind w:firstLine="720"/>
        <w:jc w:val="both"/>
        <w:rPr>
          <w:rFonts w:ascii="Times New Roman" w:eastAsia="Times New Roman" w:hAnsi="Times New Roman" w:cs="Times New Roman"/>
          <w:color w:val="auto"/>
          <w:sz w:val="28"/>
          <w:szCs w:val="28"/>
        </w:rPr>
      </w:pPr>
      <w:bookmarkStart w:id="310" w:name="bookmark309"/>
      <w:bookmarkEnd w:id="310"/>
      <w:r w:rsidRPr="00DC4338">
        <w:rPr>
          <w:rFonts w:ascii="Times New Roman" w:eastAsia="Times New Roman" w:hAnsi="Times New Roman" w:cs="Times New Roman"/>
          <w:color w:val="auto"/>
          <w:sz w:val="28"/>
          <w:szCs w:val="28"/>
        </w:rPr>
        <w:t>1.1. Định mức này quy định vật tư, phụ tùng thay thế được sử dụng trong khoảng thời gian nhất định của phương tiện thủy tìm kiếm, cứu nạn. Định mức được xác định phù hợp với từng phương tiện thủy tìm kiếm cứu nạn để đảm bảo cho phương tiện luôn trong tình trạng hoạt động bình thường.</w:t>
      </w:r>
    </w:p>
    <w:p w:rsidR="005F48D3" w:rsidRPr="00DC4338" w:rsidRDefault="005F48D3" w:rsidP="005F48D3">
      <w:pPr>
        <w:tabs>
          <w:tab w:val="left" w:pos="1160"/>
        </w:tabs>
        <w:adjustRightInd w:val="0"/>
        <w:snapToGrid w:val="0"/>
        <w:spacing w:after="120"/>
        <w:ind w:firstLine="720"/>
        <w:jc w:val="both"/>
        <w:rPr>
          <w:rFonts w:ascii="Times New Roman" w:eastAsia="Times New Roman" w:hAnsi="Times New Roman" w:cs="Times New Roman"/>
          <w:color w:val="auto"/>
          <w:sz w:val="28"/>
          <w:szCs w:val="28"/>
        </w:rPr>
      </w:pPr>
      <w:bookmarkStart w:id="311" w:name="bookmark310"/>
      <w:bookmarkEnd w:id="311"/>
      <w:r w:rsidRPr="00DC4338">
        <w:rPr>
          <w:rFonts w:ascii="Times New Roman" w:eastAsia="Times New Roman" w:hAnsi="Times New Roman" w:cs="Times New Roman"/>
          <w:color w:val="auto"/>
          <w:sz w:val="28"/>
          <w:szCs w:val="28"/>
        </w:rPr>
        <w:t>1.2. Định mức này quy định số lượng vật tư, phụ tùng dự phòng của phương tiện thủy tìm kiếm, cứu nạn để kịp thời khắc phục sự cố hoặc thay thế trong trường hợp xuất hiện hư hỏng đột xuất đối với máy móc, trang thiết bị của phương tiện thủy.</w:t>
      </w:r>
    </w:p>
    <w:p w:rsidR="005F48D3" w:rsidRPr="00DC4338" w:rsidRDefault="005F48D3" w:rsidP="005F48D3">
      <w:pPr>
        <w:tabs>
          <w:tab w:val="left" w:pos="967"/>
        </w:tabs>
        <w:adjustRightInd w:val="0"/>
        <w:snapToGrid w:val="0"/>
        <w:spacing w:after="120"/>
        <w:ind w:firstLine="720"/>
        <w:jc w:val="both"/>
        <w:rPr>
          <w:rFonts w:ascii="Times New Roman" w:eastAsia="Times New Roman" w:hAnsi="Times New Roman" w:cs="Times New Roman"/>
          <w:color w:val="auto"/>
          <w:sz w:val="28"/>
          <w:szCs w:val="28"/>
        </w:rPr>
      </w:pPr>
      <w:bookmarkStart w:id="312" w:name="bookmark311"/>
      <w:bookmarkEnd w:id="312"/>
      <w:r w:rsidRPr="00DC4338">
        <w:rPr>
          <w:rFonts w:ascii="Times New Roman" w:eastAsia="Times New Roman" w:hAnsi="Times New Roman" w:cs="Times New Roman"/>
          <w:b/>
          <w:bCs/>
          <w:color w:val="auto"/>
          <w:sz w:val="28"/>
          <w:szCs w:val="28"/>
        </w:rPr>
        <w:t>2. Căn cứ xây dựng định mức</w:t>
      </w:r>
    </w:p>
    <w:p w:rsidR="005F48D3" w:rsidRPr="00DC4338" w:rsidRDefault="005F48D3" w:rsidP="005F48D3">
      <w:pPr>
        <w:tabs>
          <w:tab w:val="left" w:pos="857"/>
        </w:tabs>
        <w:adjustRightInd w:val="0"/>
        <w:snapToGrid w:val="0"/>
        <w:spacing w:after="120"/>
        <w:ind w:firstLine="720"/>
        <w:jc w:val="both"/>
        <w:rPr>
          <w:rFonts w:ascii="Times New Roman" w:eastAsia="Times New Roman" w:hAnsi="Times New Roman" w:cs="Times New Roman"/>
          <w:color w:val="auto"/>
          <w:sz w:val="28"/>
          <w:szCs w:val="28"/>
        </w:rPr>
      </w:pPr>
      <w:bookmarkStart w:id="313" w:name="bookmark312"/>
      <w:bookmarkEnd w:id="313"/>
      <w:r w:rsidRPr="00DC4338">
        <w:rPr>
          <w:rFonts w:ascii="Times New Roman" w:eastAsia="Times New Roman" w:hAnsi="Times New Roman" w:cs="Times New Roman"/>
          <w:color w:val="auto"/>
          <w:sz w:val="28"/>
          <w:szCs w:val="28"/>
        </w:rPr>
        <w:t>- Bộ luật Hàng hải Việt Nam ngày 25 tháng 11 năm 2015;</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bookmarkStart w:id="314" w:name="bookmark313"/>
      <w:bookmarkEnd w:id="314"/>
      <w:r w:rsidRPr="00DC4338">
        <w:rPr>
          <w:rFonts w:ascii="Times New Roman" w:eastAsia="Times New Roman" w:hAnsi="Times New Roman" w:cs="Times New Roman"/>
          <w:color w:val="auto"/>
          <w:sz w:val="28"/>
          <w:szCs w:val="28"/>
        </w:rPr>
        <w:t>- Nghị định số 58/2017/NĐ-CP ngày 10 tháng 05 năm 2017 của Chính phủ quy định chi tiết một số điều của Bộ luật Hàng hải Việt Nam về quản lý hoạt động hàng hải;</w:t>
      </w:r>
    </w:p>
    <w:p w:rsidR="005F48D3" w:rsidRPr="00DC4338" w:rsidRDefault="005F48D3" w:rsidP="005F48D3">
      <w:pPr>
        <w:tabs>
          <w:tab w:val="left" w:pos="843"/>
        </w:tabs>
        <w:adjustRightInd w:val="0"/>
        <w:snapToGrid w:val="0"/>
        <w:spacing w:after="120"/>
        <w:ind w:firstLine="720"/>
        <w:jc w:val="both"/>
        <w:rPr>
          <w:rFonts w:ascii="Times New Roman" w:eastAsia="Times New Roman" w:hAnsi="Times New Roman" w:cs="Times New Roman"/>
          <w:color w:val="auto"/>
          <w:sz w:val="28"/>
          <w:szCs w:val="28"/>
        </w:rPr>
      </w:pPr>
      <w:bookmarkStart w:id="315" w:name="bookmark314"/>
      <w:bookmarkEnd w:id="315"/>
      <w:r w:rsidRPr="00DC4338">
        <w:rPr>
          <w:rFonts w:ascii="Times New Roman" w:eastAsia="Times New Roman" w:hAnsi="Times New Roman" w:cs="Times New Roman"/>
          <w:color w:val="auto"/>
          <w:sz w:val="28"/>
          <w:szCs w:val="28"/>
        </w:rPr>
        <w:t>- Nghị định số 32/2019/NĐ-CP ngày 10 tháng 04 năm 2019 của Chính phủ quy định về giao nhiệm vụ, đặt hàng, đấu thầu cung cấp sản phẩm, dịch vụ công sử dụng ngân sách nhà nước từ nguồn kinh phí thường xuyên;</w:t>
      </w:r>
    </w:p>
    <w:p w:rsidR="005F48D3" w:rsidRPr="00DC4338" w:rsidRDefault="005F48D3" w:rsidP="005F48D3">
      <w:pPr>
        <w:tabs>
          <w:tab w:val="left" w:pos="843"/>
        </w:tabs>
        <w:adjustRightInd w:val="0"/>
        <w:snapToGrid w:val="0"/>
        <w:spacing w:after="120"/>
        <w:ind w:firstLine="720"/>
        <w:jc w:val="both"/>
        <w:rPr>
          <w:rFonts w:ascii="Times New Roman" w:eastAsia="Times New Roman" w:hAnsi="Times New Roman" w:cs="Times New Roman"/>
          <w:color w:val="auto"/>
          <w:sz w:val="28"/>
          <w:szCs w:val="28"/>
        </w:rPr>
      </w:pPr>
      <w:bookmarkStart w:id="316" w:name="bookmark315"/>
      <w:bookmarkEnd w:id="316"/>
      <w:r w:rsidRPr="00DC4338">
        <w:rPr>
          <w:rFonts w:ascii="Times New Roman" w:eastAsia="Times New Roman" w:hAnsi="Times New Roman" w:cs="Times New Roman"/>
          <w:color w:val="auto"/>
          <w:sz w:val="28"/>
          <w:szCs w:val="28"/>
        </w:rPr>
        <w:t>- Nghị định số 163/2016/NĐ-CP ngày 21 tháng 12 năm 2016 của Chính phủ quy định chi tiết thi hành một số điều của Luật ngân sách nhà nước;</w:t>
      </w:r>
    </w:p>
    <w:p w:rsidR="005F48D3" w:rsidRPr="00DC4338" w:rsidRDefault="005F48D3" w:rsidP="005F48D3">
      <w:pPr>
        <w:tabs>
          <w:tab w:val="left" w:pos="853"/>
        </w:tabs>
        <w:adjustRightInd w:val="0"/>
        <w:snapToGrid w:val="0"/>
        <w:spacing w:after="120"/>
        <w:ind w:firstLine="720"/>
        <w:jc w:val="both"/>
        <w:rPr>
          <w:rFonts w:ascii="Times New Roman" w:eastAsia="Times New Roman" w:hAnsi="Times New Roman" w:cs="Times New Roman"/>
          <w:color w:val="auto"/>
          <w:sz w:val="28"/>
          <w:szCs w:val="28"/>
        </w:rPr>
      </w:pPr>
      <w:bookmarkStart w:id="317" w:name="bookmark316"/>
      <w:bookmarkEnd w:id="317"/>
      <w:r w:rsidRPr="00DC4338">
        <w:rPr>
          <w:rFonts w:ascii="Times New Roman" w:eastAsia="Times New Roman" w:hAnsi="Times New Roman" w:cs="Times New Roman"/>
          <w:color w:val="auto"/>
          <w:sz w:val="28"/>
          <w:szCs w:val="28"/>
        </w:rPr>
        <w:t>- Quyết định số 06/2014/QĐ-TTg ngày 20 tháng 01 năm 2014 của Thủ tướng Chính phủ ban hành Quy chế phối hợp tìm kiếm, cứu nạn trên biển và trong vùng nước cảng biển;</w:t>
      </w:r>
    </w:p>
    <w:p w:rsidR="005F48D3" w:rsidRPr="00DC4338" w:rsidRDefault="005F48D3" w:rsidP="005F48D3">
      <w:pPr>
        <w:tabs>
          <w:tab w:val="left" w:pos="853"/>
        </w:tabs>
        <w:adjustRightInd w:val="0"/>
        <w:snapToGrid w:val="0"/>
        <w:spacing w:after="120"/>
        <w:ind w:firstLine="720"/>
        <w:jc w:val="both"/>
        <w:rPr>
          <w:rFonts w:ascii="Times New Roman" w:eastAsia="Times New Roman" w:hAnsi="Times New Roman" w:cs="Times New Roman"/>
          <w:color w:val="auto"/>
          <w:sz w:val="28"/>
          <w:szCs w:val="28"/>
        </w:rPr>
      </w:pPr>
      <w:bookmarkStart w:id="318" w:name="bookmark317"/>
      <w:bookmarkEnd w:id="318"/>
      <w:r w:rsidRPr="00DC4338">
        <w:rPr>
          <w:rFonts w:ascii="Times New Roman" w:eastAsia="Times New Roman" w:hAnsi="Times New Roman" w:cs="Times New Roman"/>
          <w:color w:val="auto"/>
          <w:sz w:val="28"/>
          <w:szCs w:val="28"/>
        </w:rPr>
        <w:t>- Thông tư 29/2022/TT-BGTVT ngày 01 tháng 12 năm 2022 của Bộ trưởng Bộ Giao thông vận tải hướng dẫn xây dựng định mức kinh tế - kỹ thuật dịch vụ sự nghiệp công sử dụng ngân sách nhà nước thuộc trách nhiệm quản lý của Bộ Giao thông vận tải;</w:t>
      </w:r>
    </w:p>
    <w:p w:rsidR="005F48D3" w:rsidRPr="00DC4338" w:rsidRDefault="005F48D3" w:rsidP="005F48D3">
      <w:pPr>
        <w:tabs>
          <w:tab w:val="left" w:pos="853"/>
        </w:tabs>
        <w:adjustRightInd w:val="0"/>
        <w:snapToGrid w:val="0"/>
        <w:spacing w:after="120"/>
        <w:ind w:firstLine="720"/>
        <w:jc w:val="both"/>
        <w:rPr>
          <w:rFonts w:ascii="Times New Roman" w:eastAsia="Times New Roman" w:hAnsi="Times New Roman" w:cs="Times New Roman"/>
          <w:color w:val="auto"/>
          <w:sz w:val="28"/>
          <w:szCs w:val="28"/>
        </w:rPr>
      </w:pPr>
      <w:bookmarkStart w:id="319" w:name="bookmark318"/>
      <w:bookmarkEnd w:id="319"/>
      <w:r w:rsidRPr="00DC4338">
        <w:rPr>
          <w:rFonts w:ascii="Times New Roman" w:eastAsia="Times New Roman" w:hAnsi="Times New Roman" w:cs="Times New Roman"/>
          <w:color w:val="auto"/>
          <w:sz w:val="28"/>
          <w:szCs w:val="28"/>
        </w:rPr>
        <w:t>- Hồ sơ kỹ thuật của nhà sản xuất, tình trạng kỹ thuật hiện tại của phương tiện thủy tham gia hoạt động phối hợp tìm kiếm cứu nạn hàng hải và quy định hiện hành của nhà nước;</w:t>
      </w:r>
    </w:p>
    <w:p w:rsidR="005F48D3" w:rsidRPr="00DC4338" w:rsidRDefault="005F48D3" w:rsidP="005F48D3">
      <w:pPr>
        <w:tabs>
          <w:tab w:val="left" w:pos="857"/>
        </w:tabs>
        <w:adjustRightInd w:val="0"/>
        <w:snapToGrid w:val="0"/>
        <w:spacing w:after="120"/>
        <w:ind w:firstLine="720"/>
        <w:jc w:val="both"/>
        <w:rPr>
          <w:rFonts w:ascii="Times New Roman" w:eastAsia="Times New Roman" w:hAnsi="Times New Roman" w:cs="Times New Roman"/>
          <w:color w:val="auto"/>
          <w:sz w:val="28"/>
          <w:szCs w:val="28"/>
        </w:rPr>
      </w:pPr>
      <w:bookmarkStart w:id="320" w:name="bookmark319"/>
      <w:bookmarkEnd w:id="320"/>
      <w:r w:rsidRPr="00DC4338">
        <w:rPr>
          <w:rFonts w:ascii="Times New Roman" w:eastAsia="Times New Roman" w:hAnsi="Times New Roman" w:cs="Times New Roman"/>
          <w:color w:val="auto"/>
          <w:sz w:val="28"/>
          <w:szCs w:val="28"/>
        </w:rPr>
        <w:t>- Các quy chuẩn kỹ thuật quốc gia có liên quan.</w:t>
      </w:r>
    </w:p>
    <w:p w:rsidR="005F48D3" w:rsidRPr="00DC4338" w:rsidRDefault="005F48D3" w:rsidP="005F48D3">
      <w:pPr>
        <w:tabs>
          <w:tab w:val="left" w:pos="967"/>
        </w:tabs>
        <w:adjustRightInd w:val="0"/>
        <w:snapToGrid w:val="0"/>
        <w:spacing w:after="120"/>
        <w:ind w:firstLine="720"/>
        <w:jc w:val="both"/>
        <w:rPr>
          <w:rFonts w:ascii="Times New Roman" w:eastAsia="Times New Roman" w:hAnsi="Times New Roman" w:cs="Times New Roman"/>
          <w:color w:val="auto"/>
          <w:sz w:val="28"/>
          <w:szCs w:val="28"/>
        </w:rPr>
      </w:pPr>
      <w:bookmarkStart w:id="321" w:name="bookmark320"/>
      <w:bookmarkEnd w:id="321"/>
      <w:r w:rsidRPr="00DC4338">
        <w:rPr>
          <w:rFonts w:ascii="Times New Roman" w:eastAsia="Times New Roman" w:hAnsi="Times New Roman" w:cs="Times New Roman"/>
          <w:b/>
          <w:bCs/>
          <w:color w:val="auto"/>
          <w:sz w:val="28"/>
          <w:szCs w:val="28"/>
          <w:lang w:val="en-GB"/>
        </w:rPr>
        <w:t xml:space="preserve">3. </w:t>
      </w:r>
      <w:r w:rsidRPr="00DC4338">
        <w:rPr>
          <w:rFonts w:ascii="Times New Roman" w:eastAsia="Times New Roman" w:hAnsi="Times New Roman" w:cs="Times New Roman"/>
          <w:b/>
          <w:bCs/>
          <w:color w:val="auto"/>
          <w:sz w:val="28"/>
          <w:szCs w:val="28"/>
        </w:rPr>
        <w:t>Giải thích từ ngữ</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Trong Định mức này, các từ ngữ dưới đây được hiểu như sau:</w:t>
      </w:r>
    </w:p>
    <w:p w:rsidR="005F48D3" w:rsidRPr="00DC4338" w:rsidRDefault="005F48D3" w:rsidP="005F48D3">
      <w:pPr>
        <w:tabs>
          <w:tab w:val="left" w:pos="857"/>
        </w:tabs>
        <w:adjustRightInd w:val="0"/>
        <w:snapToGrid w:val="0"/>
        <w:spacing w:after="120"/>
        <w:ind w:firstLine="720"/>
        <w:jc w:val="both"/>
        <w:rPr>
          <w:rFonts w:ascii="Times New Roman" w:eastAsia="Times New Roman" w:hAnsi="Times New Roman" w:cs="Times New Roman"/>
          <w:color w:val="auto"/>
          <w:sz w:val="28"/>
          <w:szCs w:val="28"/>
        </w:rPr>
      </w:pPr>
      <w:bookmarkStart w:id="322" w:name="bookmark321"/>
      <w:bookmarkEnd w:id="322"/>
      <w:r w:rsidRPr="00DC4338">
        <w:rPr>
          <w:rFonts w:ascii="Times New Roman" w:eastAsia="Times New Roman" w:hAnsi="Times New Roman" w:cs="Times New Roman"/>
          <w:color w:val="auto"/>
          <w:sz w:val="28"/>
          <w:szCs w:val="28"/>
        </w:rPr>
        <w:t>- Tìm kiếm, cứu nạn: được viết tắt là TKCN</w:t>
      </w:r>
    </w:p>
    <w:p w:rsidR="005F48D3" w:rsidRPr="00DC4338" w:rsidRDefault="005F48D3" w:rsidP="005F48D3">
      <w:pPr>
        <w:tabs>
          <w:tab w:val="left" w:pos="857"/>
        </w:tabs>
        <w:adjustRightInd w:val="0"/>
        <w:snapToGrid w:val="0"/>
        <w:spacing w:after="120"/>
        <w:ind w:firstLine="720"/>
        <w:jc w:val="both"/>
        <w:rPr>
          <w:rFonts w:ascii="Times New Roman" w:eastAsia="Times New Roman" w:hAnsi="Times New Roman" w:cs="Times New Roman"/>
          <w:color w:val="auto"/>
          <w:sz w:val="28"/>
          <w:szCs w:val="28"/>
        </w:rPr>
      </w:pPr>
      <w:bookmarkStart w:id="323" w:name="bookmark322"/>
      <w:bookmarkEnd w:id="323"/>
      <w:r w:rsidRPr="00DC4338">
        <w:rPr>
          <w:rFonts w:ascii="Times New Roman" w:eastAsia="Times New Roman" w:hAnsi="Times New Roman" w:cs="Times New Roman"/>
          <w:color w:val="auto"/>
          <w:sz w:val="28"/>
          <w:szCs w:val="28"/>
        </w:rPr>
        <w:t>- Trung tâm: là Trung tâm Phối hợp tìm kiếm, cứu nạn hàng hải Việt Nam</w:t>
      </w:r>
    </w:p>
    <w:p w:rsidR="005F48D3" w:rsidRPr="00DC4338" w:rsidRDefault="005F48D3" w:rsidP="005F48D3">
      <w:pPr>
        <w:tabs>
          <w:tab w:val="left" w:pos="857"/>
        </w:tabs>
        <w:adjustRightInd w:val="0"/>
        <w:snapToGrid w:val="0"/>
        <w:spacing w:after="120"/>
        <w:ind w:firstLine="720"/>
        <w:jc w:val="both"/>
        <w:rPr>
          <w:rFonts w:ascii="Times New Roman" w:eastAsia="Times New Roman" w:hAnsi="Times New Roman" w:cs="Times New Roman"/>
          <w:color w:val="auto"/>
          <w:sz w:val="28"/>
          <w:szCs w:val="28"/>
        </w:rPr>
      </w:pPr>
      <w:bookmarkStart w:id="324" w:name="bookmark323"/>
      <w:bookmarkEnd w:id="324"/>
      <w:r w:rsidRPr="00DC4338">
        <w:rPr>
          <w:rFonts w:ascii="Times New Roman" w:eastAsia="Times New Roman" w:hAnsi="Times New Roman" w:cs="Times New Roman"/>
          <w:color w:val="auto"/>
          <w:sz w:val="28"/>
          <w:szCs w:val="28"/>
        </w:rPr>
        <w:t>- Đơn vị: là Trung tâm Phối hợp tìm kiếm, cứu nạn hàng hải khu vực.</w:t>
      </w:r>
    </w:p>
    <w:p w:rsidR="005F48D3" w:rsidRPr="00DC4338" w:rsidRDefault="005F48D3" w:rsidP="005F48D3">
      <w:pPr>
        <w:tabs>
          <w:tab w:val="left" w:pos="857"/>
        </w:tabs>
        <w:adjustRightInd w:val="0"/>
        <w:snapToGrid w:val="0"/>
        <w:spacing w:after="120"/>
        <w:ind w:firstLine="720"/>
        <w:jc w:val="both"/>
        <w:rPr>
          <w:rFonts w:ascii="Times New Roman" w:eastAsia="Times New Roman" w:hAnsi="Times New Roman" w:cs="Times New Roman"/>
          <w:color w:val="auto"/>
          <w:sz w:val="28"/>
          <w:szCs w:val="28"/>
        </w:rPr>
      </w:pPr>
      <w:bookmarkStart w:id="325" w:name="bookmark324"/>
      <w:bookmarkEnd w:id="325"/>
      <w:r w:rsidRPr="00DC4338">
        <w:rPr>
          <w:rFonts w:ascii="Times New Roman" w:eastAsia="Times New Roman" w:hAnsi="Times New Roman" w:cs="Times New Roman"/>
          <w:color w:val="auto"/>
          <w:sz w:val="28"/>
          <w:szCs w:val="28"/>
        </w:rPr>
        <w:t>- Kinh tế - kỹ thuật: được viết tắt là KT-KT.</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bookmarkStart w:id="326" w:name="bookmark325"/>
      <w:bookmarkEnd w:id="326"/>
      <w:r w:rsidRPr="00DC4338">
        <w:rPr>
          <w:rFonts w:ascii="Times New Roman" w:eastAsia="Times New Roman" w:hAnsi="Times New Roman" w:cs="Times New Roman"/>
          <w:color w:val="auto"/>
          <w:sz w:val="28"/>
          <w:szCs w:val="28"/>
        </w:rPr>
        <w:lastRenderedPageBreak/>
        <w:t>- Phương tiện thủy TKCN là phương tiện tham gia hoạt động TKCN hàng hải do Trung tâm Phối hợp TKCN hàng hải Việt Nam quản lý, sử dụng bao gồm:</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Tàu TKCN chuyên d</w:t>
      </w:r>
      <w:r w:rsidRPr="00DC4338">
        <w:rPr>
          <w:rFonts w:ascii="Times New Roman" w:eastAsia="Times New Roman" w:hAnsi="Times New Roman" w:cs="Times New Roman"/>
          <w:color w:val="auto"/>
          <w:sz w:val="28"/>
          <w:szCs w:val="28"/>
          <w:lang w:val="en-GB"/>
        </w:rPr>
        <w:t>ụ</w:t>
      </w:r>
      <w:r w:rsidRPr="00DC4338">
        <w:rPr>
          <w:rFonts w:ascii="Times New Roman" w:eastAsia="Times New Roman" w:hAnsi="Times New Roman" w:cs="Times New Roman"/>
          <w:color w:val="auto"/>
          <w:sz w:val="28"/>
          <w:szCs w:val="28"/>
        </w:rPr>
        <w:t>ng bao gồm: Tàu SAR411, Tàu SAR412, Tàu SAR413, Tàu SAR272, Tàu SAR273, Tàu SAR274, Tàu SAR 27-01;</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Tàu, ca nô chuyên dùng khác: là các phương tiện thủy TKCN của Trung tâm hoạt động cách bờ hoặc nơi trú ẩn ≤ 20 hải lý bao gồm tàu Cứu nạn 06, tàu CN-02, ca nô CN-01, ca nô CN-03, tàu SAR 69, ca nô CN01-TSA, ca nô CN02- TSA.</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bookmarkStart w:id="327" w:name="bookmark326"/>
      <w:bookmarkEnd w:id="327"/>
      <w:r w:rsidRPr="00DC4338">
        <w:rPr>
          <w:rFonts w:ascii="Times New Roman" w:eastAsia="Times New Roman" w:hAnsi="Times New Roman" w:cs="Times New Roman"/>
          <w:color w:val="auto"/>
          <w:sz w:val="28"/>
          <w:szCs w:val="28"/>
        </w:rPr>
        <w:t>- Vật tư, phụ tùng thay thế: là các vật tư, phụ tùng thay thế cho máy chính, máy phát điện để phục vụ việc sửa chữa phương tiện thủy TKCN.</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bookmarkStart w:id="328" w:name="bookmark327"/>
      <w:bookmarkEnd w:id="328"/>
      <w:r w:rsidRPr="00DC4338">
        <w:rPr>
          <w:rFonts w:ascii="Times New Roman" w:eastAsia="Times New Roman" w:hAnsi="Times New Roman" w:cs="Times New Roman"/>
          <w:color w:val="auto"/>
          <w:sz w:val="28"/>
          <w:szCs w:val="28"/>
        </w:rPr>
        <w:t>- Vật tư, phụ tùng dự phòng: là các vật tư, phụ tùng dự phòng cho máy chính, máy phát điện của phương tiện thủy TKCN để kịp thời khắc phục hư hỏng trong trường hợp có sự cố xảy ra.</w:t>
      </w:r>
    </w:p>
    <w:p w:rsidR="005F48D3" w:rsidRPr="00DC4338" w:rsidRDefault="005F48D3" w:rsidP="005F48D3">
      <w:pPr>
        <w:tabs>
          <w:tab w:val="left" w:pos="962"/>
        </w:tabs>
        <w:adjustRightInd w:val="0"/>
        <w:snapToGrid w:val="0"/>
        <w:spacing w:after="120"/>
        <w:ind w:firstLine="720"/>
        <w:jc w:val="both"/>
        <w:rPr>
          <w:rFonts w:ascii="Times New Roman" w:eastAsia="Times New Roman" w:hAnsi="Times New Roman" w:cs="Times New Roman"/>
          <w:color w:val="auto"/>
          <w:sz w:val="28"/>
          <w:szCs w:val="28"/>
        </w:rPr>
      </w:pPr>
      <w:bookmarkStart w:id="329" w:name="bookmark328"/>
      <w:bookmarkEnd w:id="329"/>
      <w:r w:rsidRPr="00DC4338">
        <w:rPr>
          <w:rFonts w:ascii="Times New Roman" w:eastAsia="Times New Roman" w:hAnsi="Times New Roman" w:cs="Times New Roman"/>
          <w:b/>
          <w:bCs/>
          <w:color w:val="auto"/>
          <w:sz w:val="28"/>
          <w:szCs w:val="28"/>
        </w:rPr>
        <w:t>4. Phạm vi áp dụng định mức</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Định mức này được áp dụng để lập kế hoạch, dự toán và thanh quyết toán chi phí phục vụ hoạt động phối hợp TKCN trên biển.</w:t>
      </w:r>
    </w:p>
    <w:p w:rsidR="005F48D3" w:rsidRPr="00DC4338" w:rsidRDefault="005F48D3" w:rsidP="005F48D3">
      <w:pPr>
        <w:tabs>
          <w:tab w:val="left" w:pos="962"/>
        </w:tabs>
        <w:adjustRightInd w:val="0"/>
        <w:snapToGrid w:val="0"/>
        <w:spacing w:after="120"/>
        <w:ind w:firstLine="720"/>
        <w:jc w:val="both"/>
        <w:rPr>
          <w:rFonts w:ascii="Times New Roman" w:eastAsia="Times New Roman" w:hAnsi="Times New Roman" w:cs="Times New Roman"/>
          <w:color w:val="auto"/>
          <w:sz w:val="28"/>
          <w:szCs w:val="28"/>
        </w:rPr>
      </w:pPr>
      <w:bookmarkStart w:id="330" w:name="bookmark329"/>
      <w:bookmarkEnd w:id="330"/>
      <w:r w:rsidRPr="00DC4338">
        <w:rPr>
          <w:rFonts w:ascii="Times New Roman" w:eastAsia="Times New Roman" w:hAnsi="Times New Roman" w:cs="Times New Roman"/>
          <w:b/>
          <w:bCs/>
          <w:color w:val="auto"/>
          <w:sz w:val="28"/>
          <w:szCs w:val="28"/>
        </w:rPr>
        <w:t>5. Đối tượng áp dụng định mức</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Định mức này áp dụng đối với Cục Hàng hải Việt Nam, Trung tâm Phối hợp tìm kiếm, cứu nạn hàng hải Việt Nam và các tổ chức, cá nhân có liên quan trong hoạt động phối hợp tìm kiếm, cứu nạn hàng hải.</w:t>
      </w:r>
    </w:p>
    <w:p w:rsidR="005F48D3" w:rsidRPr="00DC4338" w:rsidRDefault="005F48D3" w:rsidP="005F48D3">
      <w:pPr>
        <w:tabs>
          <w:tab w:val="left" w:pos="962"/>
        </w:tabs>
        <w:adjustRightInd w:val="0"/>
        <w:snapToGrid w:val="0"/>
        <w:spacing w:after="120"/>
        <w:ind w:firstLine="720"/>
        <w:jc w:val="both"/>
        <w:rPr>
          <w:rFonts w:ascii="Times New Roman" w:eastAsia="Times New Roman" w:hAnsi="Times New Roman" w:cs="Times New Roman"/>
          <w:color w:val="auto"/>
          <w:sz w:val="28"/>
          <w:szCs w:val="28"/>
        </w:rPr>
      </w:pPr>
      <w:bookmarkStart w:id="331" w:name="bookmark330"/>
      <w:bookmarkEnd w:id="331"/>
      <w:r w:rsidRPr="00DC4338">
        <w:rPr>
          <w:rFonts w:ascii="Times New Roman" w:eastAsia="Times New Roman" w:hAnsi="Times New Roman" w:cs="Times New Roman"/>
          <w:b/>
          <w:bCs/>
          <w:color w:val="auto"/>
          <w:sz w:val="28"/>
          <w:szCs w:val="28"/>
        </w:rPr>
        <w:t>6. Nội dung định mức</w:t>
      </w:r>
    </w:p>
    <w:p w:rsidR="005F48D3" w:rsidRPr="00DC4338" w:rsidRDefault="005F48D3" w:rsidP="005F48D3">
      <w:pPr>
        <w:tabs>
          <w:tab w:val="left" w:pos="1155"/>
        </w:tabs>
        <w:adjustRightInd w:val="0"/>
        <w:snapToGrid w:val="0"/>
        <w:spacing w:after="120"/>
        <w:ind w:firstLine="720"/>
        <w:jc w:val="both"/>
        <w:rPr>
          <w:rFonts w:ascii="Times New Roman" w:eastAsia="Times New Roman" w:hAnsi="Times New Roman" w:cs="Times New Roman"/>
          <w:color w:val="auto"/>
          <w:sz w:val="28"/>
          <w:szCs w:val="28"/>
        </w:rPr>
      </w:pPr>
      <w:bookmarkStart w:id="332" w:name="bookmark331"/>
      <w:bookmarkEnd w:id="332"/>
      <w:r w:rsidRPr="00DC4338">
        <w:rPr>
          <w:rFonts w:ascii="Times New Roman" w:eastAsia="Times New Roman" w:hAnsi="Times New Roman" w:cs="Times New Roman"/>
          <w:b/>
          <w:bCs/>
          <w:color w:val="auto"/>
          <w:sz w:val="28"/>
          <w:szCs w:val="28"/>
        </w:rPr>
        <w:t>6.1. Định mức KT-KT vật tư, phụ tùng thay thế của phương tiện thủy TKCN</w:t>
      </w:r>
    </w:p>
    <w:p w:rsidR="005F48D3" w:rsidRPr="00DC4338" w:rsidRDefault="005F48D3" w:rsidP="005F48D3">
      <w:pPr>
        <w:tabs>
          <w:tab w:val="left" w:pos="838"/>
        </w:tabs>
        <w:adjustRightInd w:val="0"/>
        <w:snapToGrid w:val="0"/>
        <w:spacing w:after="120"/>
        <w:ind w:firstLine="720"/>
        <w:jc w:val="both"/>
        <w:rPr>
          <w:rFonts w:ascii="Times New Roman" w:eastAsia="Times New Roman" w:hAnsi="Times New Roman" w:cs="Times New Roman"/>
          <w:color w:val="auto"/>
          <w:sz w:val="28"/>
          <w:szCs w:val="28"/>
        </w:rPr>
      </w:pPr>
      <w:bookmarkStart w:id="333" w:name="bookmark332"/>
      <w:bookmarkEnd w:id="333"/>
      <w:r w:rsidRPr="00DC4338">
        <w:rPr>
          <w:rFonts w:ascii="Times New Roman" w:eastAsia="Times New Roman" w:hAnsi="Times New Roman" w:cs="Times New Roman"/>
          <w:color w:val="auto"/>
          <w:sz w:val="28"/>
          <w:szCs w:val="28"/>
        </w:rPr>
        <w:t>- Định mức này quy định định mức thời gian thay thế vật tư, phụ tùng theo giờ hoạt động hoặc theo năm đưa vào hoạt động của máy chính, máy phát điện.</w:t>
      </w:r>
    </w:p>
    <w:p w:rsidR="005F48D3" w:rsidRPr="00DC4338" w:rsidRDefault="005F48D3" w:rsidP="005F48D3">
      <w:pPr>
        <w:tabs>
          <w:tab w:val="left" w:pos="901"/>
        </w:tabs>
        <w:adjustRightInd w:val="0"/>
        <w:snapToGrid w:val="0"/>
        <w:spacing w:after="120"/>
        <w:ind w:firstLine="720"/>
        <w:jc w:val="both"/>
        <w:rPr>
          <w:rFonts w:ascii="Times New Roman" w:eastAsia="Times New Roman" w:hAnsi="Times New Roman" w:cs="Times New Roman"/>
          <w:color w:val="auto"/>
          <w:sz w:val="28"/>
          <w:szCs w:val="28"/>
        </w:rPr>
      </w:pPr>
      <w:bookmarkStart w:id="334" w:name="bookmark333"/>
      <w:bookmarkEnd w:id="334"/>
      <w:r w:rsidRPr="00DC4338">
        <w:rPr>
          <w:rFonts w:ascii="Times New Roman" w:eastAsia="Times New Roman" w:hAnsi="Times New Roman" w:cs="Times New Roman"/>
          <w:color w:val="auto"/>
          <w:sz w:val="28"/>
          <w:szCs w:val="28"/>
        </w:rPr>
        <w:t>- Định mức này được xác định phù hợp với từng phương tiện thủy TKCN để đảm bảo cho phương tiện luôn trong tình trạng hoạt động bình thường.</w:t>
      </w:r>
    </w:p>
    <w:p w:rsidR="005F48D3" w:rsidRPr="00DC4338" w:rsidRDefault="005F48D3" w:rsidP="005F48D3">
      <w:pPr>
        <w:tabs>
          <w:tab w:val="left" w:pos="1155"/>
        </w:tabs>
        <w:adjustRightInd w:val="0"/>
        <w:snapToGrid w:val="0"/>
        <w:spacing w:after="120"/>
        <w:ind w:firstLine="720"/>
        <w:jc w:val="both"/>
        <w:rPr>
          <w:rFonts w:ascii="Times New Roman" w:eastAsia="Times New Roman" w:hAnsi="Times New Roman" w:cs="Times New Roman"/>
          <w:color w:val="auto"/>
          <w:sz w:val="28"/>
          <w:szCs w:val="28"/>
        </w:rPr>
      </w:pPr>
      <w:bookmarkStart w:id="335" w:name="bookmark334"/>
      <w:bookmarkEnd w:id="335"/>
      <w:r w:rsidRPr="00DC4338">
        <w:rPr>
          <w:rFonts w:ascii="Times New Roman" w:eastAsia="Times New Roman" w:hAnsi="Times New Roman" w:cs="Times New Roman"/>
          <w:b/>
          <w:bCs/>
          <w:color w:val="auto"/>
          <w:sz w:val="28"/>
          <w:szCs w:val="28"/>
        </w:rPr>
        <w:t>6.2. Định mức KT-KT vật tư, phụ tùng dự phòng của phương tiện thủy TKCN</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Định mức này quy định số lượng vật tư, phụ tùng dự phòng của máy chính, máy phát điện của phương tiện thủy TKCN để kịp thời khắc phục hoặc thay thế trong trường hợp xuất hiện hư hỏng đột xuất đối với máy móc, trang thiết bị của phương tiện thủy.</w:t>
      </w:r>
    </w:p>
    <w:p w:rsidR="005F48D3" w:rsidRPr="00DC4338" w:rsidRDefault="005F48D3" w:rsidP="005F48D3">
      <w:pPr>
        <w:adjustRightInd w:val="0"/>
        <w:snapToGrid w:val="0"/>
        <w:jc w:val="center"/>
        <w:rPr>
          <w:rFonts w:ascii="Times New Roman" w:eastAsia="Times New Roman" w:hAnsi="Times New Roman" w:cs="Times New Roman"/>
          <w:b/>
          <w:bCs/>
          <w:color w:val="auto"/>
          <w:sz w:val="28"/>
          <w:szCs w:val="28"/>
        </w:rPr>
        <w:sectPr w:rsidR="005F48D3" w:rsidRPr="00DC4338" w:rsidSect="00DC4338">
          <w:type w:val="nextColumn"/>
          <w:pgSz w:w="11900" w:h="16840" w:code="9"/>
          <w:pgMar w:top="1134" w:right="1134" w:bottom="1134" w:left="1701" w:header="0" w:footer="3" w:gutter="0"/>
          <w:cols w:space="720"/>
          <w:noEndnote/>
          <w:docGrid w:linePitch="360"/>
        </w:sectPr>
      </w:pPr>
    </w:p>
    <w:p w:rsidR="005F48D3" w:rsidRPr="00DC4338" w:rsidRDefault="005F48D3" w:rsidP="005F48D3">
      <w:pPr>
        <w:adjustRightInd w:val="0"/>
        <w:snapToGrid w:val="0"/>
        <w:jc w:val="center"/>
        <w:rPr>
          <w:rFonts w:ascii="Times New Roman" w:eastAsia="Times New Roman" w:hAnsi="Times New Roman" w:cs="Times New Roman"/>
          <w:b/>
          <w:bCs/>
          <w:color w:val="auto"/>
          <w:sz w:val="28"/>
          <w:szCs w:val="28"/>
          <w:lang w:val="en-GB"/>
        </w:rPr>
      </w:pPr>
      <w:r w:rsidRPr="00DC4338">
        <w:rPr>
          <w:rFonts w:ascii="Times New Roman" w:eastAsia="Times New Roman" w:hAnsi="Times New Roman" w:cs="Times New Roman"/>
          <w:b/>
          <w:bCs/>
          <w:color w:val="auto"/>
          <w:sz w:val="28"/>
          <w:szCs w:val="28"/>
        </w:rPr>
        <w:lastRenderedPageBreak/>
        <w:t>CHƯƠNG II. NỘI DUNG CÔNG VIỆC</w:t>
      </w:r>
    </w:p>
    <w:p w:rsidR="005F48D3" w:rsidRPr="00DC4338" w:rsidRDefault="005F48D3" w:rsidP="005F48D3">
      <w:pPr>
        <w:adjustRightInd w:val="0"/>
        <w:snapToGrid w:val="0"/>
        <w:jc w:val="center"/>
        <w:rPr>
          <w:rFonts w:ascii="Times New Roman" w:eastAsia="Times New Roman" w:hAnsi="Times New Roman" w:cs="Times New Roman"/>
          <w:color w:val="auto"/>
          <w:sz w:val="28"/>
          <w:szCs w:val="28"/>
          <w:lang w:val="en-GB"/>
        </w:rPr>
      </w:pPr>
    </w:p>
    <w:p w:rsidR="005F48D3" w:rsidRPr="00DC4338" w:rsidRDefault="005F48D3" w:rsidP="005F48D3">
      <w:pPr>
        <w:tabs>
          <w:tab w:val="left" w:pos="948"/>
        </w:tabs>
        <w:adjustRightInd w:val="0"/>
        <w:snapToGrid w:val="0"/>
        <w:spacing w:after="120"/>
        <w:ind w:firstLine="720"/>
        <w:jc w:val="both"/>
        <w:rPr>
          <w:rFonts w:ascii="Times New Roman" w:eastAsia="Times New Roman" w:hAnsi="Times New Roman" w:cs="Times New Roman"/>
          <w:color w:val="auto"/>
          <w:sz w:val="28"/>
          <w:szCs w:val="28"/>
        </w:rPr>
      </w:pPr>
      <w:bookmarkStart w:id="336" w:name="bookmark335"/>
      <w:bookmarkEnd w:id="336"/>
      <w:r w:rsidRPr="00DC4338">
        <w:rPr>
          <w:rFonts w:ascii="Times New Roman" w:eastAsia="Times New Roman" w:hAnsi="Times New Roman" w:cs="Times New Roman"/>
          <w:b/>
          <w:bCs/>
          <w:color w:val="auto"/>
          <w:sz w:val="28"/>
          <w:szCs w:val="28"/>
          <w:lang w:val="en-GB"/>
        </w:rPr>
        <w:t xml:space="preserve">1. </w:t>
      </w:r>
      <w:r w:rsidRPr="00DC4338">
        <w:rPr>
          <w:rFonts w:ascii="Times New Roman" w:eastAsia="Times New Roman" w:hAnsi="Times New Roman" w:cs="Times New Roman"/>
          <w:b/>
          <w:bCs/>
          <w:color w:val="auto"/>
          <w:sz w:val="28"/>
          <w:szCs w:val="28"/>
        </w:rPr>
        <w:t>Vật tư, phụ tùng thay thế đối với phương tiện thủy TKCN</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bookmarkStart w:id="337" w:name="bookmark336"/>
      <w:bookmarkEnd w:id="337"/>
      <w:r w:rsidRPr="00DC4338">
        <w:rPr>
          <w:rFonts w:ascii="Times New Roman" w:eastAsia="Times New Roman" w:hAnsi="Times New Roman" w:cs="Times New Roman"/>
          <w:color w:val="auto"/>
          <w:sz w:val="28"/>
          <w:szCs w:val="28"/>
        </w:rPr>
        <w:t>- Việc thay thế vật tư, phụ tùng được căn cứ theo số giờ hoặc số năm hoạt động của từng vật tư, phụ tùng; việc thay thế vật tư, phụ tùng được xác định theo một trong hai điều kiện đến trước “giờ” hoặc “năm”. Vật tư, phụ tùng thay thế được sử dụng trong công tác sửa chữa phương tiện thủy TKCN theo Quy chuẩn kỹ thuật quốc gia và hiện trạng kỹ thuật của phương tiện thủy TKCN.</w:t>
      </w:r>
    </w:p>
    <w:p w:rsidR="005F48D3" w:rsidRPr="00DC4338" w:rsidRDefault="005F48D3" w:rsidP="005F48D3">
      <w:pPr>
        <w:tabs>
          <w:tab w:val="left" w:pos="838"/>
        </w:tabs>
        <w:adjustRightInd w:val="0"/>
        <w:snapToGrid w:val="0"/>
        <w:spacing w:after="120"/>
        <w:ind w:firstLine="720"/>
        <w:jc w:val="both"/>
        <w:rPr>
          <w:rFonts w:ascii="Times New Roman" w:eastAsia="Times New Roman" w:hAnsi="Times New Roman" w:cs="Times New Roman"/>
          <w:color w:val="auto"/>
          <w:sz w:val="28"/>
          <w:szCs w:val="28"/>
        </w:rPr>
      </w:pPr>
      <w:bookmarkStart w:id="338" w:name="bookmark337"/>
      <w:bookmarkEnd w:id="338"/>
      <w:r w:rsidRPr="00DC4338">
        <w:rPr>
          <w:rFonts w:ascii="Times New Roman" w:eastAsia="Times New Roman" w:hAnsi="Times New Roman" w:cs="Times New Roman"/>
          <w:color w:val="auto"/>
          <w:sz w:val="28"/>
          <w:szCs w:val="28"/>
        </w:rPr>
        <w:t>- Vật tư, phụ tùng được thay thế khi tình trạng kỹ thuật của thiết bị không còn đảm bảo yêu cầu kỹ thuật.</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Việc thay thế vật tư, phụ tùng trong khi sửa chữa phải bảo đảm theo quy trình, chỉ dẫn kỹ thuật của nhà sản xuất và các quy định có liên quan.</w:t>
      </w:r>
    </w:p>
    <w:p w:rsidR="005F48D3" w:rsidRPr="00DC4338" w:rsidRDefault="005F48D3" w:rsidP="005F48D3">
      <w:pPr>
        <w:tabs>
          <w:tab w:val="left" w:pos="967"/>
        </w:tabs>
        <w:adjustRightInd w:val="0"/>
        <w:snapToGrid w:val="0"/>
        <w:spacing w:after="120"/>
        <w:ind w:firstLine="720"/>
        <w:jc w:val="both"/>
        <w:rPr>
          <w:rFonts w:ascii="Times New Roman" w:eastAsia="Times New Roman" w:hAnsi="Times New Roman" w:cs="Times New Roman"/>
          <w:color w:val="auto"/>
          <w:sz w:val="28"/>
          <w:szCs w:val="28"/>
        </w:rPr>
      </w:pPr>
      <w:bookmarkStart w:id="339" w:name="bookmark338"/>
      <w:bookmarkEnd w:id="339"/>
      <w:r w:rsidRPr="00DC4338">
        <w:rPr>
          <w:rFonts w:ascii="Times New Roman" w:eastAsia="Times New Roman" w:hAnsi="Times New Roman" w:cs="Times New Roman"/>
          <w:b/>
          <w:bCs/>
          <w:color w:val="auto"/>
          <w:sz w:val="28"/>
          <w:szCs w:val="28"/>
        </w:rPr>
        <w:t>2. Vật tư, phụ tùng dự phòng đối với phương tiện thủy TKCN</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bookmarkStart w:id="340" w:name="bookmark339"/>
      <w:bookmarkEnd w:id="340"/>
      <w:r w:rsidRPr="00DC4338">
        <w:rPr>
          <w:rFonts w:ascii="Times New Roman" w:eastAsia="Times New Roman" w:hAnsi="Times New Roman" w:cs="Times New Roman"/>
          <w:color w:val="auto"/>
          <w:sz w:val="28"/>
          <w:szCs w:val="28"/>
        </w:rPr>
        <w:t>- Vật tư, phụ tùng dự phòng đối với phương tiện thủy TKCN chỉ được sử dụng cho việc xử lý các sự cố hư hỏng đột xuất trên phương tiện thủy TKCN, không được sử dụng vật tư, phụ tùng dự phòng vào bất kỳ mục đích nào khác.</w:t>
      </w:r>
    </w:p>
    <w:p w:rsidR="005F48D3" w:rsidRPr="00DC4338" w:rsidRDefault="005F48D3" w:rsidP="005F48D3">
      <w:pPr>
        <w:tabs>
          <w:tab w:val="left" w:pos="848"/>
        </w:tabs>
        <w:adjustRightInd w:val="0"/>
        <w:snapToGrid w:val="0"/>
        <w:spacing w:after="120"/>
        <w:ind w:firstLine="720"/>
        <w:jc w:val="both"/>
        <w:rPr>
          <w:rFonts w:ascii="Times New Roman" w:eastAsia="Times New Roman" w:hAnsi="Times New Roman" w:cs="Times New Roman"/>
          <w:color w:val="auto"/>
          <w:sz w:val="28"/>
          <w:szCs w:val="28"/>
        </w:rPr>
      </w:pPr>
      <w:bookmarkStart w:id="341" w:name="bookmark340"/>
      <w:bookmarkEnd w:id="341"/>
      <w:r w:rsidRPr="00DC4338">
        <w:rPr>
          <w:rFonts w:ascii="Times New Roman" w:eastAsia="Times New Roman" w:hAnsi="Times New Roman" w:cs="Times New Roman"/>
          <w:color w:val="auto"/>
          <w:sz w:val="28"/>
          <w:szCs w:val="28"/>
        </w:rPr>
        <w:t>- Vật tư, phụ tùng dự phòng đối với phương tiện thủy TKCN được lưu trữ, bảo quản trên tàu hoặc tại kho của đơn vị.</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Việc thay thế vật tư, phụ tùng dự phòng để xử lý các sự cố hư hỏng đột xuất phải bảo đảm theo quy trình, chỉ dẫn kỹ thuật của nhà sản xuất và các quy định có liên quan.</w:t>
      </w:r>
    </w:p>
    <w:p w:rsidR="005F48D3" w:rsidRPr="00DC4338" w:rsidRDefault="005F48D3" w:rsidP="005F48D3">
      <w:pPr>
        <w:adjustRightInd w:val="0"/>
        <w:snapToGrid w:val="0"/>
        <w:jc w:val="center"/>
        <w:rPr>
          <w:rFonts w:ascii="Times New Roman" w:eastAsia="Times New Roman" w:hAnsi="Times New Roman" w:cs="Times New Roman"/>
          <w:b/>
          <w:bCs/>
          <w:color w:val="auto"/>
          <w:sz w:val="28"/>
          <w:szCs w:val="28"/>
        </w:rPr>
        <w:sectPr w:rsidR="005F48D3" w:rsidRPr="00DC4338" w:rsidSect="00DC4338">
          <w:type w:val="nextColumn"/>
          <w:pgSz w:w="11900" w:h="16840" w:code="9"/>
          <w:pgMar w:top="1134" w:right="1134" w:bottom="1134" w:left="1701" w:header="0" w:footer="0" w:gutter="0"/>
          <w:cols w:space="720"/>
          <w:noEndnote/>
          <w:docGrid w:linePitch="360"/>
        </w:sectPr>
      </w:pPr>
    </w:p>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lastRenderedPageBreak/>
        <w:t>CHƯƠNG III. ĐỊNH MỨC KINH TẾ - KỸ THUẬT</w:t>
      </w:r>
    </w:p>
    <w:p w:rsidR="005F48D3" w:rsidRPr="00DC4338" w:rsidRDefault="005F48D3" w:rsidP="005F48D3">
      <w:pPr>
        <w:adjustRightInd w:val="0"/>
        <w:snapToGrid w:val="0"/>
        <w:rPr>
          <w:rFonts w:ascii="Times New Roman" w:hAnsi="Times New Roman" w:cs="Times New Roman"/>
          <w:color w:val="auto"/>
          <w:sz w:val="28"/>
          <w:szCs w:val="28"/>
        </w:rPr>
      </w:pP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1. Định mức KT-KT vật tư, phụ tùng thay thế của phương tiện thủy TKCN</w:t>
      </w:r>
    </w:p>
    <w:p w:rsidR="005F48D3" w:rsidRPr="00DC4338" w:rsidRDefault="005F48D3" w:rsidP="005F48D3">
      <w:pPr>
        <w:tabs>
          <w:tab w:val="left" w:pos="466"/>
        </w:tabs>
        <w:adjustRightInd w:val="0"/>
        <w:snapToGrid w:val="0"/>
        <w:spacing w:after="120"/>
        <w:ind w:firstLine="720"/>
        <w:jc w:val="both"/>
        <w:rPr>
          <w:rFonts w:ascii="Times New Roman" w:eastAsia="Times New Roman" w:hAnsi="Times New Roman" w:cs="Times New Roman"/>
          <w:color w:val="auto"/>
          <w:sz w:val="28"/>
          <w:szCs w:val="28"/>
        </w:rPr>
      </w:pPr>
      <w:bookmarkStart w:id="342" w:name="bookmark341"/>
      <w:bookmarkEnd w:id="342"/>
      <w:r w:rsidRPr="00DC4338">
        <w:rPr>
          <w:rFonts w:ascii="Times New Roman" w:eastAsia="Times New Roman" w:hAnsi="Times New Roman" w:cs="Times New Roman"/>
          <w:b/>
          <w:bCs/>
          <w:color w:val="auto"/>
          <w:sz w:val="28"/>
          <w:szCs w:val="28"/>
        </w:rPr>
        <w:t>1.1. Định mức thời gian thay thế vật tư, phụ tùng của tàu TKCN chuyên dùng</w:t>
      </w:r>
    </w:p>
    <w:p w:rsidR="005F48D3" w:rsidRPr="00DC4338" w:rsidRDefault="005F48D3" w:rsidP="005F48D3">
      <w:pPr>
        <w:tabs>
          <w:tab w:val="left" w:pos="677"/>
        </w:tabs>
        <w:adjustRightInd w:val="0"/>
        <w:snapToGrid w:val="0"/>
        <w:spacing w:after="120"/>
        <w:ind w:firstLine="720"/>
        <w:jc w:val="both"/>
        <w:rPr>
          <w:rFonts w:ascii="Times New Roman" w:eastAsia="Times New Roman" w:hAnsi="Times New Roman" w:cs="Times New Roman"/>
          <w:color w:val="auto"/>
          <w:sz w:val="28"/>
          <w:szCs w:val="28"/>
        </w:rPr>
      </w:pPr>
      <w:bookmarkStart w:id="343" w:name="bookmark342"/>
      <w:bookmarkEnd w:id="343"/>
      <w:r w:rsidRPr="00DC4338">
        <w:rPr>
          <w:rFonts w:ascii="Times New Roman" w:eastAsia="Times New Roman" w:hAnsi="Times New Roman" w:cs="Times New Roman"/>
          <w:b/>
          <w:bCs/>
          <w:color w:val="auto"/>
          <w:sz w:val="28"/>
          <w:szCs w:val="28"/>
        </w:rPr>
        <w:t>1.1.1. Định mức thời gian thay thế vật tư, phụ tùng của máy chính</w:t>
      </w:r>
    </w:p>
    <w:p w:rsidR="005F48D3" w:rsidRPr="00DC4338" w:rsidRDefault="005F48D3" w:rsidP="005F48D3">
      <w:pPr>
        <w:adjustRightInd w:val="0"/>
        <w:snapToGrid w:val="0"/>
        <w:spacing w:after="120"/>
        <w:ind w:firstLine="720"/>
        <w:jc w:val="both"/>
        <w:rPr>
          <w:rFonts w:ascii="Times New Roman" w:eastAsia="Times New Roman" w:hAnsi="Times New Roman" w:cs="Times New Roman"/>
          <w:color w:val="auto"/>
          <w:sz w:val="28"/>
          <w:szCs w:val="28"/>
          <w:lang w:val="en-GB"/>
        </w:rPr>
      </w:pPr>
      <w:r w:rsidRPr="00DC4338">
        <w:rPr>
          <w:rFonts w:ascii="Times New Roman" w:eastAsia="Times New Roman" w:hAnsi="Times New Roman" w:cs="Times New Roman"/>
          <w:b/>
          <w:bCs/>
          <w:color w:val="auto"/>
          <w:sz w:val="28"/>
          <w:szCs w:val="28"/>
        </w:rPr>
        <w:t>a. Tàu SAR 411, SAR 412, SAR 413</w:t>
      </w:r>
    </w:p>
    <w:p w:rsidR="005F48D3" w:rsidRPr="00DC4338" w:rsidRDefault="005F48D3" w:rsidP="005F48D3">
      <w:pPr>
        <w:adjustRightInd w:val="0"/>
        <w:snapToGrid w:val="0"/>
        <w:spacing w:after="12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Định mức thời gian thay thế vật tư, phụ tùng của máy chính được quy định tại Bảng mức 1:</w:t>
      </w:r>
    </w:p>
    <w:p w:rsidR="005F48D3" w:rsidRPr="00DC4338" w:rsidRDefault="005F48D3" w:rsidP="005F48D3">
      <w:pPr>
        <w:adjustRightInd w:val="0"/>
        <w:snapToGrid w:val="0"/>
        <w:jc w:val="right"/>
        <w:rPr>
          <w:rFonts w:ascii="Times New Roman" w:hAnsi="Times New Roman" w:cs="Times New Roman"/>
          <w:b/>
          <w:bCs/>
          <w:color w:val="auto"/>
          <w:sz w:val="28"/>
          <w:szCs w:val="28"/>
          <w:lang w:val="en-GB"/>
        </w:rPr>
      </w:pPr>
      <w:r w:rsidRPr="00DC4338">
        <w:rPr>
          <w:rFonts w:ascii="Times New Roman" w:hAnsi="Times New Roman" w:cs="Times New Roman"/>
          <w:b/>
          <w:bCs/>
          <w:color w:val="auto"/>
          <w:sz w:val="28"/>
          <w:szCs w:val="28"/>
          <w:lang w:val="en-GB"/>
        </w:rPr>
        <w:t>Bảng mức 1:</w:t>
      </w:r>
    </w:p>
    <w:p w:rsidR="005F48D3" w:rsidRPr="00DC4338" w:rsidRDefault="005F48D3" w:rsidP="005F48D3">
      <w:pPr>
        <w:adjustRightInd w:val="0"/>
        <w:snapToGrid w:val="0"/>
        <w:jc w:val="right"/>
        <w:rPr>
          <w:rFonts w:ascii="Times New Roman" w:hAnsi="Times New Roman" w:cs="Times New Roman"/>
          <w:color w:val="auto"/>
          <w:sz w:val="28"/>
          <w:szCs w:val="28"/>
        </w:rPr>
      </w:pPr>
      <w:r w:rsidRPr="00DC4338">
        <w:rPr>
          <w:rFonts w:ascii="Times New Roman" w:hAnsi="Times New Roman" w:cs="Times New Roman"/>
          <w:i/>
          <w:iCs/>
          <w:color w:val="auto"/>
          <w:sz w:val="28"/>
          <w:szCs w:val="28"/>
          <w:lang w:val="en-GB"/>
        </w:rPr>
        <w:t>Đơn vị tính: 01 tàu</w:t>
      </w:r>
    </w:p>
    <w:tbl>
      <w:tblPr>
        <w:tblW w:w="5000" w:type="pct"/>
        <w:tblCellMar>
          <w:left w:w="10" w:type="dxa"/>
          <w:right w:w="10" w:type="dxa"/>
        </w:tblCellMar>
        <w:tblLook w:val="04A0" w:firstRow="1" w:lastRow="0" w:firstColumn="1" w:lastColumn="0" w:noHBand="0" w:noVBand="1"/>
      </w:tblPr>
      <w:tblGrid>
        <w:gridCol w:w="553"/>
        <w:gridCol w:w="3194"/>
        <w:gridCol w:w="2544"/>
        <w:gridCol w:w="2774"/>
        <w:gridCol w:w="732"/>
        <w:gridCol w:w="822"/>
        <w:gridCol w:w="1040"/>
        <w:gridCol w:w="1336"/>
      </w:tblGrid>
      <w:tr w:rsidR="00BA5318" w:rsidRPr="00DC4338" w:rsidTr="008F4A38">
        <w:trPr>
          <w:trHeight w:val="20"/>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STT</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 xml:space="preserve">Tên vật tư, phụ tùng </w:t>
            </w:r>
            <w:r w:rsidRPr="00DC4338">
              <w:rPr>
                <w:rFonts w:ascii="Times New Roman" w:eastAsia="Times New Roman" w:hAnsi="Times New Roman" w:cs="Times New Roman"/>
                <w:b/>
                <w:bCs/>
                <w:color w:val="auto"/>
                <w:sz w:val="28"/>
                <w:szCs w:val="28"/>
                <w:lang w:val="en-GB"/>
              </w:rPr>
              <w:br/>
            </w:r>
            <w:r w:rsidRPr="00DC4338">
              <w:rPr>
                <w:rFonts w:ascii="Times New Roman" w:eastAsia="Times New Roman" w:hAnsi="Times New Roman" w:cs="Times New Roman"/>
                <w:b/>
                <w:bCs/>
                <w:color w:val="auto"/>
                <w:sz w:val="28"/>
                <w:szCs w:val="28"/>
              </w:rPr>
              <w:t>(Tiếng Anh)</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Tên vật tư, phụ tùng (Tiếng Việt)</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 xml:space="preserve">Mã số vật tư </w:t>
            </w:r>
            <w:r w:rsidRPr="00DC4338">
              <w:rPr>
                <w:rFonts w:ascii="Times New Roman" w:eastAsia="Times New Roman" w:hAnsi="Times New Roman" w:cs="Times New Roman"/>
                <w:b/>
                <w:bCs/>
                <w:color w:val="auto"/>
                <w:sz w:val="28"/>
                <w:szCs w:val="28"/>
                <w:lang w:val="en-GB"/>
              </w:rPr>
              <w:br/>
            </w:r>
            <w:r w:rsidRPr="00DC4338">
              <w:rPr>
                <w:rFonts w:ascii="Times New Roman" w:eastAsia="Times New Roman" w:hAnsi="Times New Roman" w:cs="Times New Roman"/>
                <w:b/>
                <w:bCs/>
                <w:color w:val="auto"/>
                <w:sz w:val="28"/>
                <w:szCs w:val="28"/>
              </w:rPr>
              <w:t>(Part Number)</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Đơn vị</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Số lượng</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Định mức thời gian thay thế</w:t>
            </w:r>
            <w:r w:rsidRPr="00DC4338">
              <w:rPr>
                <w:rFonts w:ascii="Times New Roman" w:eastAsia="Times New Roman" w:hAnsi="Times New Roman" w:cs="Times New Roman"/>
                <w:b/>
                <w:bCs/>
                <w:color w:val="auto"/>
                <w:sz w:val="28"/>
                <w:szCs w:val="28"/>
                <w:lang w:val="en-GB"/>
              </w:rPr>
              <w:br/>
            </w:r>
            <w:r w:rsidRPr="00DC4338">
              <w:rPr>
                <w:rFonts w:ascii="Times New Roman" w:eastAsia="Times New Roman" w:hAnsi="Times New Roman" w:cs="Times New Roman"/>
                <w:b/>
                <w:bCs/>
                <w:color w:val="auto"/>
                <w:sz w:val="28"/>
                <w:szCs w:val="28"/>
              </w:rPr>
              <w:t>(giờ)</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Định mức thời gian thay thế</w:t>
            </w:r>
            <w:r w:rsidRPr="00DC4338">
              <w:rPr>
                <w:rFonts w:ascii="Times New Roman" w:eastAsia="Times New Roman" w:hAnsi="Times New Roman" w:cs="Times New Roman"/>
                <w:b/>
                <w:bCs/>
                <w:color w:val="auto"/>
                <w:sz w:val="28"/>
                <w:szCs w:val="28"/>
                <w:lang w:val="en-GB"/>
              </w:rPr>
              <w:br/>
            </w:r>
            <w:r w:rsidRPr="00DC4338">
              <w:rPr>
                <w:rFonts w:ascii="Times New Roman" w:eastAsia="Times New Roman" w:hAnsi="Times New Roman" w:cs="Times New Roman"/>
                <w:b/>
                <w:bCs/>
                <w:color w:val="auto"/>
                <w:sz w:val="28"/>
                <w:szCs w:val="28"/>
              </w:rPr>
              <w:t>(năm)</w:t>
            </w:r>
          </w:p>
        </w:tc>
      </w:tr>
      <w:tr w:rsidR="00BA5318" w:rsidRPr="00DC4338" w:rsidTr="008F4A38">
        <w:trPr>
          <w:trHeight w:val="20"/>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MAIN ENGINE MTU 16V 4000 M70</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MÁY CHÍNH MTU 16V</w:t>
            </w:r>
            <w:r w:rsidRPr="00DC4338">
              <w:rPr>
                <w:rFonts w:ascii="Times New Roman" w:eastAsia="Times New Roman" w:hAnsi="Times New Roman" w:cs="Times New Roman"/>
                <w:b/>
                <w:bCs/>
                <w:color w:val="auto"/>
                <w:sz w:val="28"/>
                <w:szCs w:val="28"/>
                <w:lang w:val="en-GB"/>
              </w:rPr>
              <w:t xml:space="preserve"> </w:t>
            </w:r>
            <w:r w:rsidRPr="00DC4338">
              <w:rPr>
                <w:rFonts w:ascii="Times New Roman" w:eastAsia="Times New Roman" w:hAnsi="Times New Roman" w:cs="Times New Roman"/>
                <w:b/>
                <w:bCs/>
                <w:color w:val="auto"/>
                <w:sz w:val="28"/>
                <w:szCs w:val="28"/>
              </w:rPr>
              <w:t>4000 M70</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r>
      <w:tr w:rsidR="00BA5318" w:rsidRPr="00DC4338" w:rsidTr="008F4A38">
        <w:trPr>
          <w:trHeight w:val="20"/>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I</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PISTON</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CỤM PISTON- BIÊN</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r>
      <w:tr w:rsidR="00BA5318" w:rsidRPr="00DC4338" w:rsidTr="008F4A38">
        <w:trPr>
          <w:trHeight w:val="20"/>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Oil control ring</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Xéc măng</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012 037 06 18</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32</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rPr>
          <w:trHeight w:val="20"/>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Taper face comp ring</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Xéc măng</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012 037 08 19</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32</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rPr>
          <w:trHeight w:val="20"/>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Rectang</w:t>
            </w:r>
            <w:r w:rsidRPr="00DC4338">
              <w:rPr>
                <w:rFonts w:ascii="Times New Roman" w:eastAsia="Times New Roman" w:hAnsi="Times New Roman" w:cs="Times New Roman"/>
                <w:color w:val="auto"/>
                <w:sz w:val="28"/>
                <w:szCs w:val="28"/>
                <w:lang w:val="en-GB"/>
              </w:rPr>
              <w:t>l</w:t>
            </w:r>
            <w:r w:rsidRPr="00DC4338">
              <w:rPr>
                <w:rFonts w:ascii="Times New Roman" w:eastAsia="Times New Roman" w:hAnsi="Times New Roman" w:cs="Times New Roman"/>
                <w:color w:val="auto"/>
                <w:sz w:val="28"/>
                <w:szCs w:val="28"/>
              </w:rPr>
              <w:t>r-sect ring</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Xéc măng</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008 037 58 19</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32</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rPr>
          <w:trHeight w:val="20"/>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Crankshaft align brg upper</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Bạc đầu trục nửa trên</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524 033 25 08</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rPr>
          <w:trHeight w:val="20"/>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Crankshaft align brg lower</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Bạc đầu trục nửa dưới</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524 033 33 07</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rPr>
          <w:trHeight w:val="20"/>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Crankshaft bearing upper</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Bạc trục nửa trên</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524 033 49 01</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16</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rPr>
          <w:trHeight w:val="20"/>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Crankshaft bearing lower</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Bạc trục nửa dưới</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524 033 56 02</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16</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rPr>
          <w:trHeight w:val="20"/>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Crankshaft bearing driving end KS</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Bạc trục</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524 033 27 30</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32</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rPr>
          <w:trHeight w:val="20"/>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lastRenderedPageBreak/>
              <w:t>9</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Conrod bearing upper</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Bạc biên nửa trên</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524 038 37 10</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32</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rPr>
          <w:trHeight w:val="20"/>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10</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Conrod bearing lower</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Bạc biên nửa dưới</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524 038 27 11</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32</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rPr>
          <w:trHeight w:val="20"/>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11</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Conrod bushing</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Bạc ắc</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524 038 26 50 size 1 (5240382550 size 0)</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32</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rPr>
          <w:trHeight w:val="20"/>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Conrod bolt</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Bu lông biên</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524 038 04 71</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64</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rPr>
          <w:trHeight w:val="20"/>
        </w:trPr>
        <w:tc>
          <w:tcPr>
            <w:tcW w:w="237" w:type="pct"/>
            <w:tcBorders>
              <w:top w:val="single" w:sz="4" w:space="0" w:color="auto"/>
              <w:left w:val="single" w:sz="4" w:space="0" w:color="auto"/>
              <w:bottom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13</w:t>
            </w:r>
          </w:p>
        </w:tc>
        <w:tc>
          <w:tcPr>
            <w:tcW w:w="1253" w:type="pct"/>
            <w:tcBorders>
              <w:top w:val="single" w:sz="4" w:space="0" w:color="auto"/>
              <w:left w:val="single" w:sz="4" w:space="0" w:color="auto"/>
              <w:bottom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Cylinder liners</w:t>
            </w:r>
          </w:p>
        </w:tc>
        <w:tc>
          <w:tcPr>
            <w:tcW w:w="1003" w:type="pct"/>
            <w:tcBorders>
              <w:top w:val="single" w:sz="4" w:space="0" w:color="auto"/>
              <w:left w:val="single" w:sz="4" w:space="0" w:color="auto"/>
              <w:bottom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Xilanh</w:t>
            </w:r>
          </w:p>
        </w:tc>
        <w:tc>
          <w:tcPr>
            <w:tcW w:w="899" w:type="pct"/>
            <w:tcBorders>
              <w:top w:val="single" w:sz="4" w:space="0" w:color="auto"/>
              <w:left w:val="single" w:sz="4" w:space="0" w:color="auto"/>
              <w:bottom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524 011 35 10</w:t>
            </w:r>
          </w:p>
        </w:tc>
        <w:tc>
          <w:tcPr>
            <w:tcW w:w="306" w:type="pct"/>
            <w:tcBorders>
              <w:top w:val="single" w:sz="4" w:space="0" w:color="auto"/>
              <w:left w:val="single" w:sz="4" w:space="0" w:color="auto"/>
              <w:bottom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bottom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32</w:t>
            </w:r>
          </w:p>
        </w:tc>
        <w:tc>
          <w:tcPr>
            <w:tcW w:w="424" w:type="pct"/>
            <w:tcBorders>
              <w:top w:val="single" w:sz="4" w:space="0" w:color="auto"/>
              <w:left w:val="single" w:sz="4" w:space="0" w:color="auto"/>
              <w:bottom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bottom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PrEx>
        <w:trPr>
          <w:trHeight w:val="20"/>
          <w:jc w:val="center"/>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14</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Stud</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Bujoong (Hai đầu đỡ ổ bạc trục cơ)</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524 011 05 70</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36</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PrEx>
        <w:trPr>
          <w:trHeight w:val="20"/>
          <w:jc w:val="center"/>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Nut</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Đai ốc (Hai đầu đỡ ổ bạc trục cơ)</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524 011 01 72</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36</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PrEx>
        <w:trPr>
          <w:trHeight w:val="20"/>
          <w:jc w:val="center"/>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16</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Safety valve</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Van an toàn</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000 018 07 29</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PrEx>
        <w:trPr>
          <w:trHeight w:val="20"/>
          <w:jc w:val="center"/>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17</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Crankshaft bearing Free end KS</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Bạc trục</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524 033 26 30</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32</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PrEx>
        <w:trPr>
          <w:trHeight w:val="20"/>
          <w:jc w:val="center"/>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Piston</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Cụm piston</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524 030 39 17</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Cụm</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32</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PrEx>
        <w:trPr>
          <w:trHeight w:val="20"/>
          <w:jc w:val="center"/>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19</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Piston crow</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Đỉnh piston</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524 037 25 25</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32</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PrEx>
        <w:trPr>
          <w:trHeight w:val="20"/>
          <w:jc w:val="center"/>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20</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Piston skirt</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Thân piston</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524 030 02 15</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32</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PrEx>
        <w:trPr>
          <w:trHeight w:val="20"/>
          <w:jc w:val="center"/>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21</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Piston pin</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lang w:val="en-GB"/>
              </w:rPr>
              <w:t>Ắ</w:t>
            </w:r>
            <w:r w:rsidRPr="00DC4338">
              <w:rPr>
                <w:rFonts w:ascii="Times New Roman" w:eastAsia="Times New Roman" w:hAnsi="Times New Roman" w:cs="Times New Roman"/>
                <w:color w:val="auto"/>
                <w:sz w:val="28"/>
                <w:szCs w:val="28"/>
              </w:rPr>
              <w:t>c piston</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524 037 01 20</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32</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PrEx>
        <w:trPr>
          <w:trHeight w:val="20"/>
          <w:jc w:val="center"/>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22</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Snap ring</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Phanh hảm</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000 472 06 8000</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64</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PrEx>
        <w:trPr>
          <w:trHeight w:val="20"/>
          <w:jc w:val="center"/>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23</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Stress bolt</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Bu lông chịu lực</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524 990 07 19</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128</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PrEx>
        <w:trPr>
          <w:trHeight w:val="20"/>
          <w:jc w:val="center"/>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Screw</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Bu lông đầu trục</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524 031 01 71</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48</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PrEx>
        <w:trPr>
          <w:trHeight w:val="20"/>
          <w:jc w:val="center"/>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II</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CYLINDER HEAD GROUP</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CÁC CHI TIẾT TRÊN MẶT QUI LÁT</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r>
      <w:tr w:rsidR="00BA5318" w:rsidRPr="00DC4338" w:rsidTr="008F4A38">
        <w:tblPrEx>
          <w:jc w:val="center"/>
        </w:tblPrEx>
        <w:trPr>
          <w:trHeight w:val="20"/>
          <w:jc w:val="center"/>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Inlet valve</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Xupáp hút</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524 053 03 01</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64</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PrEx>
        <w:trPr>
          <w:trHeight w:val="20"/>
          <w:jc w:val="center"/>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Exhaust valve</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Xupáp xả</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524 053 03 05</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64</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PrEx>
        <w:trPr>
          <w:trHeight w:val="20"/>
          <w:jc w:val="center"/>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Valve spring</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Lò xo xupáp, trong</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524 053 01 52</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128</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PrEx>
        <w:trPr>
          <w:trHeight w:val="20"/>
          <w:jc w:val="center"/>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Valve spring</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Lò xo xupáp, ngoài</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524 053 01 20</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128</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PrEx>
        <w:trPr>
          <w:trHeight w:val="20"/>
          <w:jc w:val="center"/>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Valve rotator</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Đế đỡ lò xo xupáp</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000 053 43 35</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128</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PrEx>
        <w:trPr>
          <w:trHeight w:val="20"/>
          <w:jc w:val="center"/>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Valve collet</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Móng ngựa xupáp</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000 053 09 26</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256</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PrEx>
        <w:trPr>
          <w:trHeight w:val="20"/>
          <w:jc w:val="center"/>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Screw</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Bulông qui lát số 03</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524 990 07 01</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176</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PrEx>
        <w:trPr>
          <w:trHeight w:val="20"/>
          <w:jc w:val="center"/>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lastRenderedPageBreak/>
              <w:t>8</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Screw</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Bulông qui lát số 05</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524 016 00 69</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16</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PrEx>
        <w:trPr>
          <w:trHeight w:val="20"/>
          <w:jc w:val="center"/>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Thrush washer</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Vòng đệm (Bu lông mặt qui lát)</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524 011 00 62</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192</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PrEx>
        <w:trPr>
          <w:trHeight w:val="20"/>
          <w:jc w:val="center"/>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10</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Cylinder head</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Nắp xilanh</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524 010 34 20</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32</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PrEx>
        <w:trPr>
          <w:trHeight w:val="20"/>
          <w:jc w:val="center"/>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11</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Spring retainer</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Đế đỡ lò xo xupáp trên</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524 053 01 25</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128</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PrEx>
        <w:trPr>
          <w:trHeight w:val="20"/>
          <w:jc w:val="center"/>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Sleeve</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Ống bao vòi phun</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524 016 01 53</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32</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PrEx>
        <w:trPr>
          <w:trHeight w:val="20"/>
          <w:jc w:val="center"/>
        </w:trPr>
        <w:tc>
          <w:tcPr>
            <w:tcW w:w="237" w:type="pct"/>
            <w:tcBorders>
              <w:top w:val="single" w:sz="4" w:space="0" w:color="auto"/>
              <w:left w:val="single" w:sz="4" w:space="0" w:color="auto"/>
              <w:bottom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13</w:t>
            </w:r>
          </w:p>
        </w:tc>
        <w:tc>
          <w:tcPr>
            <w:tcW w:w="1253" w:type="pct"/>
            <w:tcBorders>
              <w:top w:val="single" w:sz="4" w:space="0" w:color="auto"/>
              <w:left w:val="single" w:sz="4" w:space="0" w:color="auto"/>
              <w:bottom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Push rod</w:t>
            </w:r>
          </w:p>
        </w:tc>
        <w:tc>
          <w:tcPr>
            <w:tcW w:w="1003" w:type="pct"/>
            <w:tcBorders>
              <w:top w:val="single" w:sz="4" w:space="0" w:color="auto"/>
              <w:left w:val="single" w:sz="4" w:space="0" w:color="auto"/>
              <w:bottom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Đủa xupáp</w:t>
            </w:r>
          </w:p>
        </w:tc>
        <w:tc>
          <w:tcPr>
            <w:tcW w:w="899" w:type="pct"/>
            <w:tcBorders>
              <w:top w:val="single" w:sz="4" w:space="0" w:color="auto"/>
              <w:left w:val="single" w:sz="4" w:space="0" w:color="auto"/>
              <w:bottom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524 050 09 30</w:t>
            </w:r>
          </w:p>
        </w:tc>
        <w:tc>
          <w:tcPr>
            <w:tcW w:w="306" w:type="pct"/>
            <w:tcBorders>
              <w:top w:val="single" w:sz="4" w:space="0" w:color="auto"/>
              <w:left w:val="single" w:sz="4" w:space="0" w:color="auto"/>
              <w:bottom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bottom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32</w:t>
            </w:r>
          </w:p>
        </w:tc>
        <w:tc>
          <w:tcPr>
            <w:tcW w:w="424" w:type="pct"/>
            <w:tcBorders>
              <w:top w:val="single" w:sz="4" w:space="0" w:color="auto"/>
              <w:left w:val="single" w:sz="4" w:space="0" w:color="auto"/>
              <w:bottom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bottom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PrEx>
        <w:trPr>
          <w:trHeight w:val="20"/>
          <w:jc w:val="center"/>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14</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Snap ring</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Vành hảm</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000 471 045 000</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32</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PrEx>
        <w:trPr>
          <w:trHeight w:val="20"/>
          <w:jc w:val="center"/>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Bushing</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lang w:val="en-GB"/>
              </w:rPr>
              <w:t>Ốn</w:t>
            </w:r>
            <w:r w:rsidRPr="00DC4338">
              <w:rPr>
                <w:rFonts w:ascii="Times New Roman" w:eastAsia="Times New Roman" w:hAnsi="Times New Roman" w:cs="Times New Roman"/>
                <w:color w:val="auto"/>
                <w:sz w:val="28"/>
                <w:szCs w:val="28"/>
              </w:rPr>
              <w:t>g lót</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524 055 0550</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32</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PrEx>
        <w:trPr>
          <w:trHeight w:val="20"/>
          <w:jc w:val="center"/>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16</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Ajusting screw</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Vít điều chỉnh</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524 055 0320</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64</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PrEx>
        <w:trPr>
          <w:trHeight w:val="20"/>
          <w:jc w:val="center"/>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17</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Hex nut</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Ê cu</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000 439 016 201</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64</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PrEx>
        <w:trPr>
          <w:trHeight w:val="20"/>
          <w:jc w:val="center"/>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Gasket</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Gioăng ca bô</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524 016 0321</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32</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PrEx>
        <w:trPr>
          <w:trHeight w:val="20"/>
          <w:jc w:val="center"/>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III</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FUEL SYSTEM</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HỆ THỐNG NHIÊN LIỆU</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r>
      <w:tr w:rsidR="00BA5318" w:rsidRPr="00DC4338" w:rsidTr="008F4A38">
        <w:tblPrEx>
          <w:jc w:val="center"/>
        </w:tblPrEx>
        <w:trPr>
          <w:trHeight w:val="20"/>
          <w:jc w:val="center"/>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HP Pump</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Bơm cao áp</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E 526 070 12 01 (EX52607300010)</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PrEx>
        <w:trPr>
          <w:trHeight w:val="20"/>
          <w:jc w:val="center"/>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Fuel delivery Pump</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Bơm chuyển dầu</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524 090 08 50</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PrEx>
        <w:trPr>
          <w:trHeight w:val="20"/>
          <w:jc w:val="center"/>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Link</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Khớp nối</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000 091 01 24</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PrEx>
        <w:trPr>
          <w:trHeight w:val="20"/>
          <w:jc w:val="center"/>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Solenoid</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Cuộn điều khiển bơm cao áp</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869 074 03 89</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PrEx>
        <w:trPr>
          <w:trHeight w:val="20"/>
          <w:jc w:val="center"/>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Sealing ring</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Gioăng cuộn điều khiển</w:t>
            </w:r>
          </w:p>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BCA</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869 997 02 95</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PrEx>
        <w:trPr>
          <w:trHeight w:val="20"/>
          <w:jc w:val="center"/>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Injector</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Vòi phun nhiên liệu</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E0010106951</w:t>
            </w:r>
          </w:p>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(EX52407500050)</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32</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PrEx>
        <w:trPr>
          <w:trHeight w:val="20"/>
          <w:jc w:val="center"/>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HP line</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Ống dầu cao áp vào vòi phun</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524 070 08 33</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32</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PrEx>
        <w:trPr>
          <w:trHeight w:val="20"/>
          <w:jc w:val="center"/>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Easy- change Filter</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Lõi lọc tinh nhiên liệu</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002 092 19 01</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8F4A38">
        <w:tblPrEx>
          <w:jc w:val="center"/>
        </w:tblPrEx>
        <w:trPr>
          <w:trHeight w:val="20"/>
          <w:jc w:val="center"/>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Vent plug</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xml:space="preserve">Nút xả e cho cụm lọc </w:t>
            </w:r>
            <w:r w:rsidRPr="00DC4338">
              <w:rPr>
                <w:rFonts w:ascii="Times New Roman" w:eastAsia="Times New Roman" w:hAnsi="Times New Roman" w:cs="Times New Roman"/>
                <w:color w:val="auto"/>
                <w:sz w:val="28"/>
                <w:szCs w:val="28"/>
              </w:rPr>
              <w:lastRenderedPageBreak/>
              <w:t>tinh</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lastRenderedPageBreak/>
              <w:t>000N15 117/1</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PrEx>
        <w:trPr>
          <w:trHeight w:val="20"/>
          <w:jc w:val="center"/>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lastRenderedPageBreak/>
              <w:t>10</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Filter element</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Lõi lọc thô nhiên liệu</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000 09251 05</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8F4A38">
        <w:tblPrEx>
          <w:jc w:val="center"/>
        </w:tblPrEx>
        <w:trPr>
          <w:trHeight w:val="20"/>
          <w:jc w:val="center"/>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IV</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CHARGE AIR SYSTEM</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HỆ THỐNG KHÍ NẠP</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hAnsi="Times New Roman" w:cs="Times New Roman"/>
                <w:color w:val="auto"/>
                <w:sz w:val="28"/>
                <w:szCs w:val="28"/>
              </w:rPr>
            </w:pPr>
          </w:p>
        </w:tc>
      </w:tr>
      <w:tr w:rsidR="00BA5318" w:rsidRPr="00DC4338" w:rsidTr="008F4A38">
        <w:tblPrEx>
          <w:jc w:val="center"/>
        </w:tblPrEx>
        <w:trPr>
          <w:trHeight w:val="20"/>
          <w:jc w:val="center"/>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Air filter</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Phin lọc gió</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018 094 30 02</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4000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r>
      <w:tr w:rsidR="00BA5318" w:rsidRPr="00DC4338" w:rsidTr="008F4A38">
        <w:tblPrEx>
          <w:jc w:val="center"/>
        </w:tblPrEx>
        <w:trPr>
          <w:trHeight w:val="20"/>
          <w:jc w:val="center"/>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4/2 way valve</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Van điều khiển trên đường gió nạp</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002 540 24 97</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7500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PrEx>
        <w:trPr>
          <w:trHeight w:val="20"/>
          <w:jc w:val="center"/>
        </w:trPr>
        <w:tc>
          <w:tcPr>
            <w:tcW w:w="237"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125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Diverter valve</w:t>
            </w:r>
          </w:p>
        </w:tc>
        <w:tc>
          <w:tcPr>
            <w:tcW w:w="1003" w:type="pct"/>
            <w:tcBorders>
              <w:top w:val="single" w:sz="4" w:space="0" w:color="auto"/>
              <w:left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Van khống chế trên đường nạp</w:t>
            </w:r>
          </w:p>
        </w:tc>
        <w:tc>
          <w:tcPr>
            <w:tcW w:w="899"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527 090 00 75</w:t>
            </w:r>
          </w:p>
        </w:tc>
        <w:tc>
          <w:tcPr>
            <w:tcW w:w="306"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7500</w:t>
            </w:r>
          </w:p>
        </w:tc>
        <w:tc>
          <w:tcPr>
            <w:tcW w:w="538" w:type="pct"/>
            <w:tcBorders>
              <w:top w:val="single" w:sz="4" w:space="0" w:color="auto"/>
              <w:left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PrEx>
        <w:trPr>
          <w:trHeight w:val="20"/>
          <w:jc w:val="center"/>
        </w:trPr>
        <w:tc>
          <w:tcPr>
            <w:tcW w:w="237" w:type="pct"/>
            <w:tcBorders>
              <w:top w:val="single" w:sz="4" w:space="0" w:color="auto"/>
              <w:left w:val="single" w:sz="4" w:space="0" w:color="auto"/>
              <w:bottom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1253" w:type="pct"/>
            <w:tcBorders>
              <w:top w:val="single" w:sz="4" w:space="0" w:color="auto"/>
              <w:left w:val="single" w:sz="4" w:space="0" w:color="auto"/>
              <w:bottom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Actuating Cylinder</w:t>
            </w:r>
          </w:p>
        </w:tc>
        <w:tc>
          <w:tcPr>
            <w:tcW w:w="1003" w:type="pct"/>
            <w:tcBorders>
              <w:top w:val="single" w:sz="4" w:space="0" w:color="auto"/>
              <w:left w:val="single" w:sz="4" w:space="0" w:color="auto"/>
              <w:bottom w:val="single" w:sz="4" w:space="0" w:color="auto"/>
            </w:tcBorders>
            <w:shd w:val="clear" w:color="auto" w:fill="FFFFFF"/>
          </w:tcPr>
          <w:p w:rsidR="005F48D3" w:rsidRPr="00DC4338" w:rsidRDefault="005F48D3" w:rsidP="005F48D3">
            <w:pPr>
              <w:adjustRightInd w:val="0"/>
              <w:snapToGrid w:val="0"/>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Cum xilanh đóng mở đường xả</w:t>
            </w:r>
          </w:p>
        </w:tc>
        <w:tc>
          <w:tcPr>
            <w:tcW w:w="899" w:type="pct"/>
            <w:tcBorders>
              <w:top w:val="single" w:sz="4" w:space="0" w:color="auto"/>
              <w:left w:val="single" w:sz="4" w:space="0" w:color="auto"/>
              <w:bottom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000 098 22 18</w:t>
            </w:r>
          </w:p>
        </w:tc>
        <w:tc>
          <w:tcPr>
            <w:tcW w:w="306" w:type="pct"/>
            <w:tcBorders>
              <w:top w:val="single" w:sz="4" w:space="0" w:color="auto"/>
              <w:left w:val="single" w:sz="4" w:space="0" w:color="auto"/>
              <w:bottom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bottom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bottom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7500</w:t>
            </w:r>
          </w:p>
        </w:tc>
        <w:tc>
          <w:tcPr>
            <w:tcW w:w="538" w:type="pct"/>
            <w:tcBorders>
              <w:top w:val="single" w:sz="4" w:space="0" w:color="auto"/>
              <w:left w:val="single" w:sz="4" w:space="0" w:color="auto"/>
              <w:bottom w:val="single" w:sz="4" w:space="0" w:color="auto"/>
              <w:right w:val="single" w:sz="4" w:space="0" w:color="auto"/>
            </w:tcBorders>
            <w:shd w:val="clear" w:color="auto" w:fill="FFFFFF"/>
          </w:tcPr>
          <w:p w:rsidR="005F48D3" w:rsidRPr="00DC4338" w:rsidRDefault="005F48D3" w:rsidP="005F48D3">
            <w:pPr>
              <w:adjustRightInd w:val="0"/>
              <w:snapToGrid w:val="0"/>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Starter</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Môtơ khởi động, dãy trái</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005 151 02 01</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7500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Starter</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Môtơ khởi động, dãy phải</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005 151 10 01</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7500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Engagement relay</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Rơle khởi động</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869 152 00 02</w:t>
            </w:r>
          </w:p>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(869 152 00 04)</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7500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Brush holder</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Cum chổi than, môtơ khởi động</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869 151 00 84</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7500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Carbon Brush Kit</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Chổi than</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869 151 00 82</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Cặp</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7500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10</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Exhaust turbo</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Tua bin tăng áp</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511 020 89 09</w:t>
            </w:r>
          </w:p>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511 020 90 09</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7500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11</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Intercooler left</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Sinh hàn gió trái</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526 098 0020</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7500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Intercooler right</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Sinh hàn gió phải</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526 098 0120</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7500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13</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Screw</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Bu lông bầu gió nạp</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000 931 010 345</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64</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7500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14</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Screw</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Bu lông</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000 933 010 092</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128</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7500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Screw</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Bu lông</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000 931 010 336</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7500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V</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LUB. OIL SYSTEM</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 xml:space="preserve">HỆ </w:t>
            </w:r>
            <w:r w:rsidRPr="00DC4338">
              <w:rPr>
                <w:rFonts w:ascii="Times New Roman" w:eastAsia="Times New Roman" w:hAnsi="Times New Roman" w:cs="Times New Roman"/>
                <w:b/>
                <w:bCs/>
                <w:smallCaps/>
                <w:color w:val="auto"/>
                <w:sz w:val="28"/>
                <w:szCs w:val="28"/>
              </w:rPr>
              <w:t>THỐNG DẦU</w:t>
            </w:r>
            <w:r w:rsidRPr="00DC4338">
              <w:rPr>
                <w:rFonts w:ascii="Times New Roman" w:eastAsia="Times New Roman" w:hAnsi="Times New Roman" w:cs="Times New Roman"/>
                <w:color w:val="auto"/>
                <w:sz w:val="28"/>
                <w:szCs w:val="28"/>
                <w:lang w:val="en-US"/>
              </w:rPr>
              <w:t xml:space="preserve"> </w:t>
            </w:r>
            <w:r w:rsidRPr="00DC4338">
              <w:rPr>
                <w:rFonts w:ascii="Times New Roman" w:eastAsia="Times New Roman" w:hAnsi="Times New Roman" w:cs="Times New Roman"/>
                <w:b/>
                <w:bCs/>
                <w:color w:val="auto"/>
                <w:sz w:val="28"/>
                <w:szCs w:val="28"/>
              </w:rPr>
              <w:t>NHỜN</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Lube oil pump</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Bơm dầu nhờn</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002 180 41 01</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lastRenderedPageBreak/>
              <w:t>2</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Oil filter</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Lõi lọc dầu nhờn</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03 184 53 01</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Sealing ring</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Gioăng số 2, cụm lọc LO ly tâm</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869 997 02 73</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Sealing ring</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Gioăng số 1, cụm lọc LO ly tâm</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869 997 02 72</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Gaiter</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Ống lót trống lọc</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859 184 00 01</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Gasket</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Gioăng vách ngăn sinh hàn dầu</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849 997 00 35</w:t>
            </w:r>
          </w:p>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000 188 09 46</w:t>
            </w:r>
          </w:p>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000 188 08 46</w:t>
            </w:r>
          </w:p>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000 188 15 46</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106</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7500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Diaphragm</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Lọc thông hơi các te</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5410180333</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Insert</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hAnsi="Times New Roman" w:cs="Times New Roman"/>
                <w:color w:val="auto"/>
                <w:sz w:val="28"/>
                <w:szCs w:val="28"/>
              </w:rPr>
            </w:pP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5410100080</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16</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w:t>
            </w:r>
          </w:p>
        </w:tc>
        <w:tc>
          <w:tcPr>
            <w:tcW w:w="1253"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Gasket</w:t>
            </w:r>
          </w:p>
        </w:tc>
        <w:tc>
          <w:tcPr>
            <w:tcW w:w="1003"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hAnsi="Times New Roman" w:cs="Times New Roman"/>
                <w:color w:val="auto"/>
                <w:sz w:val="28"/>
                <w:szCs w:val="28"/>
              </w:rPr>
            </w:pPr>
          </w:p>
        </w:tc>
        <w:tc>
          <w:tcPr>
            <w:tcW w:w="899"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180680</w:t>
            </w:r>
          </w:p>
        </w:tc>
        <w:tc>
          <w:tcPr>
            <w:tcW w:w="306"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424"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5000</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br w:type="page"/>
              <w:t>10</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Lub oil pump and drive</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Bơm dầu nhờn và thiết bị dẫn động</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001 180 95 01</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11</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Oil replenishment pump</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Bơm dầu nhờn</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002 180 34 01</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VI</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COOLING SYSTEM</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HỆ THỐNG LÀM MÁT</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Cir. Water cooling pump</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Bơm nước ngọt tuần hoàn</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E5272001501</w:t>
            </w:r>
          </w:p>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(EX52620200193)</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7500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Seawater pump</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Bơm nước biển</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E527 200 11</w:t>
            </w:r>
          </w:p>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01(EX52420700029)</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7500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VII</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SENSORS</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CÁC CẢM BIẾN</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Cooling level, F33</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Báo mức nước làm mát</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000 535 51 03</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Leakage feul level, F46</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Báo mức dầu rò</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000 535 53 03</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Exhaust Temp. B4.21</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Nhiệt độ khí xả trước tua - bin</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000 535 57 30</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Coolant temp. B6, intake</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Nhiệt độ nước làm mát và khí nạp</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000 535 64 30</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10</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lastRenderedPageBreak/>
              <w:t>5</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Engine speed, cam-shaft</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Vòng quay máy, trục cam</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000 535 75 33</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Engine speed, crank-shaft</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Vòng quay máy, trục cơ</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000 535 76 33</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Exhaust Temp. B4.1-B4.8</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Nhiệt độ khí xả trước từng xilanh</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000 535 99 60</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Crank-case air pressure</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Áp suất trong cácte</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003 535 22 31</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Lub. Oil pressure, B.5</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Áp lực dầu nhờn</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003 535 25 31</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10</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Charge air pressure, B.10</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Áp lực khí nạp</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003 535 27 31</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11</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Fuel pressure, common</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Áp lực nhiên liệu, cao áp</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003 535 39 31</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Oil refill pump pressure</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Áp lực dầu nhờn bổ sung</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004 535 88 31</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13</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Raw water pressure B.21</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Áp lực nước biển</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004 535 89 31</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14</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Speed exhaust Turbo</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Tốc độ tua-bin</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520 530 40 69</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Fuel press, low press line</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Áp suất nhiên liệu, thấp áp</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520 530 45 31</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16</w:t>
            </w:r>
          </w:p>
        </w:tc>
        <w:tc>
          <w:tcPr>
            <w:tcW w:w="1253"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Barring gear, S37.1, S37.2</w:t>
            </w:r>
          </w:p>
        </w:tc>
        <w:tc>
          <w:tcPr>
            <w:tcW w:w="1003"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Công tắc bảo vệ cơ cấu via máy</w:t>
            </w:r>
          </w:p>
        </w:tc>
        <w:tc>
          <w:tcPr>
            <w:tcW w:w="899"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635 H22 706/2</w:t>
            </w:r>
          </w:p>
        </w:tc>
        <w:tc>
          <w:tcPr>
            <w:tcW w:w="306"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br w:type="page"/>
            </w:r>
            <w:r w:rsidRPr="00DC4338">
              <w:rPr>
                <w:rFonts w:ascii="Times New Roman" w:eastAsia="Times New Roman" w:hAnsi="Times New Roman" w:cs="Times New Roman"/>
                <w:b/>
                <w:bCs/>
                <w:color w:val="auto"/>
                <w:sz w:val="28"/>
                <w:szCs w:val="28"/>
              </w:rPr>
              <w:t>VIII</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CONTROL SYSTEM</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HỆ THỐNG ĐIỀU KHIỂN</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Display DIS 5-01</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Màn hình hiển thị</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5105381275/S0004</w:t>
            </w:r>
          </w:p>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(X00E50211270/S0002)</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Fure 3,0A</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Cầu chì</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001 531 89 86</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Fure 4,0A</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Cầu chì</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001 531 90 86</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Fure 30A</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Cầu chì</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001 531 84 86</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Plug - in board CIB 3-01</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Vi mạch điện tử</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504 530 74 97</w:t>
            </w:r>
          </w:p>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(X00E50202703)</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Relay 12V - 150A</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Rơle khởi động</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002 531 91 60</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Automatic cutout 8.0A</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Automat</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004 534 60 10</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lastRenderedPageBreak/>
              <w:t>8</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Automatic cutout 2.0A</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Automat</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004 534 55 10</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Relay 24V/4A</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Rơle</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002 531 85 60</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10</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Relay 24V/30A</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Rơle</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002 531 84 60</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11</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Fure 1,0A</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Cầu chì</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001 531 87 86</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Fure 2,0A</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Cầu chì</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001 531 88 86</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13</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LED</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Điốt phát quang</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000 531 13 39</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20</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14</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LED</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Điốt phát quang</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000 531 14 39</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20</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Lamp BA7S 28V WS</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Đèn đồng hồ chỉ báo</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000 531 62 88</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10</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16</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Lamp 24V/12W</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Đèn đồng hồ chỉ báo</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000 531 72 88</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10</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17</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Lamp</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Đèn đồng hồ chỉ báo</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000 531 87 88</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Push button (contact block)</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Nút nhấn</w:t>
            </w:r>
          </w:p>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(Nút nhấn start/stop)</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001 534 18 01</w:t>
            </w:r>
          </w:p>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(55341110)</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19</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Switch element</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Nút ấn local/remote</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0055345410/</w:t>
            </w:r>
          </w:p>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B00E50206630</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20</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Audible alarm</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Còi báo động buồng máy</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500 530 05 01</w:t>
            </w:r>
          </w:p>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(B00E50204808)</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IX</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MEASURE/MONITOR MOD: LCU</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KHỐI ĐIỀU KHIỂN</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53"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Control electronics</w:t>
            </w:r>
          </w:p>
        </w:tc>
        <w:tc>
          <w:tcPr>
            <w:tcW w:w="1003"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Bộ điều khiển</w:t>
            </w:r>
          </w:p>
        </w:tc>
        <w:tc>
          <w:tcPr>
            <w:tcW w:w="899"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527 630 47 00</w:t>
            </w:r>
          </w:p>
        </w:tc>
        <w:tc>
          <w:tcPr>
            <w:tcW w:w="306"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Bộ</w:t>
            </w:r>
          </w:p>
        </w:tc>
        <w:tc>
          <w:tcPr>
            <w:tcW w:w="340"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br w:type="page"/>
              <w:t>2</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Plug - in board CIB 1 - 01 (Plug - in board CCB 1 - 01)</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Vi mạch điện tử</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504 530 78 92</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Plug - in board SAB 1-02</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Vi mạch điện tử</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529 530 89 12</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Plug - in board BIB 1 - 02</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Vi mạch điện tử</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529 530 88 12</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Plug - in board IIB 1 - 01</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Vi mạch điện tử</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504 530 98 92/78</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Fuse 3,15A/F</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Cầu chì</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001 531 76 86</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10</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X</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MEASURE/MONITOR MOD: LCU</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KHỐI GIÁM SÁT</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Plug - in board AIB 1-02</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Vi mạch điện tử</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529 530 93 12</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Plug - in board BOB 1 -02</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Vi mạch điện tử</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529 530 86 12</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lastRenderedPageBreak/>
              <w:t>XI</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smallCaps/>
                <w:color w:val="auto"/>
                <w:sz w:val="28"/>
                <w:szCs w:val="28"/>
              </w:rPr>
              <w:t xml:space="preserve">geArbox control unit </w:t>
            </w:r>
            <w:r w:rsidRPr="00DC4338">
              <w:rPr>
                <w:rFonts w:ascii="Times New Roman" w:eastAsia="Times New Roman" w:hAnsi="Times New Roman" w:cs="Times New Roman"/>
                <w:b/>
                <w:bCs/>
                <w:color w:val="auto"/>
                <w:sz w:val="28"/>
                <w:szCs w:val="28"/>
              </w:rPr>
              <w:t>GCU: MEASURE/MONITOR MOD REG NO. E00629</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BỘ ĐIỀU KHIỂN HỘP SỐ: CHẾ ĐỘ MÀN</w:t>
            </w:r>
            <w:r w:rsidRPr="00DC4338">
              <w:rPr>
                <w:rFonts w:ascii="Times New Roman" w:eastAsia="Times New Roman" w:hAnsi="Times New Roman" w:cs="Times New Roman"/>
                <w:color w:val="auto"/>
                <w:sz w:val="28"/>
                <w:szCs w:val="28"/>
                <w:lang w:val="en-US"/>
              </w:rPr>
              <w:t xml:space="preserve"> </w:t>
            </w:r>
            <w:r w:rsidRPr="00DC4338">
              <w:rPr>
                <w:rFonts w:ascii="Times New Roman" w:eastAsia="Times New Roman" w:hAnsi="Times New Roman" w:cs="Times New Roman"/>
                <w:b/>
                <w:bCs/>
                <w:color w:val="auto"/>
                <w:sz w:val="28"/>
                <w:szCs w:val="28"/>
              </w:rPr>
              <w:t>HÌNH SỐ E00629</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Plug - in board BOB 1-02</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Vi mạch điện tử</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529 530 86 12</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Plug - in board ROB 1-01</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Vi mạch điện tử</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526 530 99 12</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Plug - in board BIB 2 - 01</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Vi mạch điện tử</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504 300 08 97</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XII</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smallCaps/>
                <w:color w:val="auto"/>
                <w:sz w:val="28"/>
                <w:szCs w:val="28"/>
              </w:rPr>
              <w:t xml:space="preserve">geArbox control unit </w:t>
            </w:r>
            <w:r w:rsidRPr="00DC4338">
              <w:rPr>
                <w:rFonts w:ascii="Times New Roman" w:eastAsia="Times New Roman" w:hAnsi="Times New Roman" w:cs="Times New Roman"/>
                <w:b/>
                <w:bCs/>
                <w:color w:val="auto"/>
                <w:sz w:val="28"/>
                <w:szCs w:val="28"/>
              </w:rPr>
              <w:t>GMU: MEASURE/MONITOR MOD</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MÀN HÌNH ĐIỀU KHIỂN HỘP SỐ</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Plug-in board MFB1-01/A</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Vi mạch điện tử</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529 530 04 13</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XIII</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TROLLING CONTROL UNIT</w:t>
            </w:r>
          </w:p>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TCU 7 - 01</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BỘ KIỂM SOÁT HỘP SỐ</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Plug - in board AIB 2 - 02</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Vi mạch điện tử</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529 530 39 12</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Plug - in board MPU 23-03</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Vi mạch điện tử</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5295308212/S0001</w:t>
            </w:r>
          </w:p>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(X00E50200664/76)</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XIV</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ENGINE GEARBOX</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HỘP SỐ MÁY CHÍNH</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Filter element with O-ring</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Lõi lọc dầu nhờn hộp số</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 338362</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Solenoid, valve control</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Cuộn điều khiển van</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 550914</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1253"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Pressure transmitter</w:t>
            </w:r>
          </w:p>
        </w:tc>
        <w:tc>
          <w:tcPr>
            <w:tcW w:w="1003"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Cảm biến áp lực dầu điều khiển</w:t>
            </w:r>
          </w:p>
        </w:tc>
        <w:tc>
          <w:tcPr>
            <w:tcW w:w="899"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 934844</w:t>
            </w:r>
          </w:p>
        </w:tc>
        <w:tc>
          <w:tcPr>
            <w:tcW w:w="306"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424"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br w:type="page"/>
              <w:t>4</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Pressure switch</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Áp lực dầu thấp</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 808938</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Contamination indicator</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Chênh áp tại phin lọc</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 982885</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Speed take up</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Tốc độ trục sơ cấp</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 964077</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Speed take up</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Tốc độ trục thứ cấp</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 789088</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Speed take up</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Tốc độ trục thứ cấp</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 789070</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lastRenderedPageBreak/>
              <w:t>9</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Level sensor</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Phao báo mức</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Dr.No.0-210-</w:t>
            </w:r>
          </w:p>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673108/B2</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10</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Temp. sensor</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Nhiệt độ dầu cao</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 632406</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11</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Pressure gause</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Đồng hồ áp lực</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A506214</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Pressure gause</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Đồng hồ áp lực</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A527793</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13</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Thermometer</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Nhiệt kế</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A25232</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14</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Pressure switch</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Công tắc áp lực</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A74</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Pressure switch</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Công tắc áp lực</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A75</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16</w:t>
            </w:r>
          </w:p>
        </w:tc>
        <w:tc>
          <w:tcPr>
            <w:tcW w:w="125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Pressure switch</w:t>
            </w:r>
          </w:p>
        </w:tc>
        <w:tc>
          <w:tcPr>
            <w:tcW w:w="100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Công tắc áp lực</w:t>
            </w:r>
          </w:p>
        </w:tc>
        <w:tc>
          <w:tcPr>
            <w:tcW w:w="89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A104</w:t>
            </w:r>
          </w:p>
        </w:tc>
        <w:tc>
          <w:tcPr>
            <w:tcW w:w="30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8F4A38">
        <w:tblPrEx>
          <w:jc w:val="center"/>
          <w:tblLook w:val="0000" w:firstRow="0" w:lastRow="0" w:firstColumn="0" w:lastColumn="0" w:noHBand="0" w:noVBand="0"/>
        </w:tblPrEx>
        <w:trPr>
          <w:trHeight w:val="20"/>
          <w:jc w:val="center"/>
        </w:trPr>
        <w:tc>
          <w:tcPr>
            <w:tcW w:w="237"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17</w:t>
            </w:r>
          </w:p>
        </w:tc>
        <w:tc>
          <w:tcPr>
            <w:tcW w:w="1253"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Pressure switch</w:t>
            </w:r>
          </w:p>
        </w:tc>
        <w:tc>
          <w:tcPr>
            <w:tcW w:w="1003"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Công tắc áp lực</w:t>
            </w:r>
          </w:p>
        </w:tc>
        <w:tc>
          <w:tcPr>
            <w:tcW w:w="899"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A125</w:t>
            </w:r>
          </w:p>
        </w:tc>
        <w:tc>
          <w:tcPr>
            <w:tcW w:w="306"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0"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24"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bl>
    <w:p w:rsidR="008F4A38" w:rsidRPr="00DC4338" w:rsidRDefault="008F4A38" w:rsidP="008F4A38">
      <w:pPr>
        <w:spacing w:after="120"/>
        <w:jc w:val="both"/>
        <w:rPr>
          <w:rFonts w:ascii="Times New Roman" w:hAnsi="Times New Roman" w:cs="Times New Roman"/>
          <w:color w:val="auto"/>
          <w:sz w:val="28"/>
          <w:szCs w:val="28"/>
        </w:rPr>
      </w:pPr>
    </w:p>
    <w:p w:rsidR="008F4A38" w:rsidRPr="00DC4338" w:rsidRDefault="008F4A38" w:rsidP="008F4A38">
      <w:pPr>
        <w:keepNext/>
        <w:keepLines/>
        <w:spacing w:after="120"/>
        <w:ind w:firstLine="720"/>
        <w:jc w:val="both"/>
        <w:rPr>
          <w:rFonts w:ascii="Times New Roman" w:eastAsia="Times New Roman" w:hAnsi="Times New Roman" w:cs="Times New Roman"/>
          <w:b/>
          <w:bCs/>
          <w:color w:val="auto"/>
          <w:sz w:val="28"/>
          <w:szCs w:val="28"/>
        </w:rPr>
      </w:pPr>
      <w:r w:rsidRPr="00DC4338">
        <w:rPr>
          <w:rFonts w:ascii="Times New Roman" w:eastAsia="Times New Roman" w:hAnsi="Times New Roman" w:cs="Times New Roman"/>
          <w:b/>
          <w:bCs/>
          <w:color w:val="auto"/>
          <w:sz w:val="28"/>
          <w:szCs w:val="28"/>
        </w:rPr>
        <w:t>b. Tàu SAR 272, SAR 273, SAR 274</w:t>
      </w:r>
    </w:p>
    <w:p w:rsidR="008F4A38" w:rsidRPr="00DC4338" w:rsidRDefault="008F4A38" w:rsidP="008F4A38">
      <w:pPr>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Định mức thời gian thay thế vật tư, phụ tùng của máy chính được quy định tại Bảng mức 2:</w:t>
      </w:r>
    </w:p>
    <w:p w:rsidR="008F4A38" w:rsidRPr="00DC4338" w:rsidRDefault="008F4A38" w:rsidP="008F4A38">
      <w:pPr>
        <w:spacing w:after="120"/>
        <w:jc w:val="right"/>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Bảng mức 2:</w:t>
      </w:r>
    </w:p>
    <w:p w:rsidR="008F4A38" w:rsidRPr="00DC4338" w:rsidRDefault="008F4A38" w:rsidP="008F4A38">
      <w:pPr>
        <w:keepNext/>
        <w:keepLines/>
        <w:spacing w:after="120"/>
        <w:jc w:val="right"/>
        <w:rPr>
          <w:rFonts w:ascii="Times New Roman" w:eastAsia="Times New Roman" w:hAnsi="Times New Roman" w:cs="Times New Roman"/>
          <w:i/>
          <w:iCs/>
          <w:color w:val="auto"/>
          <w:sz w:val="28"/>
          <w:szCs w:val="28"/>
        </w:rPr>
      </w:pPr>
      <w:r w:rsidRPr="00DC4338">
        <w:rPr>
          <w:rFonts w:ascii="Times New Roman" w:eastAsia="Times New Roman" w:hAnsi="Times New Roman" w:cs="Times New Roman"/>
          <w:i/>
          <w:iCs/>
          <w:color w:val="auto"/>
          <w:sz w:val="28"/>
          <w:szCs w:val="28"/>
        </w:rPr>
        <w:t>Đơn vị tính: 01 tàu</w:t>
      </w:r>
    </w:p>
    <w:tbl>
      <w:tblPr>
        <w:tblOverlap w:val="never"/>
        <w:tblW w:w="5000" w:type="pct"/>
        <w:jc w:val="center"/>
        <w:tblCellMar>
          <w:left w:w="10" w:type="dxa"/>
          <w:right w:w="10" w:type="dxa"/>
        </w:tblCellMar>
        <w:tblLook w:val="0000" w:firstRow="0" w:lastRow="0" w:firstColumn="0" w:lastColumn="0" w:noHBand="0" w:noVBand="0"/>
      </w:tblPr>
      <w:tblGrid>
        <w:gridCol w:w="550"/>
        <w:gridCol w:w="3294"/>
        <w:gridCol w:w="2570"/>
        <w:gridCol w:w="2774"/>
        <w:gridCol w:w="706"/>
        <w:gridCol w:w="844"/>
        <w:gridCol w:w="1075"/>
        <w:gridCol w:w="1182"/>
      </w:tblGrid>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STT</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Tên vật tư, phụ tùng (Tiếng Anh)</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Tên vật tư, phụ tùng (Tiếng Việt)</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Mã số vật tư (Part Number)</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Đơn vị</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Số lượng</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Định mức thời gian thay thế (giờ)</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Định mức thời gian thay thế (năm)</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MAIN ENGINE MTU 8V 4000 M60</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MÁY CHÍNH MTU 8V</w:t>
            </w:r>
          </w:p>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4000 M60</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I</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PISTON</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CỤM PISTON</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Oil control ring</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Xéc măng</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012 037 06 18</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16</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296"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Taper face comp ring</w:t>
            </w:r>
          </w:p>
        </w:tc>
        <w:tc>
          <w:tcPr>
            <w:tcW w:w="1013"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Xéc măng</w:t>
            </w:r>
          </w:p>
        </w:tc>
        <w:tc>
          <w:tcPr>
            <w:tcW w:w="896"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012 037 08 19</w:t>
            </w:r>
          </w:p>
        </w:tc>
        <w:tc>
          <w:tcPr>
            <w:tcW w:w="296"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16</w:t>
            </w:r>
          </w:p>
        </w:tc>
        <w:tc>
          <w:tcPr>
            <w:tcW w:w="438"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bottom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br w:type="page"/>
              <w:t>3</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Rectanglr-sect ring</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Xéc măng</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008 037 58 19</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16</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lastRenderedPageBreak/>
              <w:t>4</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Crankshaft align brg upper</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Bạc đầu trục nửa trên</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524 033 25 08</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Crankshaft align brg lower</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Bạc đầu trục nửa dưới</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524 033 33 07</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Crankshaft bearing upper</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Bạc trục nửa trên</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524 033 49 01</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Crankshaft bearing lower</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Bạc trục nửa dưới</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524 033 56 02</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Crankshaft bearing driving end KS</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Bạc trục</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524 033 27 30</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Conrod bearing upper</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Bạc biên nửa trên</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524 038 37 10</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16</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10</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Conrod bearing lower</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Bạc biên nửa dưới</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524 038 27 11</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16</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11</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Conrod bolt</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Bu lông biên</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524 038 04 71</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Piston pin</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Chốt piston</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024 037 01 20</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16</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13</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Cylinder liners</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Sơ mi xilanh</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5240114210</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16</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14</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Stud</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Bu lông (Hai đầu đỡ ổ bạc trục cơ)</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524 011 05 70</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Nut</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Đai ốc (Hai đầu đỡ ổ bạc trục cơ)</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524 011 01 72</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II</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CYLINDER HEAD GROUP</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NHÓM CÁC CHI TIẾT TRÊN MẶT QUI LÁT</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Inlet valve</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Xupáp hút</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524 053 11 01</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Exhaust valve</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Xupáp xả</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524 053 09 05</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Valve guide</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Ống dẫn hướng xupap</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5240530530</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64</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Valve spring</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Lò xo xupáp, trong</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524 053 01 22</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64</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Valve spring</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Lò xo xupáp, ngoài</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524 053 01 20</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64</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Valve rotator</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Đế đỡ lò xo xupáp</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000 053 43 35</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64</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Valve collet</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Móng ngựa xupáp</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000 053 09 26</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128</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Screw</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Bu lông qui lát số 03</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524 990 07 01</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80</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Screw</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Bu lông qui lát số 05</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524 016 00 69</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16</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10</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Thrush washer</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Vòng đệm (Bu lông mặt qui lát)</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524 011 00 62</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96</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11</w:t>
            </w:r>
          </w:p>
        </w:tc>
        <w:tc>
          <w:tcPr>
            <w:tcW w:w="1296"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Sleeve</w:t>
            </w:r>
          </w:p>
        </w:tc>
        <w:tc>
          <w:tcPr>
            <w:tcW w:w="1013"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lang w:val="en-US"/>
              </w:rPr>
              <w:t>Ố</w:t>
            </w:r>
            <w:r w:rsidRPr="00DC4338">
              <w:rPr>
                <w:rFonts w:ascii="Times New Roman" w:eastAsia="Times New Roman" w:hAnsi="Times New Roman" w:cs="Times New Roman"/>
                <w:color w:val="auto"/>
                <w:sz w:val="28"/>
                <w:szCs w:val="28"/>
              </w:rPr>
              <w:t>ng đế vòi phun</w:t>
            </w:r>
          </w:p>
        </w:tc>
        <w:tc>
          <w:tcPr>
            <w:tcW w:w="896"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5240160153</w:t>
            </w:r>
          </w:p>
        </w:tc>
        <w:tc>
          <w:tcPr>
            <w:tcW w:w="296"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16</w:t>
            </w:r>
          </w:p>
        </w:tc>
        <w:tc>
          <w:tcPr>
            <w:tcW w:w="438"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bottom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lastRenderedPageBreak/>
              <w:br w:type="page"/>
              <w:t>12</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O-ring</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Gioăng ống đế vòi phun</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700429039000</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16</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13</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Pushrod</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Đũa đẩy</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5240500930</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14</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Adjust Screw</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Vít điều chỉnh khe hở nhiệt</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240550320</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Hex Nut</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Ê-cu vít điều chỉnh khe hở nhiệt</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439016201</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16</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Swing Foll. Exhaust</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Cơ cấu con đội</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5240502235</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16</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17</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Swing Foll. Inlet</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Cơ cấu con đội</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5240502135</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16</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Rocker shaft</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Trục cơ cấu con đội</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5240550505</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16</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19</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Bushing</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Bạc trục cò mổ</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5240550203</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16</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20</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Rocker shaft</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Trục cơ cấu cò mổ</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5240550705</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16</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21</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Rocker arm, Inlet</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Cò mổ</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5240500433</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16</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22</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Rocker arm, Exhaust</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Cò mổ</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5240500434</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16</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23</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Thrust bearing flange</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Bạc đỡ trục cam</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5240500344</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III</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FUEL SYSTEM</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HỆ THỐNG NHIÊN LIỆU</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HP Pump</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Bơm cao áp</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524 070 11 01</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Solenoid</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Cuộn điều khiển bơm cao áp</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869 074 03 89</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Sealing ring</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Gioăng cuộn điều khiển</w:t>
            </w:r>
          </w:p>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BCA</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869 997 02 95</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Injector</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Vòi phun nhiên liệu</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0010107351</w:t>
            </w:r>
          </w:p>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(EX52407500049)</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16</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Fuel delivery pump</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Bơm chuyển dầu</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5240900850</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Link</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Khớp nối bơm chuyển dầu</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910124</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O-ring</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O-ring bơm chuyển dầu</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700429083000</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lastRenderedPageBreak/>
              <w:t>8</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O-ring</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O-ring bơm chuyển dầu</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700429030002</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HP line</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lang w:val="en-US"/>
              </w:rPr>
              <w:t>Ố</w:t>
            </w:r>
            <w:r w:rsidRPr="00DC4338">
              <w:rPr>
                <w:rFonts w:ascii="Times New Roman" w:eastAsia="Times New Roman" w:hAnsi="Times New Roman" w:cs="Times New Roman"/>
                <w:color w:val="auto"/>
                <w:sz w:val="28"/>
                <w:szCs w:val="28"/>
              </w:rPr>
              <w:t>ng dầu cao áp vào vòi phun</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524 070 08 33</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16</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10</w:t>
            </w:r>
          </w:p>
        </w:tc>
        <w:tc>
          <w:tcPr>
            <w:tcW w:w="1296"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Press relief valve</w:t>
            </w:r>
          </w:p>
        </w:tc>
        <w:tc>
          <w:tcPr>
            <w:tcW w:w="1013"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Van giảm áp nhiên liệu</w:t>
            </w:r>
          </w:p>
        </w:tc>
        <w:tc>
          <w:tcPr>
            <w:tcW w:w="896"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5240700146</w:t>
            </w:r>
          </w:p>
        </w:tc>
        <w:tc>
          <w:tcPr>
            <w:tcW w:w="296"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bottom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br w:type="page"/>
              <w:t>11</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Filter element</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Lõi lọc thô nhiên liệu</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000 092 50 05</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Easy-change filter, 02</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Lọc dầu đốt thứ cấp</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0020921901</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04</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IV</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CHARGE AIR SYSTEM</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HỆ THỐNG KHÍ NẠP</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Air filter</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Phin lọc gió</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5360900001</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4/2 way valve</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Van điều khiển trên đường gió nạp</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002 540 24 97</w:t>
            </w:r>
          </w:p>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(X52499100815)</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Diverter valve</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Van khống chế trên đường nạp</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527 090 00 75</w:t>
            </w:r>
          </w:p>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(5240900075)</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O-ring</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O-ring kín khí tua bin ra</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0259977248</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O-ring</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O-ring kín khí tua bin ra</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700429085002</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Washer</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Đệm</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511 025 03 76</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O-ring, 36</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O-rinh ống góp khí xả</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700429105000</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V</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LUB. OIL SYSTEM</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 xml:space="preserve">HỆ </w:t>
            </w:r>
            <w:r w:rsidRPr="00DC4338">
              <w:rPr>
                <w:rFonts w:ascii="Times New Roman" w:eastAsia="Times New Roman" w:hAnsi="Times New Roman" w:cs="Times New Roman"/>
                <w:b/>
                <w:bCs/>
                <w:smallCaps/>
                <w:color w:val="auto"/>
                <w:sz w:val="28"/>
                <w:szCs w:val="28"/>
              </w:rPr>
              <w:t>THỐNG DẦU NHỜN</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Oil filter</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Lõi lọc dầu nhờn</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03 184 53 01</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0,5</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Sealing ring</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Gioăng số 1, cụm lọc LO ly tâm</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8699970274</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Sealing ring</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Gioăng số 2, cụm lọc LO ly tâm</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869 997 02 73</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Sealing ring</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Gioăng số 1, cụm lọc LO ly tâm</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869 997 02 72</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lastRenderedPageBreak/>
              <w:t>5</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Gaiter</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Ống lót trống lọc</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859 184 00 01</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Oil separator</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Lọc thông hơi các te</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186235</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VI</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smallCaps/>
                <w:color w:val="auto"/>
                <w:sz w:val="28"/>
                <w:szCs w:val="28"/>
              </w:rPr>
              <w:t>COOLING SYSTEM</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HỆ THỐNG LÀM MÁT</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Coolant pump</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Bơm nước ngọt tuần hoàn</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5262000501</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Rubber ring</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Ống lót số 2, cụm S/hàn nước ngọt</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004 997 13 41</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Rubber ring</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Ống lót số 14, cụm S/hàn nước ngọt</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004 997 13 41</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1296"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Valve Cover</w:t>
            </w:r>
          </w:p>
        </w:tc>
        <w:tc>
          <w:tcPr>
            <w:tcW w:w="1013"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Nắp an toàn của két giãn nở nước làm mát</w:t>
            </w:r>
          </w:p>
        </w:tc>
        <w:tc>
          <w:tcPr>
            <w:tcW w:w="896"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2033286</w:t>
            </w:r>
          </w:p>
        </w:tc>
        <w:tc>
          <w:tcPr>
            <w:tcW w:w="296"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3000</w:t>
            </w:r>
          </w:p>
        </w:tc>
        <w:tc>
          <w:tcPr>
            <w:tcW w:w="479" w:type="pct"/>
            <w:tcBorders>
              <w:top w:val="single" w:sz="4" w:space="0" w:color="auto"/>
              <w:left w:val="single" w:sz="4" w:space="0" w:color="auto"/>
              <w:bottom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br w:type="page"/>
              <w:t>5</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Seawater pump</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Bơm nước biển</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E527 200 11 01</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Ball bearing</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Vòng bi bơm nước biển</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200628 103006</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Ball bearing</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Vòng bi bơm nước ngọt</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200628 103006</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Thermal Actuator</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Van điều chỉnh nhiệt độ nước làm mát động cơ</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0052031875</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VII</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SENSORS</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CÁC CẢM BIẾN</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Fuel pressure, common</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Cảm biến áp suất hiên liệu, cao áp</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003 535 39 31</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Cooling level, F33</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Báo mức nước làm mát</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000 535 51 03</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Leakage feul level, F46</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Báo mức dầu rò</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000 535 53 03</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Exhaust Temp. B4.21</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Nhiệt độ khí xả trước tua - bin</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000 535 57 30</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Coolant temp. B6, intake</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Nhiệt độ nước làm mát và khí nạp</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000 535 64 30</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10</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lastRenderedPageBreak/>
              <w:t>6</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Engine speed, cam-shaft</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Vòng quay máy, trục cam</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000 535 75 33</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Engine speed, crank-shaft</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Vòng quay máy, trục cơ</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000 535 76 33</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Exhaust Temperature, A.1-A.4, B.1-</w:t>
            </w:r>
          </w:p>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B.4</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Nhiệt độ khí xả riêng từng xilanh, A.1-A.4 và B.1-B.4</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000 535 99 60</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16</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Crank-case air pressure</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Áp suất trong cácte</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003 535 22 31</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10</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Lub. Oil pressure, B.5</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Áp suất dầu nhờn</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003 535 25 31</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11</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Charge air pressure, B.10</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Cảm biến áp suất khí nạp</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003 535 27 31</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Coolant pressure</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Cảm biến áp suất nước ngọt</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004 535 88 31</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13</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Raw water pressure B.21</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Cảm biến áp suất nước biển</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004 535 89 31</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14</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Speed exhaust Turbo</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Cảm biến tốc độ tua-bin</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520 530 40 69</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Fuel press, low press line</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Cảm biến áp suất nhiên liệu, thấp áp</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520 530 45 31</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16</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Barring gear, S37.1, S37.2</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Công tắc bảo vệ cơ cấu via máy</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635 H22 706/2</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17</w:t>
            </w:r>
          </w:p>
        </w:tc>
        <w:tc>
          <w:tcPr>
            <w:tcW w:w="1296"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Speed sensor</w:t>
            </w:r>
          </w:p>
        </w:tc>
        <w:tc>
          <w:tcPr>
            <w:tcW w:w="1013"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Cảm biến tốc độ, bộ điều tốc điện</w:t>
            </w:r>
          </w:p>
        </w:tc>
        <w:tc>
          <w:tcPr>
            <w:tcW w:w="896"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555 060 01 63</w:t>
            </w:r>
          </w:p>
        </w:tc>
        <w:tc>
          <w:tcPr>
            <w:tcW w:w="296"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bottom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br w:type="page"/>
            </w:r>
            <w:r w:rsidRPr="00DC4338">
              <w:rPr>
                <w:rFonts w:ascii="Times New Roman" w:eastAsia="Times New Roman" w:hAnsi="Times New Roman" w:cs="Times New Roman"/>
                <w:b/>
                <w:bCs/>
                <w:color w:val="auto"/>
                <w:sz w:val="28"/>
                <w:szCs w:val="28"/>
              </w:rPr>
              <w:t>VIII</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CONTROL SYSTEM</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HỆ THỐNG ĐIỀU KHIỂN</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Display DIS 5-01 (Display)</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Màn hình hiển thị</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5105381275/S0004</w:t>
            </w:r>
          </w:p>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(X00E50211270/S0002)</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Fure 3,0A</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Cầu chì</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001 531 89 86</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Fure 4,0A</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Cầu chì</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001 531 90 86</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Fure 30A</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Cầu chì</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001 531 84 86</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lastRenderedPageBreak/>
              <w:t>5</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Plug - in board CIB 3-01</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Vi mạch điện tử</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504 530 74 97</w:t>
            </w:r>
          </w:p>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(X00E50202703)</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Relay 12V - 150A</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Rơle khởi động</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002 531 91 60</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Automatic cutout 8.0A</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Automat</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004 534 60 10</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Automatic cutout 2.0A</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Automat</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004 534 55 10</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Relay 24V/4A</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Rơle</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002 531 85 60</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10</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Relay 24V/30A</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Rơle</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002 531 84 60</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11</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Fure 1,0A</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Cầu chì</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001 531 87 86</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Fure 2,0A</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Cầu chì</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001 531 88 86</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13</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LED</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Điốt phát quang</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000 531 13 39</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10</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14</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LED</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Điốt phát quang</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000 531 14 39</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10</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Lamp BA7S 28 V WS</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Đèn đồng hồ chỉ báo</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000 531 62 88</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16</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Lamp 24V/12W</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Đèn đồng hồ chỉ báo</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000 531 72 88</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17</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Lamp</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Đèn đồng hồ chỉ báo</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000 531 87 88</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Contact Block, BL5_538 (BFL5_538/01)</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Nút ấn Start, Stop, Dimmer, Emmergency Stop ...</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001 534 18 01/005 534 11 10 0055345410 / B00E50206630 005 534 13 10</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19</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Audible alarm</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Còi báo động buồng máy</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500 530 05 01</w:t>
            </w:r>
          </w:p>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(B00E50204808)</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IX</w:t>
            </w:r>
          </w:p>
        </w:tc>
        <w:tc>
          <w:tcPr>
            <w:tcW w:w="1296"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MEASURE/MONITOR MOD: LCU</w:t>
            </w:r>
          </w:p>
        </w:tc>
        <w:tc>
          <w:tcPr>
            <w:tcW w:w="1013"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KHỐI ĐIỀU KHIỂN</w:t>
            </w:r>
          </w:p>
        </w:tc>
        <w:tc>
          <w:tcPr>
            <w:tcW w:w="896"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296"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49"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438"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479" w:type="pct"/>
            <w:tcBorders>
              <w:top w:val="single" w:sz="4" w:space="0" w:color="auto"/>
              <w:left w:val="single" w:sz="4" w:space="0" w:color="auto"/>
              <w:bottom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br w:type="page"/>
              <w:t>1</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Plug-In Board, Mai Board CIB3-01, LOP 1-06</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w:t>
            </w:r>
            <w:r w:rsidRPr="00DC4338">
              <w:rPr>
                <w:rFonts w:ascii="Times New Roman" w:eastAsia="Times New Roman" w:hAnsi="Times New Roman" w:cs="Times New Roman"/>
                <w:color w:val="auto"/>
                <w:sz w:val="28"/>
                <w:szCs w:val="28"/>
                <w:lang w:val="en-US"/>
              </w:rPr>
              <w:t>i</w:t>
            </w:r>
            <w:r w:rsidRPr="00DC4338">
              <w:rPr>
                <w:rFonts w:ascii="Times New Roman" w:eastAsia="Times New Roman" w:hAnsi="Times New Roman" w:cs="Times New Roman"/>
                <w:color w:val="auto"/>
                <w:sz w:val="28"/>
                <w:szCs w:val="28"/>
              </w:rPr>
              <w:t xml:space="preserve"> mạch điện tử chính bảng</w:t>
            </w:r>
          </w:p>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LOP 1-06</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504 530 74 97</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Plug - In Board, MPU 23-03</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Vi mạch điện tử</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5295308212/S0001</w:t>
            </w:r>
          </w:p>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(X00E50200664/76)</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Plug - in board CCB 1 - 01</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Vi mạch điện tử</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504 530 78 92</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Plug - in board SAB 1 -02</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Vi mạch điện tử</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529 530 89 12</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Plug - in board BIB 1 - 02</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Vi mạch điện tử</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529 530 88 12</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lastRenderedPageBreak/>
              <w:t>6</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Plug - in board HB 1 - 01</w:t>
            </w:r>
          </w:p>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Plug - in board IIB 1 - 01</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Vi mạch điện tử</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504 530 98 92 (504 530 98 92/78)</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Fuse 3,15A/F</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Cầu chì</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001 531 76 86</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10</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X</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MEASURE/MONITOR MOD: LMU</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KHỐI GIÁM SÁT</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Plug - In Board, MPU 23-03</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Vi mạch điện tử</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5295308212/S0001</w:t>
            </w:r>
          </w:p>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(X00E50200664/76)</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Plug - in board CCB 1 - 01</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Vi mạch điện tử</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504 530 78 92</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Plug - in board AIB 1-02</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Vi mạch điện tử</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529 530 93 12</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Plug - in board BOB 1-02</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Vi mạch điện tử</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529 530 86 12</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Plug - in board BIB 1-02</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Vi mạch điện tử</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5045300897/78</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XI</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smallCaps/>
                <w:color w:val="auto"/>
                <w:sz w:val="28"/>
                <w:szCs w:val="28"/>
              </w:rPr>
              <w:t xml:space="preserve">GEARBOX CONTROL UNIT </w:t>
            </w:r>
            <w:r w:rsidRPr="00DC4338">
              <w:rPr>
                <w:rFonts w:ascii="Times New Roman" w:eastAsia="Times New Roman" w:hAnsi="Times New Roman" w:cs="Times New Roman"/>
                <w:b/>
                <w:bCs/>
                <w:color w:val="auto"/>
                <w:sz w:val="28"/>
                <w:szCs w:val="28"/>
              </w:rPr>
              <w:t>GCU: MEASURE/MONITOR MOD REG NO. E00629</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BỘ ĐIỀU KHIỂN HỘP SỐ</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Plug - in board BOB 1-02</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Vi mạch điện tử</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529 530 86 12</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Plug - in board ROB 1-01</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Vi mạch điện tử</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526 530 99 12</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Plug - in board BIB 2 - 01</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Vi mạch điện tử</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504 300 08 97</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Plug - in board AIB 1-02</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Vi mạch điện tử</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529 530 93 12</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Plug - In Board, MPU 23-03</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Vi mạch điện tử</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5295308212/S0001</w:t>
            </w:r>
          </w:p>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(X00E50200664/76)</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w:t>
            </w:r>
          </w:p>
        </w:tc>
        <w:tc>
          <w:tcPr>
            <w:tcW w:w="1296"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Plug - in board CCB 1 - 01</w:t>
            </w:r>
          </w:p>
        </w:tc>
        <w:tc>
          <w:tcPr>
            <w:tcW w:w="1013"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Vi mạch điện tử</w:t>
            </w:r>
          </w:p>
        </w:tc>
        <w:tc>
          <w:tcPr>
            <w:tcW w:w="896"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504 530 78 92</w:t>
            </w:r>
          </w:p>
        </w:tc>
        <w:tc>
          <w:tcPr>
            <w:tcW w:w="296"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9"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bottom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br w:type="page"/>
            </w:r>
            <w:r w:rsidRPr="00DC4338">
              <w:rPr>
                <w:rFonts w:ascii="Times New Roman" w:eastAsia="Times New Roman" w:hAnsi="Times New Roman" w:cs="Times New Roman"/>
                <w:b/>
                <w:bCs/>
                <w:color w:val="auto"/>
                <w:sz w:val="28"/>
                <w:szCs w:val="28"/>
              </w:rPr>
              <w:t>XII</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GEARBOX CONTROL UNIT GMU: MEASURE/MONITOR MOD</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MÀN HÌNH ĐIỀU KHIỂN HỘP SỐ</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Plug-in board MFB1-01/A</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Vi mạch điện tử</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529 530 04 13</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Plug - in board AIB 1 -02</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Vi mạch điện tử</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529 530 93 12</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Plug - In Board, MPU 23-03</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Vi mạch điện tử</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5295308212/S0001</w:t>
            </w:r>
          </w:p>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(X00E50200664/76)</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lastRenderedPageBreak/>
              <w:t>4</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Plug - in board CCB 1 - 01</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Vi mạch điện tử</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504 530 78 92</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XIII</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TROLLING CONTROL UNIT</w:t>
            </w:r>
          </w:p>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TCU 7 - 01</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BỘ KIỂM SOÁT HỘP</w:t>
            </w:r>
            <w:r w:rsidRPr="00DC4338">
              <w:rPr>
                <w:rFonts w:ascii="Times New Roman" w:eastAsia="Times New Roman" w:hAnsi="Times New Roman" w:cs="Times New Roman"/>
                <w:color w:val="auto"/>
                <w:sz w:val="28"/>
                <w:szCs w:val="28"/>
                <w:lang w:val="en-US"/>
              </w:rPr>
              <w:t xml:space="preserve"> </w:t>
            </w:r>
            <w:r w:rsidRPr="00DC4338">
              <w:rPr>
                <w:rFonts w:ascii="Times New Roman" w:eastAsia="Times New Roman" w:hAnsi="Times New Roman" w:cs="Times New Roman"/>
                <w:b/>
                <w:bCs/>
                <w:color w:val="auto"/>
                <w:sz w:val="28"/>
                <w:szCs w:val="28"/>
              </w:rPr>
              <w:t>SỐ</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Plug - in board AIB 2 - 02</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Vi mạch điện tử</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529 530 39 12</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Plug - in board MPU 23-03</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Vi mạch điện tử</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5295308212/S0001</w:t>
            </w:r>
          </w:p>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(X00E50200664/76)</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Plug - in board CCB 1 - 01</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Vi mạch điện tử</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504 530 78 92</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Plug - in board BOB 1 -02</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Vi mạch điện tử</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529 530 86 12</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Plug - in board BIB 1-02</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Vi mạch điện tử</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5045300897/78</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XIV</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ENGINE GEARBOX</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HỘP SỐ MÁY CHÍNH</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Filter element with O-ring</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Lõi lọc dầu nhờn hộp số</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 338362</w:t>
            </w:r>
          </w:p>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(Reinjest A602213)</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Pressure Switch, A125</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Cảm biến giám sát áp suất dầu điều khiển</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Pressure Control MBC</w:t>
            </w:r>
          </w:p>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5100 061B100266</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Pressure Switch, A74, A75</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Cảm biến giám sát áp suất dầu điều khiển</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Pressure Control MBC</w:t>
            </w:r>
          </w:p>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5100 061B100266</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Pressure gauge, A35</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Đồng hồ chỉ báo áp suất</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A506214</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Thermometer, A54</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Nhiệt kế</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A25232</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Solenoid, valve control</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Cuộn điều khiển van</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 550914</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Pressure transmitter</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Cảm biến áp lực dầu điều khiển</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 934844</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Pressure switch</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Áp lực dầu thấp</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 808938</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w:t>
            </w:r>
          </w:p>
        </w:tc>
        <w:tc>
          <w:tcPr>
            <w:tcW w:w="1296"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Contamination indicator</w:t>
            </w:r>
          </w:p>
        </w:tc>
        <w:tc>
          <w:tcPr>
            <w:tcW w:w="1013"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Chênh áp tại phin lọc</w:t>
            </w:r>
          </w:p>
        </w:tc>
        <w:tc>
          <w:tcPr>
            <w:tcW w:w="896"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 982885</w:t>
            </w:r>
          </w:p>
        </w:tc>
        <w:tc>
          <w:tcPr>
            <w:tcW w:w="296"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9"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bottom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br w:type="page"/>
              <w:t>10</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Speed take up</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Tốc độ trục sơ cấp</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 964077</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11</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Speed take up</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Tốc độ trục thứ cấp</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 789088</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Speed take up</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Tốc độ trục thứ cấp</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 789070</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13</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Level sensor</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Phao báo mức</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Dr.No.0-210-</w:t>
            </w:r>
          </w:p>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lastRenderedPageBreak/>
              <w:t>673108/B2</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lastRenderedPageBreak/>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lastRenderedPageBreak/>
              <w:t>14</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Temp. sensor</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Nhiệt độ dầu cao</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 632406</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w:t>
            </w:r>
          </w:p>
        </w:tc>
        <w:tc>
          <w:tcPr>
            <w:tcW w:w="129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Anti-Friction Bearing</w:t>
            </w:r>
          </w:p>
        </w:tc>
        <w:tc>
          <w:tcPr>
            <w:tcW w:w="101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Vòng bi</w:t>
            </w:r>
          </w:p>
        </w:tc>
        <w:tc>
          <w:tcPr>
            <w:tcW w:w="8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A300780</w:t>
            </w:r>
          </w:p>
        </w:tc>
        <w:tc>
          <w:tcPr>
            <w:tcW w:w="29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r w:rsidR="00BA5318" w:rsidRPr="00DC4338" w:rsidTr="00DC72E8">
        <w:trPr>
          <w:trHeight w:val="20"/>
          <w:jc w:val="center"/>
        </w:trPr>
        <w:tc>
          <w:tcPr>
            <w:tcW w:w="232"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16</w:t>
            </w:r>
          </w:p>
        </w:tc>
        <w:tc>
          <w:tcPr>
            <w:tcW w:w="1296"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Oil Pump, E19</w:t>
            </w:r>
          </w:p>
        </w:tc>
        <w:tc>
          <w:tcPr>
            <w:tcW w:w="1013"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Bơm dầu hộp số,</w:t>
            </w:r>
          </w:p>
        </w:tc>
        <w:tc>
          <w:tcPr>
            <w:tcW w:w="896"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A170518</w:t>
            </w:r>
          </w:p>
        </w:tc>
        <w:tc>
          <w:tcPr>
            <w:tcW w:w="296"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9"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438"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24000</w:t>
            </w:r>
          </w:p>
        </w:tc>
        <w:tc>
          <w:tcPr>
            <w:tcW w:w="479" w:type="pct"/>
            <w:tcBorders>
              <w:top w:val="single" w:sz="4" w:space="0" w:color="auto"/>
              <w:left w:val="single" w:sz="4" w:space="0" w:color="auto"/>
              <w:bottom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r>
    </w:tbl>
    <w:p w:rsidR="008F4A38" w:rsidRPr="00DC4338" w:rsidRDefault="008F4A38" w:rsidP="008F4A38">
      <w:pPr>
        <w:spacing w:after="120"/>
        <w:jc w:val="both"/>
        <w:rPr>
          <w:rFonts w:ascii="Times New Roman" w:hAnsi="Times New Roman" w:cs="Times New Roman"/>
          <w:color w:val="auto"/>
          <w:sz w:val="28"/>
          <w:szCs w:val="28"/>
        </w:rPr>
      </w:pPr>
    </w:p>
    <w:p w:rsidR="008F4A38" w:rsidRPr="00DC4338" w:rsidRDefault="008F4A38" w:rsidP="008F4A38">
      <w:pPr>
        <w:keepNext/>
        <w:keepLines/>
        <w:spacing w:after="120"/>
        <w:ind w:firstLine="720"/>
        <w:jc w:val="both"/>
        <w:rPr>
          <w:rFonts w:ascii="Times New Roman" w:eastAsia="Times New Roman" w:hAnsi="Times New Roman" w:cs="Times New Roman"/>
          <w:b/>
          <w:bCs/>
          <w:color w:val="auto"/>
          <w:sz w:val="28"/>
          <w:szCs w:val="28"/>
        </w:rPr>
      </w:pPr>
      <w:r w:rsidRPr="00DC4338">
        <w:rPr>
          <w:rFonts w:ascii="Times New Roman" w:eastAsia="Times New Roman" w:hAnsi="Times New Roman" w:cs="Times New Roman"/>
          <w:b/>
          <w:bCs/>
          <w:color w:val="auto"/>
          <w:sz w:val="28"/>
          <w:szCs w:val="28"/>
        </w:rPr>
        <w:t>c. Tàu SAR 27-01</w:t>
      </w:r>
    </w:p>
    <w:p w:rsidR="008F4A38" w:rsidRPr="00DC4338" w:rsidRDefault="008F4A38" w:rsidP="008F4A38">
      <w:pPr>
        <w:keepNext/>
        <w:keepLines/>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Định mức thời gian thay thế vật tư, phụ tùng của máy chính được quy định tại Bảng mức 3:</w:t>
      </w:r>
    </w:p>
    <w:p w:rsidR="008F4A38" w:rsidRPr="00DC4338" w:rsidRDefault="008F4A38" w:rsidP="008F4A38">
      <w:pPr>
        <w:spacing w:after="120"/>
        <w:jc w:val="right"/>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Bảng mức 3:</w:t>
      </w:r>
    </w:p>
    <w:p w:rsidR="008F4A38" w:rsidRPr="00DC4338" w:rsidRDefault="008F4A38" w:rsidP="008F4A38">
      <w:pPr>
        <w:keepNext/>
        <w:keepLines/>
        <w:spacing w:after="120"/>
        <w:jc w:val="right"/>
        <w:rPr>
          <w:rFonts w:ascii="Times New Roman" w:eastAsia="Times New Roman" w:hAnsi="Times New Roman" w:cs="Times New Roman"/>
          <w:i/>
          <w:iCs/>
          <w:color w:val="auto"/>
          <w:sz w:val="28"/>
          <w:szCs w:val="28"/>
        </w:rPr>
      </w:pPr>
      <w:r w:rsidRPr="00DC4338">
        <w:rPr>
          <w:rFonts w:ascii="Times New Roman" w:eastAsia="Times New Roman" w:hAnsi="Times New Roman" w:cs="Times New Roman"/>
          <w:i/>
          <w:iCs/>
          <w:color w:val="auto"/>
          <w:sz w:val="28"/>
          <w:szCs w:val="28"/>
        </w:rPr>
        <w:t>Đơn vị tính: 01 tàu</w:t>
      </w:r>
    </w:p>
    <w:tbl>
      <w:tblPr>
        <w:tblOverlap w:val="never"/>
        <w:tblW w:w="5000" w:type="pct"/>
        <w:jc w:val="center"/>
        <w:tblCellMar>
          <w:left w:w="10" w:type="dxa"/>
          <w:right w:w="10" w:type="dxa"/>
        </w:tblCellMar>
        <w:tblLook w:val="0000" w:firstRow="0" w:lastRow="0" w:firstColumn="0" w:lastColumn="0" w:noHBand="0" w:noVBand="0"/>
      </w:tblPr>
      <w:tblGrid>
        <w:gridCol w:w="633"/>
        <w:gridCol w:w="3275"/>
        <w:gridCol w:w="2646"/>
        <w:gridCol w:w="2651"/>
        <w:gridCol w:w="884"/>
        <w:gridCol w:w="1006"/>
        <w:gridCol w:w="1900"/>
      </w:tblGrid>
      <w:tr w:rsidR="00BA5318" w:rsidRPr="00DC4338" w:rsidTr="00DC72E8">
        <w:trPr>
          <w:trHeight w:val="20"/>
          <w:jc w:val="center"/>
        </w:trPr>
        <w:tc>
          <w:tcPr>
            <w:tcW w:w="24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STT</w:t>
            </w:r>
          </w:p>
        </w:tc>
        <w:tc>
          <w:tcPr>
            <w:tcW w:w="126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Tên vật tư, phụ tùng (Tiếng Anh)</w:t>
            </w:r>
          </w:p>
        </w:tc>
        <w:tc>
          <w:tcPr>
            <w:tcW w:w="1018"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Tên vật tư, phụ tùng (Tiếng Việt)</w:t>
            </w:r>
          </w:p>
        </w:tc>
        <w:tc>
          <w:tcPr>
            <w:tcW w:w="102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Mã số vật tư (Part Number)</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Đơn vị</w:t>
            </w:r>
          </w:p>
        </w:tc>
        <w:tc>
          <w:tcPr>
            <w:tcW w:w="38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Số lượng</w:t>
            </w:r>
          </w:p>
        </w:tc>
        <w:tc>
          <w:tcPr>
            <w:tcW w:w="73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Định mức thời gian thay thế (giờ)</w:t>
            </w:r>
          </w:p>
        </w:tc>
      </w:tr>
      <w:tr w:rsidR="00BA5318" w:rsidRPr="00DC4338" w:rsidTr="00DC72E8">
        <w:trPr>
          <w:trHeight w:val="20"/>
          <w:jc w:val="center"/>
        </w:trPr>
        <w:tc>
          <w:tcPr>
            <w:tcW w:w="24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1260"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SCANIA DI 14 69 M48E</w:t>
            </w:r>
          </w:p>
        </w:tc>
        <w:tc>
          <w:tcPr>
            <w:tcW w:w="1018"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hAnsi="Times New Roman" w:cs="Times New Roman"/>
                <w:color w:val="auto"/>
                <w:sz w:val="28"/>
                <w:szCs w:val="28"/>
              </w:rPr>
            </w:pPr>
          </w:p>
        </w:tc>
        <w:tc>
          <w:tcPr>
            <w:tcW w:w="102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8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73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4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I</w:t>
            </w:r>
          </w:p>
        </w:tc>
        <w:tc>
          <w:tcPr>
            <w:tcW w:w="1260"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PISTON</w:t>
            </w:r>
          </w:p>
        </w:tc>
        <w:tc>
          <w:tcPr>
            <w:tcW w:w="1018"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NHÓM PISTON, BIÊN</w:t>
            </w:r>
          </w:p>
        </w:tc>
        <w:tc>
          <w:tcPr>
            <w:tcW w:w="102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8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73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4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60"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Piston ring kit</w:t>
            </w:r>
          </w:p>
        </w:tc>
        <w:tc>
          <w:tcPr>
            <w:tcW w:w="1018"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Xéc măng</w:t>
            </w:r>
          </w:p>
        </w:tc>
        <w:tc>
          <w:tcPr>
            <w:tcW w:w="102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550248</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8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32</w:t>
            </w:r>
          </w:p>
        </w:tc>
        <w:tc>
          <w:tcPr>
            <w:tcW w:w="73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r>
      <w:tr w:rsidR="00BA5318" w:rsidRPr="00DC4338" w:rsidTr="00DC72E8">
        <w:trPr>
          <w:trHeight w:val="20"/>
          <w:jc w:val="center"/>
        </w:trPr>
        <w:tc>
          <w:tcPr>
            <w:tcW w:w="24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260"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Compression ring - up</w:t>
            </w:r>
          </w:p>
        </w:tc>
        <w:tc>
          <w:tcPr>
            <w:tcW w:w="1018"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Xéc măng hơi trên</w:t>
            </w:r>
          </w:p>
        </w:tc>
        <w:tc>
          <w:tcPr>
            <w:tcW w:w="102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1 102999</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8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32</w:t>
            </w:r>
          </w:p>
        </w:tc>
        <w:tc>
          <w:tcPr>
            <w:tcW w:w="73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r>
      <w:tr w:rsidR="00BA5318" w:rsidRPr="00DC4338" w:rsidTr="00DC72E8">
        <w:trPr>
          <w:trHeight w:val="20"/>
          <w:jc w:val="center"/>
        </w:trPr>
        <w:tc>
          <w:tcPr>
            <w:tcW w:w="24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1260"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Compression ring - low</w:t>
            </w:r>
          </w:p>
        </w:tc>
        <w:tc>
          <w:tcPr>
            <w:tcW w:w="1018"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Xéc măng hơi dưới</w:t>
            </w:r>
          </w:p>
        </w:tc>
        <w:tc>
          <w:tcPr>
            <w:tcW w:w="102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247573</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8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32</w:t>
            </w:r>
          </w:p>
        </w:tc>
        <w:tc>
          <w:tcPr>
            <w:tcW w:w="73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r>
      <w:tr w:rsidR="00BA5318" w:rsidRPr="00DC4338" w:rsidTr="00DC72E8">
        <w:trPr>
          <w:trHeight w:val="20"/>
          <w:jc w:val="center"/>
        </w:trPr>
        <w:tc>
          <w:tcPr>
            <w:tcW w:w="24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1260"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Xéc măng dầu</w:t>
            </w:r>
          </w:p>
        </w:tc>
        <w:tc>
          <w:tcPr>
            <w:tcW w:w="1018"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Oil scraper rinc</w:t>
            </w:r>
          </w:p>
        </w:tc>
        <w:tc>
          <w:tcPr>
            <w:tcW w:w="102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232129</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8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32</w:t>
            </w:r>
          </w:p>
        </w:tc>
        <w:tc>
          <w:tcPr>
            <w:tcW w:w="73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r>
      <w:tr w:rsidR="00BA5318" w:rsidRPr="00DC4338" w:rsidTr="00DC72E8">
        <w:trPr>
          <w:trHeight w:val="20"/>
          <w:jc w:val="center"/>
        </w:trPr>
        <w:tc>
          <w:tcPr>
            <w:tcW w:w="24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c>
          <w:tcPr>
            <w:tcW w:w="1260"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Connetting rod bearing, standard</w:t>
            </w:r>
          </w:p>
        </w:tc>
        <w:tc>
          <w:tcPr>
            <w:tcW w:w="1018"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Bạc đầu to biên</w:t>
            </w:r>
          </w:p>
        </w:tc>
        <w:tc>
          <w:tcPr>
            <w:tcW w:w="102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279113</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Bộ</w:t>
            </w:r>
          </w:p>
        </w:tc>
        <w:tc>
          <w:tcPr>
            <w:tcW w:w="38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32</w:t>
            </w:r>
          </w:p>
        </w:tc>
        <w:tc>
          <w:tcPr>
            <w:tcW w:w="73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r>
      <w:tr w:rsidR="00BA5318" w:rsidRPr="00DC4338" w:rsidTr="00DC72E8">
        <w:trPr>
          <w:trHeight w:val="20"/>
          <w:jc w:val="center"/>
        </w:trPr>
        <w:tc>
          <w:tcPr>
            <w:tcW w:w="24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w:t>
            </w:r>
          </w:p>
        </w:tc>
        <w:tc>
          <w:tcPr>
            <w:tcW w:w="1260"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Bearing shell</w:t>
            </w:r>
          </w:p>
        </w:tc>
        <w:tc>
          <w:tcPr>
            <w:tcW w:w="1018"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Bạc đỡ trục cơ</w:t>
            </w:r>
          </w:p>
        </w:tc>
        <w:tc>
          <w:tcPr>
            <w:tcW w:w="102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302700</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Bộ</w:t>
            </w:r>
          </w:p>
        </w:tc>
        <w:tc>
          <w:tcPr>
            <w:tcW w:w="38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32</w:t>
            </w:r>
          </w:p>
        </w:tc>
        <w:tc>
          <w:tcPr>
            <w:tcW w:w="73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15000</w:t>
            </w:r>
          </w:p>
        </w:tc>
      </w:tr>
      <w:tr w:rsidR="00BA5318" w:rsidRPr="00DC4338" w:rsidTr="00DC72E8">
        <w:trPr>
          <w:trHeight w:val="20"/>
          <w:jc w:val="center"/>
        </w:trPr>
        <w:tc>
          <w:tcPr>
            <w:tcW w:w="24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II</w:t>
            </w:r>
          </w:p>
        </w:tc>
        <w:tc>
          <w:tcPr>
            <w:tcW w:w="1260"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CYLINDER HEAD GROUP</w:t>
            </w:r>
          </w:p>
        </w:tc>
        <w:tc>
          <w:tcPr>
            <w:tcW w:w="1018"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NHÓM CÁC CHI TIẾT TRÊN MẶT QUI LÁT</w:t>
            </w:r>
          </w:p>
        </w:tc>
        <w:tc>
          <w:tcPr>
            <w:tcW w:w="102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8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73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4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60"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Intake valve</w:t>
            </w:r>
          </w:p>
        </w:tc>
        <w:tc>
          <w:tcPr>
            <w:tcW w:w="1018"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Xupáp hút</w:t>
            </w:r>
          </w:p>
        </w:tc>
        <w:tc>
          <w:tcPr>
            <w:tcW w:w="102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352211</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8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32</w:t>
            </w:r>
          </w:p>
        </w:tc>
        <w:tc>
          <w:tcPr>
            <w:tcW w:w="73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12500</w:t>
            </w:r>
          </w:p>
        </w:tc>
      </w:tr>
      <w:tr w:rsidR="00BA5318" w:rsidRPr="00DC4338" w:rsidTr="00DC72E8">
        <w:trPr>
          <w:trHeight w:val="20"/>
          <w:jc w:val="center"/>
        </w:trPr>
        <w:tc>
          <w:tcPr>
            <w:tcW w:w="24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260"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Exhaust valve</w:t>
            </w:r>
          </w:p>
        </w:tc>
        <w:tc>
          <w:tcPr>
            <w:tcW w:w="1018"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Xupáp xả</w:t>
            </w:r>
          </w:p>
        </w:tc>
        <w:tc>
          <w:tcPr>
            <w:tcW w:w="102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1 397521</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8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32</w:t>
            </w:r>
          </w:p>
        </w:tc>
        <w:tc>
          <w:tcPr>
            <w:tcW w:w="73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12500</w:t>
            </w:r>
          </w:p>
        </w:tc>
      </w:tr>
      <w:tr w:rsidR="00BA5318" w:rsidRPr="00DC4338" w:rsidTr="00DC72E8">
        <w:trPr>
          <w:trHeight w:val="20"/>
          <w:jc w:val="center"/>
        </w:trPr>
        <w:tc>
          <w:tcPr>
            <w:tcW w:w="24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1260"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Intake valve seat bearing</w:t>
            </w:r>
          </w:p>
        </w:tc>
        <w:tc>
          <w:tcPr>
            <w:tcW w:w="1018"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Đế xupáp hút</w:t>
            </w:r>
          </w:p>
        </w:tc>
        <w:tc>
          <w:tcPr>
            <w:tcW w:w="102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289517</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8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32</w:t>
            </w:r>
          </w:p>
        </w:tc>
        <w:tc>
          <w:tcPr>
            <w:tcW w:w="73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12500</w:t>
            </w:r>
          </w:p>
        </w:tc>
      </w:tr>
      <w:tr w:rsidR="00BA5318" w:rsidRPr="00DC4338" w:rsidTr="00DC72E8">
        <w:trPr>
          <w:trHeight w:val="20"/>
          <w:jc w:val="center"/>
        </w:trPr>
        <w:tc>
          <w:tcPr>
            <w:tcW w:w="244"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lastRenderedPageBreak/>
              <w:t>4</w:t>
            </w:r>
          </w:p>
        </w:tc>
        <w:tc>
          <w:tcPr>
            <w:tcW w:w="1260"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Exhaust valve seat bearing</w:t>
            </w:r>
          </w:p>
        </w:tc>
        <w:tc>
          <w:tcPr>
            <w:tcW w:w="1018"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Đế xupáp xả</w:t>
            </w:r>
          </w:p>
        </w:tc>
        <w:tc>
          <w:tcPr>
            <w:tcW w:w="1020"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372972</w:t>
            </w:r>
          </w:p>
        </w:tc>
        <w:tc>
          <w:tcPr>
            <w:tcW w:w="340"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87"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32</w:t>
            </w:r>
          </w:p>
        </w:tc>
        <w:tc>
          <w:tcPr>
            <w:tcW w:w="731" w:type="pct"/>
            <w:tcBorders>
              <w:top w:val="single" w:sz="4" w:space="0" w:color="auto"/>
              <w:left w:val="single" w:sz="4" w:space="0" w:color="auto"/>
              <w:bottom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12500</w:t>
            </w:r>
          </w:p>
        </w:tc>
      </w:tr>
      <w:tr w:rsidR="00BA5318" w:rsidRPr="00DC4338" w:rsidTr="00DC72E8">
        <w:trPr>
          <w:trHeight w:val="20"/>
          <w:jc w:val="center"/>
        </w:trPr>
        <w:tc>
          <w:tcPr>
            <w:tcW w:w="24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br w:type="page"/>
              <w:t>5</w:t>
            </w:r>
          </w:p>
        </w:tc>
        <w:tc>
          <w:tcPr>
            <w:tcW w:w="1260"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Intake valve guide</w:t>
            </w:r>
          </w:p>
        </w:tc>
        <w:tc>
          <w:tcPr>
            <w:tcW w:w="1018"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Ống dẫn hướng xupáp hút</w:t>
            </w:r>
          </w:p>
        </w:tc>
        <w:tc>
          <w:tcPr>
            <w:tcW w:w="102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 523410/300957</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8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32</w:t>
            </w:r>
          </w:p>
        </w:tc>
        <w:tc>
          <w:tcPr>
            <w:tcW w:w="73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12500</w:t>
            </w:r>
          </w:p>
        </w:tc>
      </w:tr>
      <w:tr w:rsidR="00BA5318" w:rsidRPr="00DC4338" w:rsidTr="00DC72E8">
        <w:trPr>
          <w:trHeight w:val="20"/>
          <w:jc w:val="center"/>
        </w:trPr>
        <w:tc>
          <w:tcPr>
            <w:tcW w:w="24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w:t>
            </w:r>
          </w:p>
        </w:tc>
        <w:tc>
          <w:tcPr>
            <w:tcW w:w="1260"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Exhaust valve guide</w:t>
            </w:r>
          </w:p>
        </w:tc>
        <w:tc>
          <w:tcPr>
            <w:tcW w:w="1018"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Ống dẫn hướng xupáp xả</w:t>
            </w:r>
          </w:p>
        </w:tc>
        <w:tc>
          <w:tcPr>
            <w:tcW w:w="102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 521209/1 398624</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8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32</w:t>
            </w:r>
          </w:p>
        </w:tc>
        <w:tc>
          <w:tcPr>
            <w:tcW w:w="73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12500</w:t>
            </w:r>
          </w:p>
        </w:tc>
      </w:tr>
      <w:tr w:rsidR="00BA5318" w:rsidRPr="00DC4338" w:rsidTr="00DC72E8">
        <w:trPr>
          <w:trHeight w:val="20"/>
          <w:jc w:val="center"/>
        </w:trPr>
        <w:tc>
          <w:tcPr>
            <w:tcW w:w="24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w:t>
            </w:r>
          </w:p>
        </w:tc>
        <w:tc>
          <w:tcPr>
            <w:tcW w:w="1260"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Valve spring - in</w:t>
            </w:r>
          </w:p>
        </w:tc>
        <w:tc>
          <w:tcPr>
            <w:tcW w:w="1018"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Lò xo xupáp trong</w:t>
            </w:r>
          </w:p>
        </w:tc>
        <w:tc>
          <w:tcPr>
            <w:tcW w:w="102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 728922/170043</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8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32</w:t>
            </w:r>
          </w:p>
        </w:tc>
        <w:tc>
          <w:tcPr>
            <w:tcW w:w="73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12500</w:t>
            </w:r>
          </w:p>
        </w:tc>
      </w:tr>
      <w:tr w:rsidR="00BA5318" w:rsidRPr="00DC4338" w:rsidTr="00DC72E8">
        <w:trPr>
          <w:trHeight w:val="20"/>
          <w:jc w:val="center"/>
        </w:trPr>
        <w:tc>
          <w:tcPr>
            <w:tcW w:w="24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w:t>
            </w:r>
          </w:p>
        </w:tc>
        <w:tc>
          <w:tcPr>
            <w:tcW w:w="1260"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Valve spring -out</w:t>
            </w:r>
          </w:p>
        </w:tc>
        <w:tc>
          <w:tcPr>
            <w:tcW w:w="1018"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Lò xo xupáp ngoài</w:t>
            </w:r>
          </w:p>
        </w:tc>
        <w:tc>
          <w:tcPr>
            <w:tcW w:w="102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1728921 / 170042</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8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32</w:t>
            </w:r>
          </w:p>
        </w:tc>
        <w:tc>
          <w:tcPr>
            <w:tcW w:w="73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12500</w:t>
            </w:r>
          </w:p>
        </w:tc>
      </w:tr>
      <w:tr w:rsidR="00BA5318" w:rsidRPr="00DC4338" w:rsidTr="00DC72E8">
        <w:trPr>
          <w:trHeight w:val="20"/>
          <w:jc w:val="center"/>
        </w:trPr>
        <w:tc>
          <w:tcPr>
            <w:tcW w:w="24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w:t>
            </w:r>
          </w:p>
        </w:tc>
        <w:tc>
          <w:tcPr>
            <w:tcW w:w="1260"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Valve spring collar</w:t>
            </w:r>
          </w:p>
        </w:tc>
        <w:tc>
          <w:tcPr>
            <w:tcW w:w="1018"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Đĩa lò xo trên</w:t>
            </w:r>
          </w:p>
        </w:tc>
        <w:tc>
          <w:tcPr>
            <w:tcW w:w="102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1 395189</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8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64</w:t>
            </w:r>
          </w:p>
        </w:tc>
        <w:tc>
          <w:tcPr>
            <w:tcW w:w="73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12500</w:t>
            </w:r>
          </w:p>
        </w:tc>
      </w:tr>
      <w:tr w:rsidR="00BA5318" w:rsidRPr="00DC4338" w:rsidTr="00DC72E8">
        <w:trPr>
          <w:trHeight w:val="20"/>
          <w:jc w:val="center"/>
        </w:trPr>
        <w:tc>
          <w:tcPr>
            <w:tcW w:w="24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10</w:t>
            </w:r>
          </w:p>
        </w:tc>
        <w:tc>
          <w:tcPr>
            <w:tcW w:w="1260"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Valve spring collar</w:t>
            </w:r>
          </w:p>
        </w:tc>
        <w:tc>
          <w:tcPr>
            <w:tcW w:w="1018"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Đĩa lò xo dưới</w:t>
            </w:r>
          </w:p>
        </w:tc>
        <w:tc>
          <w:tcPr>
            <w:tcW w:w="102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1 385563</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8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64</w:t>
            </w:r>
          </w:p>
        </w:tc>
        <w:tc>
          <w:tcPr>
            <w:tcW w:w="73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12500</w:t>
            </w:r>
          </w:p>
        </w:tc>
      </w:tr>
      <w:tr w:rsidR="00BA5318" w:rsidRPr="00DC4338" w:rsidTr="00DC72E8">
        <w:trPr>
          <w:trHeight w:val="20"/>
          <w:jc w:val="center"/>
        </w:trPr>
        <w:tc>
          <w:tcPr>
            <w:tcW w:w="24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11</w:t>
            </w:r>
          </w:p>
        </w:tc>
        <w:tc>
          <w:tcPr>
            <w:tcW w:w="1260"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Collet</w:t>
            </w:r>
          </w:p>
        </w:tc>
        <w:tc>
          <w:tcPr>
            <w:tcW w:w="1018"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Móng hãm</w:t>
            </w:r>
          </w:p>
        </w:tc>
        <w:tc>
          <w:tcPr>
            <w:tcW w:w="102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17113 / 1 501351</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8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128</w:t>
            </w:r>
          </w:p>
        </w:tc>
        <w:tc>
          <w:tcPr>
            <w:tcW w:w="73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12500</w:t>
            </w:r>
          </w:p>
        </w:tc>
      </w:tr>
      <w:tr w:rsidR="00BA5318" w:rsidRPr="00DC4338" w:rsidTr="00DC72E8">
        <w:trPr>
          <w:trHeight w:val="20"/>
          <w:jc w:val="center"/>
        </w:trPr>
        <w:tc>
          <w:tcPr>
            <w:tcW w:w="24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w:t>
            </w:r>
          </w:p>
        </w:tc>
        <w:tc>
          <w:tcPr>
            <w:tcW w:w="1260"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Valve stem cap</w:t>
            </w:r>
          </w:p>
        </w:tc>
        <w:tc>
          <w:tcPr>
            <w:tcW w:w="1018"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Mũ xupáp</w:t>
            </w:r>
          </w:p>
        </w:tc>
        <w:tc>
          <w:tcPr>
            <w:tcW w:w="102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1371619</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8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64</w:t>
            </w:r>
          </w:p>
        </w:tc>
        <w:tc>
          <w:tcPr>
            <w:tcW w:w="73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12500</w:t>
            </w:r>
          </w:p>
        </w:tc>
      </w:tr>
      <w:tr w:rsidR="00BA5318" w:rsidRPr="00DC4338" w:rsidTr="00DC72E8">
        <w:trPr>
          <w:trHeight w:val="20"/>
          <w:jc w:val="center"/>
        </w:trPr>
        <w:tc>
          <w:tcPr>
            <w:tcW w:w="24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III</w:t>
            </w:r>
          </w:p>
        </w:tc>
        <w:tc>
          <w:tcPr>
            <w:tcW w:w="1260"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FUEL SYSTEM</w:t>
            </w:r>
          </w:p>
        </w:tc>
        <w:tc>
          <w:tcPr>
            <w:tcW w:w="1018"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HỆ THỐNG NHIÊN LIỆU</w:t>
            </w:r>
          </w:p>
        </w:tc>
        <w:tc>
          <w:tcPr>
            <w:tcW w:w="102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8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73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4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60"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Filter, Fuel</w:t>
            </w:r>
          </w:p>
        </w:tc>
        <w:tc>
          <w:tcPr>
            <w:tcW w:w="1018"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Phin lọc dầu diesel</w:t>
            </w:r>
          </w:p>
        </w:tc>
        <w:tc>
          <w:tcPr>
            <w:tcW w:w="102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364624</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8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w:t>
            </w:r>
          </w:p>
        </w:tc>
        <w:tc>
          <w:tcPr>
            <w:tcW w:w="73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250</w:t>
            </w:r>
          </w:p>
        </w:tc>
      </w:tr>
      <w:tr w:rsidR="00BA5318" w:rsidRPr="00DC4338" w:rsidTr="00DC72E8">
        <w:trPr>
          <w:trHeight w:val="20"/>
          <w:jc w:val="center"/>
        </w:trPr>
        <w:tc>
          <w:tcPr>
            <w:tcW w:w="24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IV</w:t>
            </w:r>
          </w:p>
        </w:tc>
        <w:tc>
          <w:tcPr>
            <w:tcW w:w="1260"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CHARGE AIR SYSTEM</w:t>
            </w:r>
          </w:p>
        </w:tc>
        <w:tc>
          <w:tcPr>
            <w:tcW w:w="1018"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HỆ THỐNG KHÍ NẠP</w:t>
            </w:r>
          </w:p>
        </w:tc>
        <w:tc>
          <w:tcPr>
            <w:tcW w:w="102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8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73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4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60"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Repair kit,inlet, tubo-charger</w:t>
            </w:r>
          </w:p>
        </w:tc>
        <w:tc>
          <w:tcPr>
            <w:tcW w:w="1018"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Hộp phụ tùng bên trong tua- bin tăng áp</w:t>
            </w:r>
          </w:p>
        </w:tc>
        <w:tc>
          <w:tcPr>
            <w:tcW w:w="102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 382402/ 1 371629</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38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73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12500</w:t>
            </w:r>
          </w:p>
        </w:tc>
      </w:tr>
      <w:tr w:rsidR="00BA5318" w:rsidRPr="00DC4338" w:rsidTr="00DC72E8">
        <w:trPr>
          <w:trHeight w:val="20"/>
          <w:jc w:val="center"/>
        </w:trPr>
        <w:tc>
          <w:tcPr>
            <w:tcW w:w="24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V</w:t>
            </w:r>
          </w:p>
        </w:tc>
        <w:tc>
          <w:tcPr>
            <w:tcW w:w="1260"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LUB. OIL SYSTEM</w:t>
            </w:r>
          </w:p>
        </w:tc>
        <w:tc>
          <w:tcPr>
            <w:tcW w:w="1018"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HỆ THỐNG</w:t>
            </w:r>
            <w:r w:rsidRPr="00DC4338">
              <w:rPr>
                <w:rFonts w:ascii="Times New Roman" w:eastAsia="Times New Roman" w:hAnsi="Times New Roman" w:cs="Times New Roman"/>
                <w:b/>
                <w:bCs/>
                <w:smallCaps/>
                <w:color w:val="auto"/>
                <w:sz w:val="28"/>
                <w:szCs w:val="28"/>
              </w:rPr>
              <w:t xml:space="preserve"> DẦU NHỜN</w:t>
            </w:r>
          </w:p>
        </w:tc>
        <w:tc>
          <w:tcPr>
            <w:tcW w:w="102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8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73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4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60"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Filter, Fuel turbocharger</w:t>
            </w:r>
          </w:p>
        </w:tc>
        <w:tc>
          <w:tcPr>
            <w:tcW w:w="1018"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Phin lọc dầu nhờn tua bin</w:t>
            </w:r>
          </w:p>
        </w:tc>
        <w:tc>
          <w:tcPr>
            <w:tcW w:w="102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173171</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8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73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250</w:t>
            </w:r>
          </w:p>
        </w:tc>
      </w:tr>
      <w:tr w:rsidR="00BA5318" w:rsidRPr="00DC4338" w:rsidTr="00DC72E8">
        <w:trPr>
          <w:trHeight w:val="20"/>
          <w:jc w:val="center"/>
        </w:trPr>
        <w:tc>
          <w:tcPr>
            <w:tcW w:w="24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260"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Oil pressure sensor</w:t>
            </w:r>
          </w:p>
        </w:tc>
        <w:tc>
          <w:tcPr>
            <w:tcW w:w="1018"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Cảm biến áp lực dầu nhờn</w:t>
            </w:r>
          </w:p>
        </w:tc>
        <w:tc>
          <w:tcPr>
            <w:tcW w:w="102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MBS 3000</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8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73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12500</w:t>
            </w:r>
          </w:p>
        </w:tc>
      </w:tr>
      <w:tr w:rsidR="00BA5318" w:rsidRPr="00DC4338" w:rsidTr="00DC72E8">
        <w:trPr>
          <w:trHeight w:val="20"/>
          <w:jc w:val="center"/>
        </w:trPr>
        <w:tc>
          <w:tcPr>
            <w:tcW w:w="24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1260"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Oil Pressure sensor</w:t>
            </w:r>
          </w:p>
        </w:tc>
        <w:tc>
          <w:tcPr>
            <w:tcW w:w="1018"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Cảm biến áp lực dầu hộp số</w:t>
            </w:r>
          </w:p>
        </w:tc>
        <w:tc>
          <w:tcPr>
            <w:tcW w:w="102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MBS 3050060G1409 (0-</w:t>
            </w:r>
          </w:p>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25Bar)</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8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73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12500</w:t>
            </w:r>
          </w:p>
        </w:tc>
      </w:tr>
      <w:tr w:rsidR="00BA5318" w:rsidRPr="00DC4338" w:rsidTr="00DC72E8">
        <w:trPr>
          <w:trHeight w:val="20"/>
          <w:jc w:val="center"/>
        </w:trPr>
        <w:tc>
          <w:tcPr>
            <w:tcW w:w="24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VI</w:t>
            </w:r>
          </w:p>
        </w:tc>
        <w:tc>
          <w:tcPr>
            <w:tcW w:w="1260"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COOLING SYSTEM</w:t>
            </w:r>
          </w:p>
        </w:tc>
        <w:tc>
          <w:tcPr>
            <w:tcW w:w="1018"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HỆ THỐNG LÀM MÁT</w:t>
            </w:r>
          </w:p>
        </w:tc>
        <w:tc>
          <w:tcPr>
            <w:tcW w:w="102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w:t>
            </w:r>
          </w:p>
        </w:tc>
        <w:tc>
          <w:tcPr>
            <w:tcW w:w="38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w:t>
            </w:r>
          </w:p>
        </w:tc>
        <w:tc>
          <w:tcPr>
            <w:tcW w:w="73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4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60"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Repair kit, coolant pump</w:t>
            </w:r>
          </w:p>
        </w:tc>
        <w:tc>
          <w:tcPr>
            <w:tcW w:w="1018"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xml:space="preserve">Hộp phụ kiện bơm </w:t>
            </w:r>
            <w:r w:rsidRPr="00DC4338">
              <w:rPr>
                <w:rFonts w:ascii="Times New Roman" w:eastAsia="Times New Roman" w:hAnsi="Times New Roman" w:cs="Times New Roman"/>
                <w:color w:val="auto"/>
                <w:sz w:val="28"/>
                <w:szCs w:val="28"/>
              </w:rPr>
              <w:lastRenderedPageBreak/>
              <w:t>nước ngọt</w:t>
            </w:r>
          </w:p>
        </w:tc>
        <w:tc>
          <w:tcPr>
            <w:tcW w:w="102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lastRenderedPageBreak/>
              <w:t>551477</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Hộp</w:t>
            </w:r>
          </w:p>
        </w:tc>
        <w:tc>
          <w:tcPr>
            <w:tcW w:w="38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73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2500</w:t>
            </w:r>
          </w:p>
        </w:tc>
      </w:tr>
      <w:tr w:rsidR="00BA5318" w:rsidRPr="00DC4338" w:rsidTr="00DC72E8">
        <w:trPr>
          <w:trHeight w:val="20"/>
          <w:jc w:val="center"/>
        </w:trPr>
        <w:tc>
          <w:tcPr>
            <w:tcW w:w="24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lastRenderedPageBreak/>
              <w:t>2</w:t>
            </w:r>
          </w:p>
        </w:tc>
        <w:tc>
          <w:tcPr>
            <w:tcW w:w="1260"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Switch Flow sea water</w:t>
            </w:r>
          </w:p>
        </w:tc>
        <w:tc>
          <w:tcPr>
            <w:tcW w:w="1018"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Công tấc lưu lượng nước biển</w:t>
            </w:r>
          </w:p>
        </w:tc>
        <w:tc>
          <w:tcPr>
            <w:tcW w:w="102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V10 Ftotech mini size</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8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73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12500</w:t>
            </w:r>
          </w:p>
        </w:tc>
      </w:tr>
      <w:tr w:rsidR="00BA5318" w:rsidRPr="00DC4338" w:rsidTr="00DC72E8">
        <w:trPr>
          <w:trHeight w:val="20"/>
          <w:jc w:val="center"/>
        </w:trPr>
        <w:tc>
          <w:tcPr>
            <w:tcW w:w="24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1260"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Thermostat</w:t>
            </w:r>
          </w:p>
        </w:tc>
        <w:tc>
          <w:tcPr>
            <w:tcW w:w="1018"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Van hằng nhiệt</w:t>
            </w:r>
          </w:p>
        </w:tc>
        <w:tc>
          <w:tcPr>
            <w:tcW w:w="102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241067</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8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73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12500</w:t>
            </w:r>
          </w:p>
        </w:tc>
      </w:tr>
      <w:tr w:rsidR="00BA5318" w:rsidRPr="00DC4338" w:rsidTr="00DC72E8">
        <w:trPr>
          <w:trHeight w:val="20"/>
          <w:jc w:val="center"/>
        </w:trPr>
        <w:tc>
          <w:tcPr>
            <w:tcW w:w="24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VII</w:t>
            </w:r>
          </w:p>
        </w:tc>
        <w:tc>
          <w:tcPr>
            <w:tcW w:w="1260"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SENSORS</w:t>
            </w:r>
          </w:p>
        </w:tc>
        <w:tc>
          <w:tcPr>
            <w:tcW w:w="1018"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CÁC C</w:t>
            </w:r>
            <w:r w:rsidRPr="00DC4338">
              <w:rPr>
                <w:rFonts w:ascii="Times New Roman" w:eastAsia="Times New Roman" w:hAnsi="Times New Roman" w:cs="Times New Roman"/>
                <w:b/>
                <w:bCs/>
                <w:color w:val="auto"/>
                <w:sz w:val="28"/>
                <w:szCs w:val="28"/>
                <w:lang w:val="en-US"/>
              </w:rPr>
              <w:t>Ả</w:t>
            </w:r>
            <w:r w:rsidRPr="00DC4338">
              <w:rPr>
                <w:rFonts w:ascii="Times New Roman" w:eastAsia="Times New Roman" w:hAnsi="Times New Roman" w:cs="Times New Roman"/>
                <w:b/>
                <w:bCs/>
                <w:color w:val="auto"/>
                <w:sz w:val="28"/>
                <w:szCs w:val="28"/>
              </w:rPr>
              <w:t>M BIẾN</w:t>
            </w:r>
          </w:p>
        </w:tc>
        <w:tc>
          <w:tcPr>
            <w:tcW w:w="102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8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73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4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60"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Engine speed sensor</w:t>
            </w:r>
          </w:p>
        </w:tc>
        <w:tc>
          <w:tcPr>
            <w:tcW w:w="1018"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Cảm biến tốc độ vòng quay</w:t>
            </w:r>
          </w:p>
        </w:tc>
        <w:tc>
          <w:tcPr>
            <w:tcW w:w="102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1394589</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8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73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12500</w:t>
            </w:r>
          </w:p>
        </w:tc>
      </w:tr>
      <w:tr w:rsidR="00BA5318" w:rsidRPr="00DC4338" w:rsidTr="00DC72E8">
        <w:trPr>
          <w:trHeight w:val="20"/>
          <w:jc w:val="center"/>
        </w:trPr>
        <w:tc>
          <w:tcPr>
            <w:tcW w:w="24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260"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Temperature sensor</w:t>
            </w:r>
          </w:p>
        </w:tc>
        <w:tc>
          <w:tcPr>
            <w:tcW w:w="1018"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Cảm biến nhiệt độ nước ngọt</w:t>
            </w:r>
          </w:p>
        </w:tc>
        <w:tc>
          <w:tcPr>
            <w:tcW w:w="102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1116951</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8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73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12500</w:t>
            </w:r>
          </w:p>
        </w:tc>
      </w:tr>
      <w:tr w:rsidR="00BA5318" w:rsidRPr="00DC4338" w:rsidTr="00DC72E8">
        <w:trPr>
          <w:trHeight w:val="20"/>
          <w:jc w:val="center"/>
        </w:trPr>
        <w:tc>
          <w:tcPr>
            <w:tcW w:w="244"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VIII</w:t>
            </w:r>
          </w:p>
        </w:tc>
        <w:tc>
          <w:tcPr>
            <w:tcW w:w="1260"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ENGINE GEARBOX</w:t>
            </w:r>
          </w:p>
        </w:tc>
        <w:tc>
          <w:tcPr>
            <w:tcW w:w="1018"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HỘP SỐ MÁY CHÍNH</w:t>
            </w:r>
          </w:p>
        </w:tc>
        <w:tc>
          <w:tcPr>
            <w:tcW w:w="1020"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40"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87"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731" w:type="pct"/>
            <w:tcBorders>
              <w:top w:val="single" w:sz="4" w:space="0" w:color="auto"/>
              <w:left w:val="single" w:sz="4" w:space="0" w:color="auto"/>
              <w:bottom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4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br w:type="page"/>
              <w:t>1</w:t>
            </w:r>
          </w:p>
        </w:tc>
        <w:tc>
          <w:tcPr>
            <w:tcW w:w="1260"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lang w:val="en-US"/>
              </w:rPr>
              <w:t>C</w:t>
            </w:r>
            <w:r w:rsidRPr="00DC4338">
              <w:rPr>
                <w:rFonts w:ascii="Times New Roman" w:eastAsia="Times New Roman" w:hAnsi="Times New Roman" w:cs="Times New Roman"/>
                <w:color w:val="auto"/>
                <w:sz w:val="28"/>
                <w:szCs w:val="28"/>
              </w:rPr>
              <w:t>lectromagnetic valve</w:t>
            </w:r>
          </w:p>
        </w:tc>
        <w:tc>
          <w:tcPr>
            <w:tcW w:w="1018"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Van điện từ hộp số đơn</w:t>
            </w:r>
          </w:p>
        </w:tc>
        <w:tc>
          <w:tcPr>
            <w:tcW w:w="102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851021 Parker Coil-Series</w:t>
            </w:r>
          </w:p>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10-24VDC Coil, DIN</w:t>
            </w:r>
          </w:p>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43654/30W</w:t>
            </w:r>
          </w:p>
        </w:tc>
        <w:tc>
          <w:tcPr>
            <w:tcW w:w="34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87"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73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12500</w:t>
            </w:r>
          </w:p>
        </w:tc>
      </w:tr>
      <w:tr w:rsidR="00BA5318" w:rsidRPr="00DC4338" w:rsidTr="00DC72E8">
        <w:trPr>
          <w:trHeight w:val="20"/>
          <w:jc w:val="center"/>
        </w:trPr>
        <w:tc>
          <w:tcPr>
            <w:tcW w:w="244"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260"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lang w:val="en-US"/>
              </w:rPr>
              <w:t>C</w:t>
            </w:r>
            <w:r w:rsidRPr="00DC4338">
              <w:rPr>
                <w:rFonts w:ascii="Times New Roman" w:eastAsia="Times New Roman" w:hAnsi="Times New Roman" w:cs="Times New Roman"/>
                <w:color w:val="auto"/>
                <w:sz w:val="28"/>
                <w:szCs w:val="28"/>
              </w:rPr>
              <w:t>lectromagnetic valve</w:t>
            </w:r>
          </w:p>
        </w:tc>
        <w:tc>
          <w:tcPr>
            <w:tcW w:w="1018"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Van điện từ hộp số đôi</w:t>
            </w:r>
          </w:p>
        </w:tc>
        <w:tc>
          <w:tcPr>
            <w:tcW w:w="1020"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Vickers Coil-Series H</w:t>
            </w:r>
          </w:p>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507848-24VDC-30W</w:t>
            </w:r>
          </w:p>
        </w:tc>
        <w:tc>
          <w:tcPr>
            <w:tcW w:w="340"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87"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731" w:type="pct"/>
            <w:tcBorders>
              <w:top w:val="single" w:sz="4" w:space="0" w:color="auto"/>
              <w:left w:val="single" w:sz="4" w:space="0" w:color="auto"/>
              <w:bottom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12500</w:t>
            </w:r>
          </w:p>
        </w:tc>
      </w:tr>
    </w:tbl>
    <w:p w:rsidR="008F4A38" w:rsidRPr="00DC4338" w:rsidRDefault="008F4A38" w:rsidP="008F4A38">
      <w:pPr>
        <w:spacing w:after="120"/>
        <w:jc w:val="both"/>
        <w:rPr>
          <w:rFonts w:ascii="Times New Roman" w:hAnsi="Times New Roman" w:cs="Times New Roman"/>
          <w:color w:val="auto"/>
          <w:sz w:val="28"/>
          <w:szCs w:val="28"/>
        </w:rPr>
      </w:pPr>
      <w:r w:rsidRPr="00DC4338">
        <w:rPr>
          <w:rFonts w:ascii="Times New Roman" w:hAnsi="Times New Roman" w:cs="Times New Roman"/>
          <w:color w:val="auto"/>
          <w:sz w:val="28"/>
          <w:szCs w:val="28"/>
        </w:rPr>
        <w:br w:type="page"/>
      </w:r>
    </w:p>
    <w:p w:rsidR="008F4A38" w:rsidRPr="00DC4338" w:rsidRDefault="008F4A38" w:rsidP="008F4A38">
      <w:pPr>
        <w:keepNext/>
        <w:keepLines/>
        <w:tabs>
          <w:tab w:val="left" w:pos="1472"/>
        </w:tabs>
        <w:spacing w:after="120"/>
        <w:ind w:firstLine="720"/>
        <w:jc w:val="both"/>
        <w:rPr>
          <w:rFonts w:ascii="Times New Roman" w:eastAsia="Times New Roman" w:hAnsi="Times New Roman" w:cs="Times New Roman"/>
          <w:b/>
          <w:bCs/>
          <w:color w:val="auto"/>
          <w:sz w:val="28"/>
          <w:szCs w:val="28"/>
        </w:rPr>
      </w:pPr>
      <w:r w:rsidRPr="00DC4338">
        <w:rPr>
          <w:rFonts w:ascii="Times New Roman" w:eastAsia="Times New Roman" w:hAnsi="Times New Roman" w:cs="Times New Roman"/>
          <w:b/>
          <w:bCs/>
          <w:color w:val="auto"/>
          <w:sz w:val="28"/>
          <w:szCs w:val="28"/>
          <w:lang w:val="en-US"/>
        </w:rPr>
        <w:lastRenderedPageBreak/>
        <w:t xml:space="preserve">1.1.2. </w:t>
      </w:r>
      <w:r w:rsidRPr="00DC4338">
        <w:rPr>
          <w:rFonts w:ascii="Times New Roman" w:eastAsia="Times New Roman" w:hAnsi="Times New Roman" w:cs="Times New Roman"/>
          <w:b/>
          <w:bCs/>
          <w:color w:val="auto"/>
          <w:sz w:val="28"/>
          <w:szCs w:val="28"/>
        </w:rPr>
        <w:t>Định mức thời gian thay thế vật tư, phụ tùng của máy phát điện tàu TKCN chuyên dùng</w:t>
      </w:r>
    </w:p>
    <w:p w:rsidR="008F4A38" w:rsidRPr="00DC4338" w:rsidRDefault="008F4A38" w:rsidP="008F4A38">
      <w:pPr>
        <w:keepNext/>
        <w:keepLines/>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Định mức thời gian thay thế vật tư, phụ tùng của máy phát điện tàu TKCN chuyên dùng được quy định tại Bảng mức 4:</w:t>
      </w:r>
    </w:p>
    <w:p w:rsidR="008F4A38" w:rsidRPr="00DC4338" w:rsidRDefault="008F4A38" w:rsidP="008F4A38">
      <w:pPr>
        <w:keepNext/>
        <w:keepLines/>
        <w:spacing w:after="120"/>
        <w:jc w:val="right"/>
        <w:rPr>
          <w:rFonts w:ascii="Times New Roman" w:eastAsia="Times New Roman" w:hAnsi="Times New Roman" w:cs="Times New Roman"/>
          <w:b/>
          <w:bCs/>
          <w:color w:val="auto"/>
          <w:sz w:val="28"/>
          <w:szCs w:val="28"/>
        </w:rPr>
      </w:pPr>
      <w:r w:rsidRPr="00DC4338">
        <w:rPr>
          <w:rFonts w:ascii="Times New Roman" w:eastAsia="Times New Roman" w:hAnsi="Times New Roman" w:cs="Times New Roman"/>
          <w:b/>
          <w:bCs/>
          <w:color w:val="auto"/>
          <w:sz w:val="28"/>
          <w:szCs w:val="28"/>
        </w:rPr>
        <w:t>Bảng mức 4:</w:t>
      </w:r>
    </w:p>
    <w:p w:rsidR="008F4A38" w:rsidRPr="00DC4338" w:rsidRDefault="008F4A38" w:rsidP="008F4A38">
      <w:pPr>
        <w:keepNext/>
        <w:keepLines/>
        <w:spacing w:after="120"/>
        <w:jc w:val="right"/>
        <w:rPr>
          <w:rFonts w:ascii="Times New Roman" w:eastAsia="Times New Roman" w:hAnsi="Times New Roman" w:cs="Times New Roman"/>
          <w:i/>
          <w:iCs/>
          <w:color w:val="auto"/>
          <w:sz w:val="28"/>
          <w:szCs w:val="28"/>
        </w:rPr>
      </w:pPr>
      <w:r w:rsidRPr="00DC4338">
        <w:rPr>
          <w:rFonts w:ascii="Times New Roman" w:eastAsia="Times New Roman" w:hAnsi="Times New Roman" w:cs="Times New Roman"/>
          <w:i/>
          <w:iCs/>
          <w:color w:val="auto"/>
          <w:sz w:val="28"/>
          <w:szCs w:val="28"/>
        </w:rPr>
        <w:t>Đơn vị tính: 01 tàu</w:t>
      </w:r>
    </w:p>
    <w:tbl>
      <w:tblPr>
        <w:tblOverlap w:val="never"/>
        <w:tblW w:w="5000" w:type="pct"/>
        <w:jc w:val="center"/>
        <w:tblCellMar>
          <w:left w:w="10" w:type="dxa"/>
          <w:right w:w="10" w:type="dxa"/>
        </w:tblCellMar>
        <w:tblLook w:val="0000" w:firstRow="0" w:lastRow="0" w:firstColumn="0" w:lastColumn="0" w:noHBand="0" w:noVBand="0"/>
      </w:tblPr>
      <w:tblGrid>
        <w:gridCol w:w="608"/>
        <w:gridCol w:w="3626"/>
        <w:gridCol w:w="2934"/>
        <w:gridCol w:w="2188"/>
        <w:gridCol w:w="816"/>
        <w:gridCol w:w="733"/>
        <w:gridCol w:w="2090"/>
      </w:tblGrid>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STT</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Tên vật tư, phụ tùng (Tiếng Anh)</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Tên vật tư, phụ tùng (Tiếng Việt)</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Mã số vật tư (Part Number)</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Đơn vị</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Số lượng</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Định mức thời gian thay thế (năm)</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A</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 xml:space="preserve">Tàu SAR 411, </w:t>
            </w:r>
            <w:r w:rsidRPr="00DC4338">
              <w:rPr>
                <w:rFonts w:ascii="Times New Roman" w:eastAsia="Times New Roman" w:hAnsi="Times New Roman" w:cs="Times New Roman"/>
                <w:b/>
                <w:bCs/>
                <w:smallCaps/>
                <w:color w:val="auto"/>
                <w:sz w:val="28"/>
                <w:szCs w:val="28"/>
              </w:rPr>
              <w:t>SAR</w:t>
            </w:r>
            <w:r w:rsidRPr="00DC4338">
              <w:rPr>
                <w:rFonts w:ascii="Times New Roman" w:eastAsia="Times New Roman" w:hAnsi="Times New Roman" w:cs="Times New Roman"/>
                <w:b/>
                <w:bCs/>
                <w:color w:val="auto"/>
                <w:sz w:val="28"/>
                <w:szCs w:val="28"/>
              </w:rPr>
              <w:t xml:space="preserve"> 412, SAR 413,</w:t>
            </w:r>
          </w:p>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SAR 272, SAR 273 và SAR 274 (Máy phát điện Cummins 6BT 5.9 - D (M))</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hAnsi="Times New Roman" w:cs="Times New Roman"/>
                <w:color w:val="auto"/>
                <w:sz w:val="28"/>
                <w:szCs w:val="28"/>
              </w:rPr>
            </w:pP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GENERATOR HYBRID ENGINE CUMMINS 6BT 5.9 - D (M):</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ĐỘNG CƠ DIESEL LAI M</w:t>
            </w:r>
            <w:r w:rsidRPr="00DC4338">
              <w:rPr>
                <w:rFonts w:ascii="Times New Roman" w:eastAsia="Times New Roman" w:hAnsi="Times New Roman" w:cs="Times New Roman"/>
                <w:b/>
                <w:bCs/>
                <w:color w:val="auto"/>
                <w:sz w:val="28"/>
                <w:szCs w:val="28"/>
                <w:lang w:val="en-US"/>
              </w:rPr>
              <w:t>Á</w:t>
            </w:r>
            <w:r w:rsidRPr="00DC4338">
              <w:rPr>
                <w:rFonts w:ascii="Times New Roman" w:eastAsia="Times New Roman" w:hAnsi="Times New Roman" w:cs="Times New Roman"/>
                <w:b/>
                <w:bCs/>
                <w:color w:val="auto"/>
                <w:sz w:val="28"/>
                <w:szCs w:val="28"/>
              </w:rPr>
              <w:t>Y PHÁT CUMMINS 6BT 5.9 - D (M):</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I</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PISTON, CONROD, CRANK SHAFT</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NHÓM PISTON, BIÊN, TRỤC CƠ</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Sleeve, wear</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Ống lót phía trước trục cơ</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390 6080</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Sleeve, wear</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Ống lót phía sau trục cơ</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390 6081</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Gasket, push rod cover</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Gioăng nắp đũa cam</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390 7617</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Seal, rectangular ring</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Gioăng kín nắp kiểm tra bánh răng lai bơm cao áp</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390 3475</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Rear crank seal serv.kit</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Bộ kín đầu trục phía sau</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390 9410</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Bộ</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Seal, oil</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Phớt kín dầu nắp phía sau</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392 1265</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Gasket, rear cover</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Gioăng kín nắp phía sau</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391 4386</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Seal, rectangular ring</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Gioăng kín nắp phía sau</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391 2473</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Gasket, filter head</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Gioăng kín sinh hàn dầu</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391 8257</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lastRenderedPageBreak/>
              <w:t>10</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Gasket, oil cooler core</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Gioăng kín sinh hàn dầu</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391 8256</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11</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Gasket, oil pan</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Gioăng kín các-te</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391 1536</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i/>
                <w:iCs/>
                <w:color w:val="auto"/>
                <w:sz w:val="28"/>
                <w:szCs w:val="28"/>
              </w:rPr>
              <w:t>Set, Upper engine Gasket</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i/>
                <w:iCs/>
                <w:color w:val="auto"/>
                <w:sz w:val="28"/>
                <w:szCs w:val="28"/>
              </w:rPr>
              <w:t>Bộ roăng trên</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i/>
                <w:iCs/>
                <w:color w:val="auto"/>
                <w:sz w:val="28"/>
                <w:szCs w:val="28"/>
              </w:rPr>
              <w:t>4089649/3802363</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Bộ</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i/>
                <w:iCs/>
                <w:color w:val="auto"/>
                <w:sz w:val="28"/>
                <w:szCs w:val="28"/>
              </w:rPr>
              <w:t>Set, Lower engine Gasket</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i/>
                <w:iCs/>
                <w:color w:val="auto"/>
                <w:sz w:val="28"/>
                <w:szCs w:val="28"/>
              </w:rPr>
              <w:t>Bộ roăng dưới</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i/>
                <w:iCs/>
                <w:color w:val="auto"/>
                <w:sz w:val="28"/>
                <w:szCs w:val="28"/>
              </w:rPr>
              <w:t>3820376</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Bộ</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Gasket, Flange</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Gioăng kín ống hút bơm dầu</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391 4383</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34"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13</w:t>
            </w:r>
          </w:p>
        </w:tc>
        <w:tc>
          <w:tcPr>
            <w:tcW w:w="1395"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Seal, rectangular ring</w:t>
            </w:r>
          </w:p>
        </w:tc>
        <w:tc>
          <w:tcPr>
            <w:tcW w:w="1129"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Gioăng kín vòi phun</w:t>
            </w:r>
          </w:p>
        </w:tc>
        <w:tc>
          <w:tcPr>
            <w:tcW w:w="842"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390 9356</w:t>
            </w:r>
          </w:p>
        </w:tc>
        <w:tc>
          <w:tcPr>
            <w:tcW w:w="314"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282"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w:t>
            </w:r>
          </w:p>
        </w:tc>
        <w:tc>
          <w:tcPr>
            <w:tcW w:w="804" w:type="pct"/>
            <w:tcBorders>
              <w:top w:val="single" w:sz="4" w:space="0" w:color="auto"/>
              <w:left w:val="single" w:sz="4" w:space="0" w:color="auto"/>
              <w:bottom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br w:type="page"/>
              <w:t>14</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Gasket, gear housing</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Gioăng kín hộp bánh răng đầu máy</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391 6131</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15</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Gasket, gear cover</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Gioăng kín nắp hộp bánh răng đầu máy</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391 43 85</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16</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Seal, rectangular ring</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Gioăng kín</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391 5772</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17</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Front seal service kit</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Bộ phớt kín đầu trục cơ</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390 4353</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Bushing</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Ống lót đầu trục cam</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390 1306</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II</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FUEL SYSTEM</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HỆ THỐNG NHIÊN LIỆU</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Filter, fuel</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Lọc tinh nhiên liệu</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390640</w:t>
            </w:r>
          </w:p>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3925274</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Filter element, prifilter</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Lọc thô nhiên liệu</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1030 Separ SWK -</w:t>
            </w:r>
          </w:p>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2000/10/U</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Seal, Banjo connector</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Đệm làm kín đường dầu hồi</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3903380</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16</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Seal, Injector</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Gioăng kín đầu vòi phun</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3923261</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w:t>
            </w:r>
          </w:p>
        </w:tc>
        <w:tc>
          <w:tcPr>
            <w:tcW w:w="804" w:type="pct"/>
            <w:vMerge w:val="restar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Nozzle, Injector</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Kim phun nhiên liệu</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P/N: 3903110</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w:t>
            </w:r>
          </w:p>
        </w:tc>
        <w:tc>
          <w:tcPr>
            <w:tcW w:w="804" w:type="pct"/>
            <w:vMerge/>
            <w:tcBorders>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Shim</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Đệm điều chỉnh áp lực vòi</w:t>
            </w:r>
            <w:r w:rsidRPr="00DC4338">
              <w:rPr>
                <w:rFonts w:ascii="Times New Roman" w:eastAsia="Times New Roman" w:hAnsi="Times New Roman" w:cs="Times New Roman"/>
                <w:color w:val="auto"/>
                <w:sz w:val="28"/>
                <w:szCs w:val="28"/>
                <w:lang w:val="en-US"/>
              </w:rPr>
              <w:t xml:space="preserve"> </w:t>
            </w:r>
            <w:r w:rsidRPr="00DC4338">
              <w:rPr>
                <w:rFonts w:ascii="Times New Roman" w:eastAsia="Times New Roman" w:hAnsi="Times New Roman" w:cs="Times New Roman"/>
                <w:color w:val="auto"/>
                <w:sz w:val="28"/>
                <w:szCs w:val="28"/>
              </w:rPr>
              <w:t>phun</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Từ 390 5156 đến 390</w:t>
            </w:r>
          </w:p>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5186</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Mỗi</w:t>
            </w:r>
            <w:r w:rsidRPr="00DC4338">
              <w:rPr>
                <w:rFonts w:ascii="Times New Roman" w:eastAsia="Times New Roman" w:hAnsi="Times New Roman" w:cs="Times New Roman"/>
                <w:color w:val="auto"/>
                <w:sz w:val="28"/>
                <w:szCs w:val="28"/>
                <w:lang w:val="en-US"/>
              </w:rPr>
              <w:t xml:space="preserve"> </w:t>
            </w:r>
            <w:r w:rsidRPr="00DC4338">
              <w:rPr>
                <w:rFonts w:ascii="Times New Roman" w:eastAsia="Times New Roman" w:hAnsi="Times New Roman" w:cs="Times New Roman"/>
                <w:color w:val="auto"/>
                <w:sz w:val="28"/>
                <w:szCs w:val="28"/>
              </w:rPr>
              <w:t>loại 5</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III</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CHARGE AIR SYSTEM</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smallCaps/>
                <w:color w:val="auto"/>
                <w:sz w:val="28"/>
                <w:szCs w:val="28"/>
              </w:rPr>
              <w:t>HỆ THỐNG KHÍ NẠP VÀ KHÍ XẢ</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Seal, Valve stern</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 xml:space="preserve">Phớt làm kín thân xupáp </w:t>
            </w:r>
            <w:r w:rsidRPr="00DC4338">
              <w:rPr>
                <w:rFonts w:ascii="Times New Roman" w:eastAsia="Times New Roman" w:hAnsi="Times New Roman" w:cs="Times New Roman"/>
                <w:color w:val="auto"/>
                <w:sz w:val="28"/>
                <w:szCs w:val="28"/>
              </w:rPr>
              <w:lastRenderedPageBreak/>
              <w:t>hút</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lastRenderedPageBreak/>
              <w:t>3921640</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lastRenderedPageBreak/>
              <w:t>2</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Seal, Valve stern</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Phớt làm kín thân xupáp xả</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3901097</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Slinger, Oil</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Phớt kín dầu tua bin</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3503662</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Gasket, Cylinder head</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Gioăng qui lát</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3921394</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02</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Gasket, Turbo-charger</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Gioăng tua-bin tăng áp</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3921926</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Baffle, Oil</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Màng chắn dầu tua bin</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3503668</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Seal, Split ring Turbo-charger</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Phớt làm kín dầu của tua bin tăng áp</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3756754</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02</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Air filter</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Lọc gió tua bin tăng áp</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AF 1735 K</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IV</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LUB. OIL SYSTEM</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 xml:space="preserve">HỆ </w:t>
            </w:r>
            <w:r w:rsidRPr="00DC4338">
              <w:rPr>
                <w:rFonts w:ascii="Times New Roman" w:eastAsia="Times New Roman" w:hAnsi="Times New Roman" w:cs="Times New Roman"/>
                <w:b/>
                <w:bCs/>
                <w:smallCaps/>
                <w:color w:val="auto"/>
                <w:sz w:val="28"/>
                <w:szCs w:val="28"/>
              </w:rPr>
              <w:t>THỐNG DẦU NHỜN</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Cartridge, Lub, Oil filter</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Lọc dầu nhờn</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3908615</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234"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V</w:t>
            </w:r>
          </w:p>
        </w:tc>
        <w:tc>
          <w:tcPr>
            <w:tcW w:w="1395"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COOLING SYSTEM</w:t>
            </w:r>
          </w:p>
        </w:tc>
        <w:tc>
          <w:tcPr>
            <w:tcW w:w="1129"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HỆ THỐNG LÀM MÁT</w:t>
            </w:r>
          </w:p>
        </w:tc>
        <w:tc>
          <w:tcPr>
            <w:tcW w:w="842"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14"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282"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804" w:type="pct"/>
            <w:tcBorders>
              <w:top w:val="single" w:sz="4" w:space="0" w:color="auto"/>
              <w:left w:val="single" w:sz="4" w:space="0" w:color="auto"/>
              <w:bottom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br w:type="page"/>
              <w:t>1</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Belt, V ribbed</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Dây cua roa</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3288554</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02</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Impeller of pump</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Cánh bơm nước biển</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10615 Sherwood</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Ball bearing</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Vòng bi bơm nước biển làm mát máy</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HQ6202LLUCM</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Chiếc</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02</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Seal</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Phớt kín nước</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02</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i/>
                <w:iCs/>
                <w:color w:val="auto"/>
                <w:sz w:val="28"/>
                <w:szCs w:val="28"/>
              </w:rPr>
              <w:t>Seal, Retanguler Ring</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i/>
                <w:iCs/>
                <w:color w:val="auto"/>
                <w:sz w:val="28"/>
                <w:szCs w:val="28"/>
              </w:rPr>
              <w:t>Gioăng kín dầu,</w:t>
            </w:r>
            <w:r w:rsidRPr="00DC4338">
              <w:rPr>
                <w:rFonts w:ascii="Times New Roman" w:eastAsia="Times New Roman" w:hAnsi="Times New Roman" w:cs="Times New Roman"/>
                <w:i/>
                <w:iCs/>
                <w:color w:val="auto"/>
                <w:sz w:val="28"/>
                <w:szCs w:val="28"/>
                <w:lang w:val="en-US"/>
              </w:rPr>
              <w:t xml:space="preserve"> </w:t>
            </w:r>
            <w:r w:rsidRPr="00DC4338">
              <w:rPr>
                <w:rFonts w:ascii="Times New Roman" w:eastAsia="Times New Roman" w:hAnsi="Times New Roman" w:cs="Times New Roman"/>
                <w:i/>
                <w:iCs/>
                <w:color w:val="auto"/>
                <w:sz w:val="28"/>
                <w:szCs w:val="28"/>
              </w:rPr>
              <w:t>bơm nước ngọt làm mát</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i/>
                <w:iCs/>
                <w:color w:val="auto"/>
                <w:sz w:val="28"/>
                <w:szCs w:val="28"/>
              </w:rPr>
              <w:t>3906698</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02</w:t>
            </w:r>
          </w:p>
        </w:tc>
        <w:tc>
          <w:tcPr>
            <w:tcW w:w="804" w:type="pct"/>
            <w:tcBorders>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i/>
                <w:iCs/>
                <w:color w:val="auto"/>
                <w:sz w:val="28"/>
                <w:szCs w:val="28"/>
              </w:rPr>
              <w:t>Anode</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i/>
                <w:iCs/>
                <w:color w:val="auto"/>
                <w:sz w:val="28"/>
                <w:szCs w:val="28"/>
              </w:rPr>
              <w:t>Kẽm chống ăn mòn</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i/>
                <w:iCs/>
                <w:color w:val="auto"/>
                <w:sz w:val="28"/>
                <w:szCs w:val="28"/>
              </w:rPr>
              <w:t>3970463</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w:t>
            </w:r>
          </w:p>
        </w:tc>
        <w:tc>
          <w:tcPr>
            <w:tcW w:w="804" w:type="pct"/>
            <w:tcBorders>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VI</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CUMMIN POWER STATION</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 xml:space="preserve">TRẠM PHÁT ĐIỆN </w:t>
            </w:r>
            <w:r w:rsidRPr="00DC4338">
              <w:rPr>
                <w:rFonts w:ascii="Times New Roman" w:eastAsia="Times New Roman" w:hAnsi="Times New Roman" w:cs="Times New Roman"/>
                <w:b/>
                <w:bCs/>
                <w:smallCaps/>
                <w:color w:val="auto"/>
                <w:sz w:val="28"/>
                <w:szCs w:val="28"/>
              </w:rPr>
              <w:t>CUMMIN</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Ball Bearing</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Vòng bi roto máy phát</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6310 ZZ</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02</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Ball Bearing</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Vòng bi roto máy phát</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6315 ZZ</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02</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B</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Tàu SAR27-01 (Máy phát điện</w:t>
            </w:r>
          </w:p>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 xml:space="preserve">CUMMINS </w:t>
            </w:r>
            <w:r w:rsidRPr="00DC4338">
              <w:rPr>
                <w:rFonts w:ascii="Times New Roman" w:eastAsia="Times New Roman" w:hAnsi="Times New Roman" w:cs="Times New Roman"/>
                <w:b/>
                <w:bCs/>
                <w:smallCaps/>
                <w:color w:val="auto"/>
                <w:sz w:val="28"/>
                <w:szCs w:val="28"/>
              </w:rPr>
              <w:t>4BT</w:t>
            </w:r>
            <w:r w:rsidRPr="00DC4338">
              <w:rPr>
                <w:rFonts w:ascii="Times New Roman" w:eastAsia="Times New Roman" w:hAnsi="Times New Roman" w:cs="Times New Roman"/>
                <w:b/>
                <w:bCs/>
                <w:color w:val="auto"/>
                <w:sz w:val="28"/>
                <w:szCs w:val="28"/>
              </w:rPr>
              <w:t xml:space="preserve"> 3.9 - D (M))</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hAnsi="Times New Roman" w:cs="Times New Roman"/>
                <w:color w:val="auto"/>
                <w:sz w:val="28"/>
                <w:szCs w:val="28"/>
              </w:rPr>
            </w:pP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MÁY DIESEL LAI MÁY PHÁT</w:t>
            </w:r>
          </w:p>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CUMMINS 4BT 3.9 - D (M):</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hAnsi="Times New Roman" w:cs="Times New Roman"/>
                <w:color w:val="auto"/>
                <w:sz w:val="28"/>
                <w:szCs w:val="28"/>
              </w:rPr>
            </w:pP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I</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 xml:space="preserve">PISTON,CONROD, </w:t>
            </w:r>
            <w:r w:rsidRPr="00DC4338">
              <w:rPr>
                <w:rFonts w:ascii="Times New Roman" w:eastAsia="Times New Roman" w:hAnsi="Times New Roman" w:cs="Times New Roman"/>
                <w:b/>
                <w:bCs/>
                <w:smallCaps/>
                <w:color w:val="auto"/>
                <w:sz w:val="28"/>
                <w:szCs w:val="28"/>
              </w:rPr>
              <w:t xml:space="preserve">CRANK </w:t>
            </w:r>
            <w:r w:rsidRPr="00DC4338">
              <w:rPr>
                <w:rFonts w:ascii="Times New Roman" w:eastAsia="Times New Roman" w:hAnsi="Times New Roman" w:cs="Times New Roman"/>
                <w:b/>
                <w:bCs/>
                <w:color w:val="auto"/>
                <w:sz w:val="28"/>
                <w:szCs w:val="28"/>
              </w:rPr>
              <w:t>SHARP</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NHÓM PISTON, BIÊN, TRỤC CƠ</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Cylinder head gasket</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Gioăng nắp xilanh</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3921393</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Belt, V Ribbed</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Dây cua roa</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3911587</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Sợi</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II</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FUEL SYSTEM</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 xml:space="preserve">HỆ </w:t>
            </w:r>
            <w:r w:rsidRPr="00DC4338">
              <w:rPr>
                <w:rFonts w:ascii="Times New Roman" w:eastAsia="Times New Roman" w:hAnsi="Times New Roman" w:cs="Times New Roman"/>
                <w:b/>
                <w:bCs/>
                <w:smallCaps/>
                <w:color w:val="auto"/>
                <w:sz w:val="28"/>
                <w:szCs w:val="28"/>
              </w:rPr>
              <w:t>THỐNG NHIÊN LIỆU</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Filter</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Lọc thô nhiên liệu</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P550088</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Filter, Fuel</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Lọc tinh nhiên liệu</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3903640</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Separator, fuel water</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Lọc dầu tách nước</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3917391</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III</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CHARGE AIR SYSTEM</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 xml:space="preserve">HỆ THỐNG KHÍ NẠP VÀ KHÍ </w:t>
            </w:r>
            <w:r w:rsidRPr="00DC4338">
              <w:rPr>
                <w:rFonts w:ascii="Times New Roman" w:eastAsia="Times New Roman" w:hAnsi="Times New Roman" w:cs="Times New Roman"/>
                <w:b/>
                <w:bCs/>
                <w:smallCaps/>
                <w:color w:val="auto"/>
                <w:sz w:val="28"/>
                <w:szCs w:val="28"/>
              </w:rPr>
              <w:t>XẢ</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Air cleaner</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Lọc gió tăng áp</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3911723</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Guide,stem valve</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Ống dẫn hướng xupáp hút</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3904408</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Guide,stem valve</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Ống dẫn hướng xupáp xả</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3904409</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Valve spring</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Lò xo xupáp</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3926700</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16</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34"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c>
          <w:tcPr>
            <w:tcW w:w="1395"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Seal</w:t>
            </w:r>
          </w:p>
        </w:tc>
        <w:tc>
          <w:tcPr>
            <w:tcW w:w="1129"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Siêu kín dầu xupáp hút</w:t>
            </w:r>
          </w:p>
        </w:tc>
        <w:tc>
          <w:tcPr>
            <w:tcW w:w="842"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3901097</w:t>
            </w:r>
          </w:p>
        </w:tc>
        <w:tc>
          <w:tcPr>
            <w:tcW w:w="314"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282"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w:t>
            </w:r>
          </w:p>
        </w:tc>
        <w:tc>
          <w:tcPr>
            <w:tcW w:w="804" w:type="pct"/>
            <w:tcBorders>
              <w:top w:val="single" w:sz="4" w:space="0" w:color="auto"/>
              <w:left w:val="single" w:sz="4" w:space="0" w:color="auto"/>
              <w:bottom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br w:type="page"/>
              <w:t>6</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Seal</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Siêu kín dầu xupáp xả</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3921640</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Retainer, valve spring</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Đĩa lò xo</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3900299</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IV</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 xml:space="preserve">LUB.OIL </w:t>
            </w:r>
            <w:r w:rsidRPr="00DC4338">
              <w:rPr>
                <w:rFonts w:ascii="Times New Roman" w:eastAsia="Times New Roman" w:hAnsi="Times New Roman" w:cs="Times New Roman"/>
                <w:b/>
                <w:bCs/>
                <w:smallCaps/>
                <w:color w:val="auto"/>
                <w:sz w:val="28"/>
                <w:szCs w:val="28"/>
              </w:rPr>
              <w:t>SYSTEM</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HỆ THỐNG DẦU NH</w:t>
            </w:r>
            <w:r w:rsidRPr="00DC4338">
              <w:rPr>
                <w:rFonts w:ascii="Times New Roman" w:eastAsia="Times New Roman" w:hAnsi="Times New Roman" w:cs="Times New Roman"/>
                <w:b/>
                <w:bCs/>
                <w:color w:val="auto"/>
                <w:sz w:val="28"/>
                <w:szCs w:val="28"/>
                <w:lang w:val="en-US"/>
              </w:rPr>
              <w:t>Ờ</w:t>
            </w:r>
            <w:r w:rsidRPr="00DC4338">
              <w:rPr>
                <w:rFonts w:ascii="Times New Roman" w:eastAsia="Times New Roman" w:hAnsi="Times New Roman" w:cs="Times New Roman"/>
                <w:b/>
                <w:bCs/>
                <w:color w:val="auto"/>
                <w:sz w:val="28"/>
                <w:szCs w:val="28"/>
              </w:rPr>
              <w:t>N</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Cartridge, lub Oil Filter</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Lọc dầu nhờn</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3908616</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23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39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Switch, Low Oil Pressure</w:t>
            </w:r>
          </w:p>
        </w:tc>
        <w:tc>
          <w:tcPr>
            <w:tcW w:w="1129"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Công tắc bảo vệ áp lực dầu nhờn thấp</w:t>
            </w:r>
          </w:p>
        </w:tc>
        <w:tc>
          <w:tcPr>
            <w:tcW w:w="8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309-0561/309-0159</w:t>
            </w:r>
          </w:p>
        </w:tc>
        <w:tc>
          <w:tcPr>
            <w:tcW w:w="31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Bộ</w:t>
            </w:r>
          </w:p>
        </w:tc>
        <w:tc>
          <w:tcPr>
            <w:tcW w:w="28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804"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34"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1395"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Oil cooler core gasket</w:t>
            </w:r>
          </w:p>
        </w:tc>
        <w:tc>
          <w:tcPr>
            <w:tcW w:w="1129"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Gioăng sinh hàn dầu nhờn</w:t>
            </w:r>
          </w:p>
        </w:tc>
        <w:tc>
          <w:tcPr>
            <w:tcW w:w="842"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3918256</w:t>
            </w:r>
          </w:p>
        </w:tc>
        <w:tc>
          <w:tcPr>
            <w:tcW w:w="314"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Bộ</w:t>
            </w:r>
          </w:p>
        </w:tc>
        <w:tc>
          <w:tcPr>
            <w:tcW w:w="282"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804" w:type="pct"/>
            <w:tcBorders>
              <w:top w:val="single" w:sz="4" w:space="0" w:color="auto"/>
              <w:left w:val="single" w:sz="4" w:space="0" w:color="auto"/>
              <w:bottom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bl>
    <w:p w:rsidR="008F4A38" w:rsidRPr="00DC4338" w:rsidRDefault="008F4A38" w:rsidP="008F4A38">
      <w:pPr>
        <w:spacing w:after="120"/>
        <w:jc w:val="both"/>
        <w:rPr>
          <w:rFonts w:ascii="Times New Roman" w:hAnsi="Times New Roman" w:cs="Times New Roman"/>
          <w:color w:val="auto"/>
          <w:sz w:val="28"/>
          <w:szCs w:val="28"/>
        </w:rPr>
      </w:pPr>
      <w:r w:rsidRPr="00DC4338">
        <w:rPr>
          <w:rFonts w:ascii="Times New Roman" w:hAnsi="Times New Roman" w:cs="Times New Roman"/>
          <w:color w:val="auto"/>
          <w:sz w:val="28"/>
          <w:szCs w:val="28"/>
        </w:rPr>
        <w:br w:type="page"/>
      </w:r>
    </w:p>
    <w:p w:rsidR="008F4A38" w:rsidRPr="00DC4338" w:rsidRDefault="008F4A38" w:rsidP="008F4A38">
      <w:pPr>
        <w:keepNext/>
        <w:keepLines/>
        <w:tabs>
          <w:tab w:val="left" w:pos="1365"/>
        </w:tabs>
        <w:spacing w:after="120"/>
        <w:ind w:firstLine="720"/>
        <w:jc w:val="both"/>
        <w:rPr>
          <w:rFonts w:ascii="Times New Roman" w:eastAsia="Times New Roman" w:hAnsi="Times New Roman" w:cs="Times New Roman"/>
          <w:b/>
          <w:bCs/>
          <w:color w:val="auto"/>
          <w:sz w:val="28"/>
          <w:szCs w:val="28"/>
        </w:rPr>
      </w:pPr>
      <w:r w:rsidRPr="00DC4338">
        <w:rPr>
          <w:rFonts w:ascii="Times New Roman" w:eastAsia="Times New Roman" w:hAnsi="Times New Roman" w:cs="Times New Roman"/>
          <w:b/>
          <w:bCs/>
          <w:color w:val="auto"/>
          <w:sz w:val="28"/>
          <w:szCs w:val="28"/>
          <w:lang w:val="en-US"/>
        </w:rPr>
        <w:lastRenderedPageBreak/>
        <w:t xml:space="preserve">1.2. </w:t>
      </w:r>
      <w:r w:rsidRPr="00DC4338">
        <w:rPr>
          <w:rFonts w:ascii="Times New Roman" w:eastAsia="Times New Roman" w:hAnsi="Times New Roman" w:cs="Times New Roman"/>
          <w:b/>
          <w:bCs/>
          <w:color w:val="auto"/>
          <w:sz w:val="28"/>
          <w:szCs w:val="28"/>
        </w:rPr>
        <w:t>Định mức thời gian thay thế vật tư, phụ tùng của tàu, ca nô chuyên dùng khác</w:t>
      </w:r>
    </w:p>
    <w:p w:rsidR="008F4A38" w:rsidRPr="00DC4338" w:rsidRDefault="008F4A38" w:rsidP="008F4A38">
      <w:pPr>
        <w:keepNext/>
        <w:keepLines/>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Định mức thời gian thay thế vật tư, phụ tùng của máy chính tàu, ca nô chuyên dùng khác được quy định tại Bảng mức 5:</w:t>
      </w:r>
    </w:p>
    <w:p w:rsidR="008F4A38" w:rsidRPr="00DC4338" w:rsidRDefault="008F4A38" w:rsidP="008F4A38">
      <w:pPr>
        <w:spacing w:after="120"/>
        <w:jc w:val="right"/>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Bảng mức 5:</w:t>
      </w:r>
    </w:p>
    <w:p w:rsidR="008F4A38" w:rsidRPr="00DC4338" w:rsidRDefault="008F4A38" w:rsidP="008F4A38">
      <w:pPr>
        <w:keepNext/>
        <w:keepLines/>
        <w:spacing w:after="120"/>
        <w:jc w:val="right"/>
        <w:rPr>
          <w:rFonts w:ascii="Times New Roman" w:eastAsia="Times New Roman" w:hAnsi="Times New Roman" w:cs="Times New Roman"/>
          <w:i/>
          <w:iCs/>
          <w:color w:val="auto"/>
          <w:sz w:val="28"/>
          <w:szCs w:val="28"/>
        </w:rPr>
      </w:pPr>
      <w:r w:rsidRPr="00DC4338">
        <w:rPr>
          <w:rFonts w:ascii="Times New Roman" w:eastAsia="Times New Roman" w:hAnsi="Times New Roman" w:cs="Times New Roman"/>
          <w:i/>
          <w:iCs/>
          <w:color w:val="auto"/>
          <w:sz w:val="28"/>
          <w:szCs w:val="28"/>
        </w:rPr>
        <w:t>Đơn vị tính: 01 máy</w:t>
      </w:r>
    </w:p>
    <w:tbl>
      <w:tblPr>
        <w:tblOverlap w:val="never"/>
        <w:tblW w:w="5000" w:type="pct"/>
        <w:jc w:val="center"/>
        <w:tblCellMar>
          <w:left w:w="10" w:type="dxa"/>
          <w:right w:w="10" w:type="dxa"/>
        </w:tblCellMar>
        <w:tblLook w:val="0000" w:firstRow="0" w:lastRow="0" w:firstColumn="0" w:lastColumn="0" w:noHBand="0" w:noVBand="0"/>
      </w:tblPr>
      <w:tblGrid>
        <w:gridCol w:w="765"/>
        <w:gridCol w:w="3289"/>
        <w:gridCol w:w="3161"/>
        <w:gridCol w:w="2147"/>
        <w:gridCol w:w="808"/>
        <w:gridCol w:w="834"/>
        <w:gridCol w:w="1991"/>
      </w:tblGrid>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STT</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Tên vật tư, phụ tùng (Tiếng Anh)</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Tên vật tư, phụ tùng (Tiếng Việt)</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Mã số vật tư (Part Number)</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Đơn vị</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Số lượng</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Định mức thời gian thay thế (năm)</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A</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Máy NANNI Z6.300 (Tàu CN-02, ca nô CN-03, tàu SAR69)</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hAnsi="Times New Roman" w:cs="Times New Roman"/>
                <w:color w:val="auto"/>
                <w:sz w:val="28"/>
                <w:szCs w:val="28"/>
              </w:rPr>
            </w:pP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I</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Cylinder head - Nắp quy lát</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hAnsi="Times New Roman" w:cs="Times New Roman"/>
                <w:color w:val="auto"/>
                <w:sz w:val="28"/>
                <w:szCs w:val="28"/>
              </w:rPr>
            </w:pP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Gasket Kit engine overhaul</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Bộ gioăng đại tu máy</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970312730</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Bộ</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Gasket, cylinder head</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Gioăng mặt quy lát</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970312537</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Bộ</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Gasket, water outlet</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Gioăng (cổ ra nước làm mát)</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970312541</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Gasket, cilinder head cover</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Gioăng nắp máy (nắp ca bô)</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970312521</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II</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Fuel system - Hệ thống nhiên liệu</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hAnsi="Times New Roman" w:cs="Times New Roman"/>
                <w:color w:val="auto"/>
                <w:sz w:val="28"/>
                <w:szCs w:val="28"/>
              </w:rPr>
            </w:pP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Oring - Fuel Pump</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O-ring bơm cao áp</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970312298</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Seal, Nozzle holder</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Gioăng đầu kim phun</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970312693</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O-ring injector</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Oring thân kim</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970312694</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Seat, injector nozzle</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Gioăng làm kín kim phun</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970312695</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Seal</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Gioăng đồng làm kín dầu hồi</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970315197</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Fuel filter</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Lọc nhiên liệu (Lọc tinh nhiên liệu)</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970311185</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lastRenderedPageBreak/>
              <w:t>7</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Fuel water separator filter</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Lọc dầu tách nước (Lọc thô nhiên liệu)</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QRE00530RA</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Oil filter</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Lọc nhớt</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970312207</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Gasket - oil filter</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Gioăng bệ lọc nhớt</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970312675</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III</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Cooling system - Hệ thống làm mát</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hAnsi="Times New Roman" w:cs="Times New Roman"/>
                <w:color w:val="auto"/>
                <w:sz w:val="28"/>
                <w:szCs w:val="28"/>
              </w:rPr>
            </w:pP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Gasket, mixer</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Gioăng cổ xả</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970312690</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Oring heat exchanger</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Oring sinh hàn nước</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970312781</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r>
      <w:tr w:rsidR="00BA5318" w:rsidRPr="00DC4338" w:rsidTr="00DC72E8">
        <w:trPr>
          <w:trHeight w:val="20"/>
          <w:jc w:val="center"/>
        </w:trPr>
        <w:tc>
          <w:tcPr>
            <w:tcW w:w="294"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1265"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Oring air cooler</w:t>
            </w:r>
          </w:p>
        </w:tc>
        <w:tc>
          <w:tcPr>
            <w:tcW w:w="1216"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Oring sinh hàn gió nạp</w:t>
            </w:r>
          </w:p>
        </w:tc>
        <w:tc>
          <w:tcPr>
            <w:tcW w:w="826"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970312781</w:t>
            </w:r>
          </w:p>
        </w:tc>
        <w:tc>
          <w:tcPr>
            <w:tcW w:w="311"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br w:type="page"/>
              <w:t>4</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O-ring</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Oring sinh hàn gió nạp</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970312784</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Thermostat</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Van hằng nhiệt</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970311046</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Oring</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Oring cánh bơm nước biển</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970312424</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Impeller</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Cánh bơm nước biển</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970312423</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Oring seal</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Phớt bơm nước biển</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970614516</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Ball bearing</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Bạc đạn (vòng bi) bơm nước biển</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970312426</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10</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O-ring, water pump f7b-9/10</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Oring bơm nước biển</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970614626</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11</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Lip seal</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Phớt làm kín đầu trục bơm nước biển</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970312430</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Anode</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Kẽm chống ăn mòn</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970494635</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IV</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Air system - Hệ thống gió nạp</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hAnsi="Times New Roman" w:cs="Times New Roman"/>
                <w:color w:val="auto"/>
                <w:sz w:val="28"/>
                <w:szCs w:val="28"/>
              </w:rPr>
            </w:pP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Air filter</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Lọc gió</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48101030</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Belt Set, V</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Dây cu roa lai Dinamo (bộ 2 cái)</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970312725</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Bộ</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Belt, timing</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Dây cu roa lai trục cam</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970312644</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V</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Vật tư khác</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hAnsi="Times New Roman" w:cs="Times New Roman"/>
                <w:color w:val="auto"/>
                <w:sz w:val="28"/>
                <w:szCs w:val="28"/>
              </w:rPr>
            </w:pP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Battery</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Ắc quy khởi động</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12V-150Ah</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Bình</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Shift cable - remote control side - drive unit side</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Bộ dây ga, dây số</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Bộ</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lastRenderedPageBreak/>
              <w:t>B</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YAMAHA - ME421/422STIP2 (Ca nô CN 01-TSA, ca nô 02-TSA)</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hAnsi="Times New Roman" w:cs="Times New Roman"/>
                <w:color w:val="auto"/>
                <w:sz w:val="28"/>
                <w:szCs w:val="28"/>
              </w:rPr>
            </w:pP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I</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Cylinder head - Náp quy lát</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hAnsi="Times New Roman" w:cs="Times New Roman"/>
                <w:color w:val="auto"/>
                <w:sz w:val="28"/>
                <w:szCs w:val="28"/>
              </w:rPr>
            </w:pP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Gasket, cylinder head</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Gioăng quy lát</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YU0-00000-01</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Bộ</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Gasket, cylinder Head Cover</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Gioăng nắp đầu xilanh</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YU1-12131-70-30</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Bộ</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Engine Front Oil Seal</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Phớt dầu trước động cơ</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YU9-03115-80-06</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Engine rear oil seal</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Phớt dầu sau động cơ</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YU9-03119-50-08</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Oil seal</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Phớt dầu</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YU9-03113-20-19</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Bearing</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Vòng bi trục</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93399-999UO</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Bearing Carrier Retainer Nut-</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Đai ốc hãm vòng bi</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6T5-45384-00</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Fuel filter</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Lọc dầu tinh</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6TA-24563-00</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294"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w:t>
            </w:r>
          </w:p>
        </w:tc>
        <w:tc>
          <w:tcPr>
            <w:tcW w:w="1265"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Oil filter</w:t>
            </w:r>
          </w:p>
        </w:tc>
        <w:tc>
          <w:tcPr>
            <w:tcW w:w="1216"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Lọc nhớt</w:t>
            </w:r>
          </w:p>
        </w:tc>
        <w:tc>
          <w:tcPr>
            <w:tcW w:w="826"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YU9-09153-00-02</w:t>
            </w:r>
          </w:p>
        </w:tc>
        <w:tc>
          <w:tcPr>
            <w:tcW w:w="311"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br w:type="page"/>
            </w:r>
            <w:r w:rsidRPr="00DC4338">
              <w:rPr>
                <w:rFonts w:ascii="Times New Roman" w:eastAsia="Times New Roman" w:hAnsi="Times New Roman" w:cs="Times New Roman"/>
                <w:b/>
                <w:bCs/>
                <w:color w:val="auto"/>
                <w:sz w:val="28"/>
                <w:szCs w:val="28"/>
              </w:rPr>
              <w:t>II</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Cooling system - Hệ thống làm mát</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hAnsi="Times New Roman" w:cs="Times New Roman"/>
                <w:color w:val="auto"/>
                <w:sz w:val="28"/>
                <w:szCs w:val="28"/>
              </w:rPr>
            </w:pP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Impeller</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Cánh bơm nước biển</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6TA-12402-02</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III</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Air system - Hệ thống gió</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hAnsi="Times New Roman" w:cs="Times New Roman"/>
                <w:color w:val="auto"/>
                <w:sz w:val="28"/>
                <w:szCs w:val="28"/>
              </w:rPr>
            </w:pP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Air filter</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Lọc gió</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V51-12862-00</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Intake manifold gasket</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Gioăng ống nạp</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YU1-71791-70-10</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Bộ</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Gasket,exhaust manifold</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Gioăng ống xả</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6TA-41133-00-00</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Bộ</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Gasket,exhaust 1</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Gioăng xả 1</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6TA-14613-01-00</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IV</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Các loại dây cua roa</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hAnsi="Times New Roman" w:cs="Times New Roman"/>
                <w:color w:val="auto"/>
                <w:sz w:val="28"/>
                <w:szCs w:val="28"/>
              </w:rPr>
            </w:pP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Belt</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Dây cua roa lai bơm nước ngọt</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6TA-12444-00</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Sợi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Belt</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dây cua roa lai dinamo</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6TA-12445-00</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Sợi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Belt timing</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Dây cu roa lai trục cam</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YU1-35681-90-65</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Sợi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V</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Đuôi số sterndrive</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hAnsi="Times New Roman" w:cs="Times New Roman"/>
                <w:color w:val="auto"/>
                <w:sz w:val="28"/>
                <w:szCs w:val="28"/>
              </w:rPr>
            </w:pP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O-Ring</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Oring đuôi số</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93211-09MF2</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lastRenderedPageBreak/>
              <w:t>2</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O-Ring</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Oring đuôi số</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93211-28MF5</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OIL Seal</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Phớt dầu đuôi số</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93102-30M29</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Bearing</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Vòng bi đũa</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93310-235</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Bearing, Tapered roller</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Vòng bi côn đuôi số</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93332-000U8</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O-Ring</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Oring đuôi số</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93210-57MF6</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Anode</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Kẽm đuôi số</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6U3-45251-00</w:t>
            </w:r>
          </w:p>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6U0-45251-01</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Bộ</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VI</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Vật tư khác</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hAnsi="Times New Roman" w:cs="Times New Roman"/>
                <w:color w:val="auto"/>
                <w:sz w:val="28"/>
                <w:szCs w:val="28"/>
              </w:rPr>
            </w:pP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Battery</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Ắc quy khởi động</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Bình</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Gasket-Upper</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Ống cao su bọc dây số</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6U04511300</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U-joint bellow</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lang w:val="en-US"/>
              </w:rPr>
              <w:t>Ố</w:t>
            </w:r>
            <w:r w:rsidRPr="00DC4338">
              <w:rPr>
                <w:rFonts w:ascii="Times New Roman" w:eastAsia="Times New Roman" w:hAnsi="Times New Roman" w:cs="Times New Roman"/>
                <w:color w:val="auto"/>
                <w:sz w:val="28"/>
                <w:szCs w:val="28"/>
              </w:rPr>
              <w:t>ng cao su bọc láp</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6U04586701</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Shift cable - remote control side - drive unit side</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Bộ dây ga, dây số</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CCX63226</w:t>
            </w:r>
          </w:p>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6U0-48311-11</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Bộ</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C</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Máy VOLVO TAMD63P (Tàu Cứu nạn 06; Ca nô CN-01)</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hAnsi="Times New Roman" w:cs="Times New Roman"/>
                <w:color w:val="auto"/>
                <w:sz w:val="28"/>
                <w:szCs w:val="28"/>
              </w:rPr>
            </w:pP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Cylinder head</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Nắp quy lát</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94"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65"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Cylinder head gasket</w:t>
            </w:r>
          </w:p>
        </w:tc>
        <w:tc>
          <w:tcPr>
            <w:tcW w:w="1216"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Gioăng nắp máy (Gioăng quy lát)</w:t>
            </w:r>
          </w:p>
        </w:tc>
        <w:tc>
          <w:tcPr>
            <w:tcW w:w="826"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847777</w:t>
            </w:r>
          </w:p>
        </w:tc>
        <w:tc>
          <w:tcPr>
            <w:tcW w:w="311"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Bộ</w:t>
            </w:r>
          </w:p>
        </w:tc>
        <w:tc>
          <w:tcPr>
            <w:tcW w:w="321"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br w:type="page"/>
              <w:t>2</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Air inlet slee seal</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Gioăng ống góp khí nạp</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2829434</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Bộ</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Fuel system</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Hệ thống nhiên liệu</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Fuel filter</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Lọc nhiên liệu</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861014</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Lub oil filter</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Lọc dầu nhờn (Baldwin filter)</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847741</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Cooling system</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Hệ thống làm mát</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Impeller</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Cánh bơm nước biển</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3825113</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Air System</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Hệ thống gió</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Air filter</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Lọc gió</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3825038</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Others</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Vật tư khác</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Battery</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Ắc quy</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12V-150Ah</w:t>
            </w: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Bình</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r>
      <w:tr w:rsidR="00BA5318" w:rsidRPr="00DC4338" w:rsidTr="00DC72E8">
        <w:trPr>
          <w:trHeight w:val="20"/>
          <w:jc w:val="center"/>
        </w:trPr>
        <w:tc>
          <w:tcPr>
            <w:tcW w:w="294"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lastRenderedPageBreak/>
              <w:t>2</w:t>
            </w:r>
          </w:p>
        </w:tc>
        <w:tc>
          <w:tcPr>
            <w:tcW w:w="126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V-Belt</w:t>
            </w:r>
          </w:p>
        </w:tc>
        <w:tc>
          <w:tcPr>
            <w:tcW w:w="1216"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Dây cua roa</w:t>
            </w:r>
          </w:p>
        </w:tc>
        <w:tc>
          <w:tcPr>
            <w:tcW w:w="826"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1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766"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r>
      <w:tr w:rsidR="00BA5318" w:rsidRPr="00DC4338" w:rsidTr="00DC72E8">
        <w:trPr>
          <w:trHeight w:val="20"/>
          <w:jc w:val="center"/>
        </w:trPr>
        <w:tc>
          <w:tcPr>
            <w:tcW w:w="294"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1265"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Rain wiper</w:t>
            </w:r>
          </w:p>
        </w:tc>
        <w:tc>
          <w:tcPr>
            <w:tcW w:w="1216"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Lưỡi gạt nước kính ca bin</w:t>
            </w:r>
          </w:p>
        </w:tc>
        <w:tc>
          <w:tcPr>
            <w:tcW w:w="826"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11"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21"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bl>
    <w:p w:rsidR="008F4A38" w:rsidRPr="00DC4338" w:rsidRDefault="008F4A38" w:rsidP="008F4A38">
      <w:pPr>
        <w:spacing w:after="120"/>
        <w:jc w:val="both"/>
        <w:rPr>
          <w:rFonts w:ascii="Times New Roman" w:hAnsi="Times New Roman" w:cs="Times New Roman"/>
          <w:color w:val="auto"/>
          <w:sz w:val="28"/>
          <w:szCs w:val="28"/>
        </w:rPr>
        <w:sectPr w:rsidR="008F4A38" w:rsidRPr="00DC4338" w:rsidSect="00DC4338">
          <w:headerReference w:type="default" r:id="rId16"/>
          <w:type w:val="nextColumn"/>
          <w:pgSz w:w="15840" w:h="12240" w:orient="landscape"/>
          <w:pgMar w:top="1134" w:right="1134" w:bottom="1134" w:left="1701" w:header="0" w:footer="0" w:gutter="0"/>
          <w:pgNumType w:start="8"/>
          <w:cols w:space="720"/>
          <w:noEndnote/>
          <w:docGrid w:linePitch="360"/>
        </w:sectPr>
      </w:pPr>
    </w:p>
    <w:p w:rsidR="008F4A38" w:rsidRPr="00DC4338" w:rsidRDefault="008F4A38" w:rsidP="008F4A38">
      <w:pPr>
        <w:keepNext/>
        <w:keepLines/>
        <w:spacing w:after="120"/>
        <w:ind w:firstLine="720"/>
        <w:jc w:val="both"/>
        <w:rPr>
          <w:rFonts w:ascii="Times New Roman" w:eastAsia="Times New Roman" w:hAnsi="Times New Roman" w:cs="Times New Roman"/>
          <w:b/>
          <w:bCs/>
          <w:color w:val="auto"/>
          <w:sz w:val="28"/>
          <w:szCs w:val="28"/>
        </w:rPr>
      </w:pPr>
      <w:r w:rsidRPr="00DC4338">
        <w:rPr>
          <w:rFonts w:ascii="Times New Roman" w:eastAsia="Times New Roman" w:hAnsi="Times New Roman" w:cs="Times New Roman"/>
          <w:b/>
          <w:bCs/>
          <w:color w:val="auto"/>
          <w:sz w:val="28"/>
          <w:szCs w:val="28"/>
        </w:rPr>
        <w:lastRenderedPageBreak/>
        <w:t>2. Định mức KT-KT vật tư, phụ tùng dự phòng của phương tiện thủy TKCN</w:t>
      </w:r>
    </w:p>
    <w:p w:rsidR="008F4A38" w:rsidRPr="00DC4338" w:rsidRDefault="008F4A38" w:rsidP="008F4A38">
      <w:pPr>
        <w:keepNext/>
        <w:keepLines/>
        <w:tabs>
          <w:tab w:val="left" w:pos="1374"/>
        </w:tabs>
        <w:spacing w:after="120"/>
        <w:ind w:firstLine="720"/>
        <w:jc w:val="both"/>
        <w:rPr>
          <w:rFonts w:ascii="Times New Roman" w:eastAsia="Times New Roman" w:hAnsi="Times New Roman" w:cs="Times New Roman"/>
          <w:b/>
          <w:bCs/>
          <w:color w:val="auto"/>
          <w:sz w:val="28"/>
          <w:szCs w:val="28"/>
        </w:rPr>
      </w:pPr>
      <w:r w:rsidRPr="00DC4338">
        <w:rPr>
          <w:rFonts w:ascii="Times New Roman" w:eastAsia="Times New Roman" w:hAnsi="Times New Roman" w:cs="Times New Roman"/>
          <w:b/>
          <w:bCs/>
          <w:color w:val="auto"/>
          <w:sz w:val="28"/>
          <w:szCs w:val="28"/>
          <w:lang w:val="en-US"/>
        </w:rPr>
        <w:t xml:space="preserve">2.1. </w:t>
      </w:r>
      <w:r w:rsidRPr="00DC4338">
        <w:rPr>
          <w:rFonts w:ascii="Times New Roman" w:eastAsia="Times New Roman" w:hAnsi="Times New Roman" w:cs="Times New Roman"/>
          <w:b/>
          <w:bCs/>
          <w:color w:val="auto"/>
          <w:sz w:val="28"/>
          <w:szCs w:val="28"/>
        </w:rPr>
        <w:t>Định mức vật tư, phụ tùng dự phòng của máy chính tàu SAR411, SAR412, SAR413</w:t>
      </w:r>
    </w:p>
    <w:p w:rsidR="008F4A38" w:rsidRPr="00DC4338" w:rsidRDefault="008F4A38" w:rsidP="008F4A38">
      <w:pPr>
        <w:tabs>
          <w:tab w:val="left" w:pos="1566"/>
        </w:tabs>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lang w:val="en-US"/>
        </w:rPr>
        <w:t xml:space="preserve">2.1.1. </w:t>
      </w:r>
      <w:r w:rsidRPr="00DC4338">
        <w:rPr>
          <w:rFonts w:ascii="Times New Roman" w:eastAsia="Times New Roman" w:hAnsi="Times New Roman" w:cs="Times New Roman"/>
          <w:b/>
          <w:bCs/>
          <w:color w:val="auto"/>
          <w:sz w:val="28"/>
          <w:szCs w:val="28"/>
        </w:rPr>
        <w:t>Định mức vật tư, phụ tùng dự phòng trên tàu</w:t>
      </w:r>
    </w:p>
    <w:p w:rsidR="008F4A38" w:rsidRPr="00DC4338" w:rsidRDefault="008F4A38" w:rsidP="008F4A38">
      <w:pPr>
        <w:keepNext/>
        <w:keepLines/>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Định mức vật tư, phụ tùng dự phòng của máy chính tàu SAR411, SAR412, SAR413 được quy định tại Bảng mức 6:</w:t>
      </w:r>
    </w:p>
    <w:p w:rsidR="008F4A38" w:rsidRPr="00DC4338" w:rsidRDefault="008F4A38" w:rsidP="008F4A38">
      <w:pPr>
        <w:spacing w:after="120"/>
        <w:jc w:val="right"/>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Bảng mức 6:</w:t>
      </w:r>
    </w:p>
    <w:p w:rsidR="008F4A38" w:rsidRPr="00DC4338" w:rsidRDefault="008F4A38" w:rsidP="008F4A38">
      <w:pPr>
        <w:keepNext/>
        <w:keepLines/>
        <w:spacing w:after="120"/>
        <w:jc w:val="right"/>
        <w:rPr>
          <w:rFonts w:ascii="Times New Roman" w:eastAsia="Times New Roman" w:hAnsi="Times New Roman" w:cs="Times New Roman"/>
          <w:i/>
          <w:iCs/>
          <w:color w:val="auto"/>
          <w:sz w:val="28"/>
          <w:szCs w:val="28"/>
        </w:rPr>
      </w:pPr>
      <w:r w:rsidRPr="00DC4338">
        <w:rPr>
          <w:rFonts w:ascii="Times New Roman" w:eastAsia="Times New Roman" w:hAnsi="Times New Roman" w:cs="Times New Roman"/>
          <w:i/>
          <w:iCs/>
          <w:color w:val="auto"/>
          <w:sz w:val="28"/>
          <w:szCs w:val="28"/>
        </w:rPr>
        <w:t>Đơn vị tính: 01 tàu</w:t>
      </w:r>
    </w:p>
    <w:tbl>
      <w:tblPr>
        <w:tblOverlap w:val="never"/>
        <w:tblW w:w="5000" w:type="pct"/>
        <w:jc w:val="center"/>
        <w:tblCellMar>
          <w:left w:w="10" w:type="dxa"/>
          <w:right w:w="10" w:type="dxa"/>
        </w:tblCellMar>
        <w:tblLook w:val="0000" w:firstRow="0" w:lastRow="0" w:firstColumn="0" w:lastColumn="0" w:noHBand="0" w:noVBand="0"/>
      </w:tblPr>
      <w:tblGrid>
        <w:gridCol w:w="958"/>
        <w:gridCol w:w="3003"/>
        <w:gridCol w:w="4268"/>
        <w:gridCol w:w="3891"/>
        <w:gridCol w:w="921"/>
        <w:gridCol w:w="954"/>
      </w:tblGrid>
      <w:tr w:rsidR="00BA5318" w:rsidRPr="00DC4338" w:rsidTr="00DC72E8">
        <w:trPr>
          <w:trHeight w:val="20"/>
          <w:jc w:val="center"/>
        </w:trPr>
        <w:tc>
          <w:tcPr>
            <w:tcW w:w="3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STT</w:t>
            </w:r>
          </w:p>
        </w:tc>
        <w:tc>
          <w:tcPr>
            <w:tcW w:w="1073"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Tên vật tư, phụ tùng (Tiếng Anh)</w:t>
            </w:r>
          </w:p>
        </w:tc>
        <w:tc>
          <w:tcPr>
            <w:tcW w:w="1525"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Tên vật tư, phụ tùng (Tiếng Việt)</w:t>
            </w:r>
          </w:p>
        </w:tc>
        <w:tc>
          <w:tcPr>
            <w:tcW w:w="139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Mã số vật tư (Part Number)</w:t>
            </w:r>
          </w:p>
        </w:tc>
        <w:tc>
          <w:tcPr>
            <w:tcW w:w="32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Đơn vị tính</w:t>
            </w:r>
          </w:p>
        </w:tc>
        <w:tc>
          <w:tcPr>
            <w:tcW w:w="342"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Định mức</w:t>
            </w:r>
          </w:p>
        </w:tc>
      </w:tr>
      <w:tr w:rsidR="00BA5318" w:rsidRPr="00DC4338" w:rsidTr="00DC72E8">
        <w:trPr>
          <w:trHeight w:val="20"/>
          <w:jc w:val="center"/>
        </w:trPr>
        <w:tc>
          <w:tcPr>
            <w:tcW w:w="3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107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MAIN ENGINE MTU 16V</w:t>
            </w:r>
            <w:r w:rsidRPr="00DC4338">
              <w:rPr>
                <w:rFonts w:ascii="Times New Roman" w:eastAsia="Times New Roman" w:hAnsi="Times New Roman" w:cs="Times New Roman"/>
                <w:b/>
                <w:bCs/>
                <w:color w:val="auto"/>
                <w:sz w:val="28"/>
                <w:szCs w:val="28"/>
                <w:lang w:val="en-US"/>
              </w:rPr>
              <w:t xml:space="preserve"> </w:t>
            </w:r>
            <w:r w:rsidRPr="00DC4338">
              <w:rPr>
                <w:rFonts w:ascii="Times New Roman" w:eastAsia="Times New Roman" w:hAnsi="Times New Roman" w:cs="Times New Roman"/>
                <w:b/>
                <w:bCs/>
                <w:color w:val="auto"/>
                <w:sz w:val="28"/>
                <w:szCs w:val="28"/>
              </w:rPr>
              <w:t>4000 M70</w:t>
            </w:r>
          </w:p>
        </w:tc>
        <w:tc>
          <w:tcPr>
            <w:tcW w:w="152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Máy chính MTU 16V 4000 M70</w:t>
            </w:r>
          </w:p>
        </w:tc>
        <w:tc>
          <w:tcPr>
            <w:tcW w:w="139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2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42"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3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07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Hp line</w:t>
            </w:r>
          </w:p>
        </w:tc>
        <w:tc>
          <w:tcPr>
            <w:tcW w:w="152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lang w:val="en-US"/>
              </w:rPr>
              <w:t>Ố</w:t>
            </w:r>
            <w:r w:rsidRPr="00DC4338">
              <w:rPr>
                <w:rFonts w:ascii="Times New Roman" w:eastAsia="Times New Roman" w:hAnsi="Times New Roman" w:cs="Times New Roman"/>
                <w:color w:val="auto"/>
                <w:sz w:val="28"/>
                <w:szCs w:val="28"/>
              </w:rPr>
              <w:t>ng dầu đốt cao áp</w:t>
            </w:r>
          </w:p>
        </w:tc>
        <w:tc>
          <w:tcPr>
            <w:tcW w:w="139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5240700833</w:t>
            </w:r>
          </w:p>
        </w:tc>
        <w:tc>
          <w:tcPr>
            <w:tcW w:w="32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2"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3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07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Fuel delivery pump</w:t>
            </w:r>
          </w:p>
        </w:tc>
        <w:tc>
          <w:tcPr>
            <w:tcW w:w="152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Bơm cấp nhiên liệu (sơ cấp)</w:t>
            </w:r>
          </w:p>
        </w:tc>
        <w:tc>
          <w:tcPr>
            <w:tcW w:w="139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5240900850</w:t>
            </w:r>
          </w:p>
        </w:tc>
        <w:tc>
          <w:tcPr>
            <w:tcW w:w="32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2"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3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107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Link</w:t>
            </w:r>
          </w:p>
        </w:tc>
        <w:tc>
          <w:tcPr>
            <w:tcW w:w="152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Khớp nối</w:t>
            </w:r>
          </w:p>
        </w:tc>
        <w:tc>
          <w:tcPr>
            <w:tcW w:w="139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0000910124/ X52408100007</w:t>
            </w:r>
          </w:p>
        </w:tc>
        <w:tc>
          <w:tcPr>
            <w:tcW w:w="32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2"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3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w:t>
            </w:r>
          </w:p>
        </w:tc>
        <w:tc>
          <w:tcPr>
            <w:tcW w:w="107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O-ring</w:t>
            </w:r>
          </w:p>
        </w:tc>
        <w:tc>
          <w:tcPr>
            <w:tcW w:w="152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Vòng gioăng (lắp khớp nối)</w:t>
            </w:r>
          </w:p>
        </w:tc>
        <w:tc>
          <w:tcPr>
            <w:tcW w:w="139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0259972048/700429083000</w:t>
            </w:r>
          </w:p>
        </w:tc>
        <w:tc>
          <w:tcPr>
            <w:tcW w:w="32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2"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r>
      <w:tr w:rsidR="00BA5318" w:rsidRPr="00DC4338" w:rsidTr="00DC72E8">
        <w:trPr>
          <w:trHeight w:val="20"/>
          <w:jc w:val="center"/>
        </w:trPr>
        <w:tc>
          <w:tcPr>
            <w:tcW w:w="342"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w:t>
            </w:r>
          </w:p>
        </w:tc>
        <w:tc>
          <w:tcPr>
            <w:tcW w:w="1073"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O-ring</w:t>
            </w:r>
          </w:p>
        </w:tc>
        <w:tc>
          <w:tcPr>
            <w:tcW w:w="1525"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Vòng gioăng (lắp khớp nối)</w:t>
            </w:r>
          </w:p>
        </w:tc>
        <w:tc>
          <w:tcPr>
            <w:tcW w:w="1390"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700429030002</w:t>
            </w:r>
          </w:p>
        </w:tc>
        <w:tc>
          <w:tcPr>
            <w:tcW w:w="329"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bl>
    <w:p w:rsidR="008F4A38" w:rsidRPr="00DC4338" w:rsidRDefault="008F4A38" w:rsidP="008F4A38">
      <w:pPr>
        <w:spacing w:after="120"/>
        <w:jc w:val="both"/>
        <w:rPr>
          <w:rFonts w:ascii="Times New Roman" w:hAnsi="Times New Roman" w:cs="Times New Roman"/>
          <w:color w:val="auto"/>
          <w:sz w:val="28"/>
          <w:szCs w:val="28"/>
        </w:rPr>
      </w:pPr>
      <w:r w:rsidRPr="00DC4338">
        <w:rPr>
          <w:rFonts w:ascii="Times New Roman" w:hAnsi="Times New Roman" w:cs="Times New Roman"/>
          <w:color w:val="auto"/>
          <w:sz w:val="28"/>
          <w:szCs w:val="28"/>
        </w:rPr>
        <w:br w:type="page"/>
      </w:r>
    </w:p>
    <w:p w:rsidR="008F4A38" w:rsidRPr="00DC4338" w:rsidRDefault="008F4A38" w:rsidP="008F4A38">
      <w:pPr>
        <w:tabs>
          <w:tab w:val="left" w:pos="1566"/>
        </w:tabs>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lang w:val="en-US"/>
        </w:rPr>
        <w:lastRenderedPageBreak/>
        <w:t xml:space="preserve">2.1.2. </w:t>
      </w:r>
      <w:r w:rsidRPr="00DC4338">
        <w:rPr>
          <w:rFonts w:ascii="Times New Roman" w:eastAsia="Times New Roman" w:hAnsi="Times New Roman" w:cs="Times New Roman"/>
          <w:b/>
          <w:bCs/>
          <w:color w:val="auto"/>
          <w:sz w:val="28"/>
          <w:szCs w:val="28"/>
        </w:rPr>
        <w:t>Định mức vật tư, phụ tùng dự phòng tại kho</w:t>
      </w:r>
    </w:p>
    <w:p w:rsidR="008F4A38" w:rsidRPr="00DC4338" w:rsidRDefault="008F4A38" w:rsidP="008F4A38">
      <w:pPr>
        <w:keepNext/>
        <w:keepLines/>
        <w:spacing w:after="120"/>
        <w:ind w:firstLine="720"/>
        <w:jc w:val="both"/>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Định mức vật tư, phụ tùng dự phòng của máy chính tàu SAR411, SAR412, SAR413 được quy định tại Bảng mức 7:</w:t>
      </w:r>
    </w:p>
    <w:p w:rsidR="008F4A38" w:rsidRPr="00DC4338" w:rsidRDefault="008F4A38" w:rsidP="008F4A38">
      <w:pPr>
        <w:spacing w:after="120"/>
        <w:jc w:val="right"/>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Bảng mức 7:</w:t>
      </w:r>
    </w:p>
    <w:p w:rsidR="008F4A38" w:rsidRPr="00DC4338" w:rsidRDefault="008F4A38" w:rsidP="008F4A38">
      <w:pPr>
        <w:keepNext/>
        <w:keepLines/>
        <w:spacing w:after="120"/>
        <w:jc w:val="right"/>
        <w:rPr>
          <w:rFonts w:ascii="Times New Roman" w:eastAsia="Times New Roman" w:hAnsi="Times New Roman" w:cs="Times New Roman"/>
          <w:i/>
          <w:iCs/>
          <w:color w:val="auto"/>
          <w:sz w:val="28"/>
          <w:szCs w:val="28"/>
        </w:rPr>
      </w:pPr>
      <w:r w:rsidRPr="00DC4338">
        <w:rPr>
          <w:rFonts w:ascii="Times New Roman" w:eastAsia="Times New Roman" w:hAnsi="Times New Roman" w:cs="Times New Roman"/>
          <w:i/>
          <w:iCs/>
          <w:color w:val="auto"/>
          <w:sz w:val="28"/>
          <w:szCs w:val="28"/>
        </w:rPr>
        <w:t>Đơn vị tính: 03 tàu</w:t>
      </w:r>
    </w:p>
    <w:tbl>
      <w:tblPr>
        <w:tblOverlap w:val="never"/>
        <w:tblW w:w="5000" w:type="pct"/>
        <w:jc w:val="center"/>
        <w:tblCellMar>
          <w:left w:w="10" w:type="dxa"/>
          <w:right w:w="10" w:type="dxa"/>
        </w:tblCellMar>
        <w:tblLook w:val="0000" w:firstRow="0" w:lastRow="0" w:firstColumn="0" w:lastColumn="0" w:noHBand="0" w:noVBand="0"/>
      </w:tblPr>
      <w:tblGrid>
        <w:gridCol w:w="958"/>
        <w:gridCol w:w="3003"/>
        <w:gridCol w:w="4268"/>
        <w:gridCol w:w="3891"/>
        <w:gridCol w:w="921"/>
        <w:gridCol w:w="954"/>
      </w:tblGrid>
      <w:tr w:rsidR="00BA5318" w:rsidRPr="00DC4338" w:rsidTr="00DC72E8">
        <w:trPr>
          <w:trHeight w:val="20"/>
          <w:jc w:val="center"/>
        </w:trPr>
        <w:tc>
          <w:tcPr>
            <w:tcW w:w="3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STT</w:t>
            </w:r>
          </w:p>
        </w:tc>
        <w:tc>
          <w:tcPr>
            <w:tcW w:w="1073"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Tên vật tư, phụ tùng (Tiếng Anh)</w:t>
            </w:r>
          </w:p>
        </w:tc>
        <w:tc>
          <w:tcPr>
            <w:tcW w:w="1525"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Tên vật tư, phụ tùng (Tiếng Việt)</w:t>
            </w:r>
          </w:p>
        </w:tc>
        <w:tc>
          <w:tcPr>
            <w:tcW w:w="139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Mã số vật tư (Part Number)</w:t>
            </w:r>
          </w:p>
        </w:tc>
        <w:tc>
          <w:tcPr>
            <w:tcW w:w="32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Đơn vị tính</w:t>
            </w:r>
          </w:p>
        </w:tc>
        <w:tc>
          <w:tcPr>
            <w:tcW w:w="34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Định mức</w:t>
            </w:r>
          </w:p>
        </w:tc>
      </w:tr>
      <w:tr w:rsidR="00BA5318" w:rsidRPr="00DC4338" w:rsidTr="00DC72E8">
        <w:trPr>
          <w:trHeight w:val="20"/>
          <w:jc w:val="center"/>
        </w:trPr>
        <w:tc>
          <w:tcPr>
            <w:tcW w:w="3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107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MAIN ENGINE MTU 16V</w:t>
            </w:r>
            <w:r w:rsidRPr="00DC4338">
              <w:rPr>
                <w:rFonts w:ascii="Times New Roman" w:eastAsia="Times New Roman" w:hAnsi="Times New Roman" w:cs="Times New Roman"/>
                <w:b/>
                <w:bCs/>
                <w:color w:val="auto"/>
                <w:sz w:val="28"/>
                <w:szCs w:val="28"/>
                <w:lang w:val="en-US"/>
              </w:rPr>
              <w:t xml:space="preserve"> </w:t>
            </w:r>
            <w:r w:rsidRPr="00DC4338">
              <w:rPr>
                <w:rFonts w:ascii="Times New Roman" w:eastAsia="Times New Roman" w:hAnsi="Times New Roman" w:cs="Times New Roman"/>
                <w:b/>
                <w:bCs/>
                <w:color w:val="auto"/>
                <w:sz w:val="28"/>
                <w:szCs w:val="28"/>
              </w:rPr>
              <w:t>4000 M70</w:t>
            </w:r>
          </w:p>
        </w:tc>
        <w:tc>
          <w:tcPr>
            <w:tcW w:w="152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b/>
                <w:bCs/>
                <w:color w:val="auto"/>
                <w:sz w:val="28"/>
                <w:szCs w:val="28"/>
              </w:rPr>
              <w:t>Máy chính MTU 16V 4000 M70</w:t>
            </w:r>
          </w:p>
        </w:tc>
        <w:tc>
          <w:tcPr>
            <w:tcW w:w="139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2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4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3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c>
          <w:tcPr>
            <w:tcW w:w="107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Inlet valve</w:t>
            </w:r>
          </w:p>
        </w:tc>
        <w:tc>
          <w:tcPr>
            <w:tcW w:w="152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Xu páp hút</w:t>
            </w:r>
          </w:p>
        </w:tc>
        <w:tc>
          <w:tcPr>
            <w:tcW w:w="139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5240531101</w:t>
            </w:r>
          </w:p>
        </w:tc>
        <w:tc>
          <w:tcPr>
            <w:tcW w:w="32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Bộ</w:t>
            </w:r>
          </w:p>
        </w:tc>
        <w:tc>
          <w:tcPr>
            <w:tcW w:w="34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r>
      <w:tr w:rsidR="00BA5318" w:rsidRPr="00DC4338" w:rsidTr="00DC72E8">
        <w:trPr>
          <w:trHeight w:val="20"/>
          <w:jc w:val="center"/>
        </w:trPr>
        <w:tc>
          <w:tcPr>
            <w:tcW w:w="3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1.1</w:t>
            </w:r>
          </w:p>
        </w:tc>
        <w:tc>
          <w:tcPr>
            <w:tcW w:w="107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Valve spring</w:t>
            </w:r>
          </w:p>
        </w:tc>
        <w:tc>
          <w:tcPr>
            <w:tcW w:w="152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Lò xo xupáp, trong</w:t>
            </w:r>
          </w:p>
        </w:tc>
        <w:tc>
          <w:tcPr>
            <w:tcW w:w="139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524 053 01 52</w:t>
            </w:r>
          </w:p>
        </w:tc>
        <w:tc>
          <w:tcPr>
            <w:tcW w:w="32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4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3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w:t>
            </w:r>
          </w:p>
        </w:tc>
        <w:tc>
          <w:tcPr>
            <w:tcW w:w="107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Valve spring</w:t>
            </w:r>
          </w:p>
        </w:tc>
        <w:tc>
          <w:tcPr>
            <w:tcW w:w="152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Lò xo xupáp, ngoài</w:t>
            </w:r>
          </w:p>
        </w:tc>
        <w:tc>
          <w:tcPr>
            <w:tcW w:w="139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524 053 01 20</w:t>
            </w:r>
          </w:p>
        </w:tc>
        <w:tc>
          <w:tcPr>
            <w:tcW w:w="32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4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3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1.3</w:t>
            </w:r>
          </w:p>
        </w:tc>
        <w:tc>
          <w:tcPr>
            <w:tcW w:w="107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Valve rotator</w:t>
            </w:r>
          </w:p>
        </w:tc>
        <w:tc>
          <w:tcPr>
            <w:tcW w:w="152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Đế đỡ lò xo xupáp</w:t>
            </w:r>
          </w:p>
        </w:tc>
        <w:tc>
          <w:tcPr>
            <w:tcW w:w="139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000 053 43 35</w:t>
            </w:r>
          </w:p>
        </w:tc>
        <w:tc>
          <w:tcPr>
            <w:tcW w:w="32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4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3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1.4</w:t>
            </w:r>
          </w:p>
        </w:tc>
        <w:tc>
          <w:tcPr>
            <w:tcW w:w="107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Valve collet</w:t>
            </w:r>
          </w:p>
        </w:tc>
        <w:tc>
          <w:tcPr>
            <w:tcW w:w="152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Móng ngựa xupáp</w:t>
            </w:r>
          </w:p>
        </w:tc>
        <w:tc>
          <w:tcPr>
            <w:tcW w:w="139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000 053 09 26</w:t>
            </w:r>
          </w:p>
        </w:tc>
        <w:tc>
          <w:tcPr>
            <w:tcW w:w="32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4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3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c>
          <w:tcPr>
            <w:tcW w:w="107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Exhaust valve</w:t>
            </w:r>
          </w:p>
        </w:tc>
        <w:tc>
          <w:tcPr>
            <w:tcW w:w="152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Xu páp xả</w:t>
            </w:r>
          </w:p>
        </w:tc>
        <w:tc>
          <w:tcPr>
            <w:tcW w:w="139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5240530905</w:t>
            </w:r>
          </w:p>
        </w:tc>
        <w:tc>
          <w:tcPr>
            <w:tcW w:w="32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Bộ</w:t>
            </w:r>
          </w:p>
        </w:tc>
        <w:tc>
          <w:tcPr>
            <w:tcW w:w="34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w:t>
            </w:r>
          </w:p>
        </w:tc>
      </w:tr>
      <w:tr w:rsidR="00BA5318" w:rsidRPr="00DC4338" w:rsidTr="00DC72E8">
        <w:trPr>
          <w:trHeight w:val="20"/>
          <w:jc w:val="center"/>
        </w:trPr>
        <w:tc>
          <w:tcPr>
            <w:tcW w:w="3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2.1</w:t>
            </w:r>
          </w:p>
        </w:tc>
        <w:tc>
          <w:tcPr>
            <w:tcW w:w="107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Valve spring</w:t>
            </w:r>
          </w:p>
        </w:tc>
        <w:tc>
          <w:tcPr>
            <w:tcW w:w="152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Lò xo xupáp, trong</w:t>
            </w:r>
          </w:p>
        </w:tc>
        <w:tc>
          <w:tcPr>
            <w:tcW w:w="139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524 053 01 52</w:t>
            </w:r>
          </w:p>
        </w:tc>
        <w:tc>
          <w:tcPr>
            <w:tcW w:w="32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4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3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2.2</w:t>
            </w:r>
          </w:p>
        </w:tc>
        <w:tc>
          <w:tcPr>
            <w:tcW w:w="107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Valve spring</w:t>
            </w:r>
          </w:p>
        </w:tc>
        <w:tc>
          <w:tcPr>
            <w:tcW w:w="152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Lò xo xupáp, ngoài</w:t>
            </w:r>
          </w:p>
        </w:tc>
        <w:tc>
          <w:tcPr>
            <w:tcW w:w="139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524 053 01 20</w:t>
            </w:r>
          </w:p>
        </w:tc>
        <w:tc>
          <w:tcPr>
            <w:tcW w:w="32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4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3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2.3</w:t>
            </w:r>
          </w:p>
        </w:tc>
        <w:tc>
          <w:tcPr>
            <w:tcW w:w="107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Valve rotator</w:t>
            </w:r>
          </w:p>
        </w:tc>
        <w:tc>
          <w:tcPr>
            <w:tcW w:w="152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Đế đỡ lò xo xupáp</w:t>
            </w:r>
          </w:p>
        </w:tc>
        <w:tc>
          <w:tcPr>
            <w:tcW w:w="139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000 053 43 35</w:t>
            </w:r>
          </w:p>
        </w:tc>
        <w:tc>
          <w:tcPr>
            <w:tcW w:w="32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4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3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2.4</w:t>
            </w:r>
          </w:p>
        </w:tc>
        <w:tc>
          <w:tcPr>
            <w:tcW w:w="107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Valve collet</w:t>
            </w:r>
          </w:p>
        </w:tc>
        <w:tc>
          <w:tcPr>
            <w:tcW w:w="152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Móng ngựa xupáp</w:t>
            </w:r>
          </w:p>
        </w:tc>
        <w:tc>
          <w:tcPr>
            <w:tcW w:w="139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000 053 09 26</w:t>
            </w:r>
          </w:p>
        </w:tc>
        <w:tc>
          <w:tcPr>
            <w:tcW w:w="32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c>
          <w:tcPr>
            <w:tcW w:w="34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hAnsi="Times New Roman" w:cs="Times New Roman"/>
                <w:color w:val="auto"/>
                <w:sz w:val="28"/>
                <w:szCs w:val="28"/>
              </w:rPr>
            </w:pPr>
          </w:p>
        </w:tc>
      </w:tr>
      <w:tr w:rsidR="00BA5318" w:rsidRPr="00DC4338" w:rsidTr="00DC72E8">
        <w:trPr>
          <w:trHeight w:val="20"/>
          <w:jc w:val="center"/>
        </w:trPr>
        <w:tc>
          <w:tcPr>
            <w:tcW w:w="3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3</w:t>
            </w:r>
          </w:p>
        </w:tc>
        <w:tc>
          <w:tcPr>
            <w:tcW w:w="107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Injector</w:t>
            </w:r>
          </w:p>
        </w:tc>
        <w:tc>
          <w:tcPr>
            <w:tcW w:w="152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Vòi phun (bao gồm: thân, lò xo và các vật tư khác)</w:t>
            </w:r>
          </w:p>
        </w:tc>
        <w:tc>
          <w:tcPr>
            <w:tcW w:w="139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E0010106951/ EX52407500050</w:t>
            </w:r>
          </w:p>
        </w:tc>
        <w:tc>
          <w:tcPr>
            <w:tcW w:w="32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3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w:t>
            </w:r>
          </w:p>
        </w:tc>
        <w:tc>
          <w:tcPr>
            <w:tcW w:w="107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Conrod bearing (upper half)</w:t>
            </w:r>
          </w:p>
        </w:tc>
        <w:tc>
          <w:tcPr>
            <w:tcW w:w="152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Bạc biên nửa trên</w:t>
            </w:r>
          </w:p>
        </w:tc>
        <w:tc>
          <w:tcPr>
            <w:tcW w:w="139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524 038 37 10</w:t>
            </w:r>
          </w:p>
        </w:tc>
        <w:tc>
          <w:tcPr>
            <w:tcW w:w="32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3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w:t>
            </w:r>
          </w:p>
        </w:tc>
        <w:tc>
          <w:tcPr>
            <w:tcW w:w="107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Conrod bearing (lower half)</w:t>
            </w:r>
          </w:p>
        </w:tc>
        <w:tc>
          <w:tcPr>
            <w:tcW w:w="152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Bạc biên nửa dưới</w:t>
            </w:r>
          </w:p>
        </w:tc>
        <w:tc>
          <w:tcPr>
            <w:tcW w:w="139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524 038 27 11</w:t>
            </w:r>
          </w:p>
        </w:tc>
        <w:tc>
          <w:tcPr>
            <w:tcW w:w="32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3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6</w:t>
            </w:r>
          </w:p>
        </w:tc>
        <w:tc>
          <w:tcPr>
            <w:tcW w:w="107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Set Piston</w:t>
            </w:r>
          </w:p>
        </w:tc>
        <w:tc>
          <w:tcPr>
            <w:tcW w:w="152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Piston, xéc măng cho 1 xilanh</w:t>
            </w:r>
          </w:p>
        </w:tc>
        <w:tc>
          <w:tcPr>
            <w:tcW w:w="139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524 030 39 17</w:t>
            </w:r>
          </w:p>
        </w:tc>
        <w:tc>
          <w:tcPr>
            <w:tcW w:w="32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Bộ</w:t>
            </w:r>
          </w:p>
        </w:tc>
        <w:tc>
          <w:tcPr>
            <w:tcW w:w="34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3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w:t>
            </w:r>
          </w:p>
        </w:tc>
        <w:tc>
          <w:tcPr>
            <w:tcW w:w="107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Hp pump</w:t>
            </w:r>
          </w:p>
        </w:tc>
        <w:tc>
          <w:tcPr>
            <w:tcW w:w="152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Bơm cao áp</w:t>
            </w:r>
          </w:p>
        </w:tc>
        <w:tc>
          <w:tcPr>
            <w:tcW w:w="139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5260701201/ EX52607300010</w:t>
            </w:r>
          </w:p>
        </w:tc>
        <w:tc>
          <w:tcPr>
            <w:tcW w:w="32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3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8</w:t>
            </w:r>
          </w:p>
        </w:tc>
        <w:tc>
          <w:tcPr>
            <w:tcW w:w="107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4/2-way valve</w:t>
            </w:r>
          </w:p>
        </w:tc>
        <w:tc>
          <w:tcPr>
            <w:tcW w:w="152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Van 4/2 nhánh</w:t>
            </w:r>
          </w:p>
        </w:tc>
        <w:tc>
          <w:tcPr>
            <w:tcW w:w="139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0025402497/ X52499100815</w:t>
            </w:r>
          </w:p>
        </w:tc>
        <w:tc>
          <w:tcPr>
            <w:tcW w:w="32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3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lastRenderedPageBreak/>
              <w:t>9</w:t>
            </w:r>
          </w:p>
        </w:tc>
        <w:tc>
          <w:tcPr>
            <w:tcW w:w="107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Exhaust turbocharger</w:t>
            </w:r>
          </w:p>
        </w:tc>
        <w:tc>
          <w:tcPr>
            <w:tcW w:w="152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Bộ tăng áp trái</w:t>
            </w:r>
          </w:p>
        </w:tc>
        <w:tc>
          <w:tcPr>
            <w:tcW w:w="139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5110208909</w:t>
            </w:r>
          </w:p>
        </w:tc>
        <w:tc>
          <w:tcPr>
            <w:tcW w:w="32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Bộ</w:t>
            </w:r>
          </w:p>
        </w:tc>
        <w:tc>
          <w:tcPr>
            <w:tcW w:w="34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3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10</w:t>
            </w:r>
          </w:p>
        </w:tc>
        <w:tc>
          <w:tcPr>
            <w:tcW w:w="107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Exhaust turbocharger</w:t>
            </w:r>
          </w:p>
        </w:tc>
        <w:tc>
          <w:tcPr>
            <w:tcW w:w="152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Bộ tăng áp phải</w:t>
            </w:r>
          </w:p>
        </w:tc>
        <w:tc>
          <w:tcPr>
            <w:tcW w:w="139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5110209009</w:t>
            </w:r>
          </w:p>
        </w:tc>
        <w:tc>
          <w:tcPr>
            <w:tcW w:w="32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Bộ</w:t>
            </w:r>
          </w:p>
        </w:tc>
        <w:tc>
          <w:tcPr>
            <w:tcW w:w="34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3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11</w:t>
            </w:r>
          </w:p>
        </w:tc>
        <w:tc>
          <w:tcPr>
            <w:tcW w:w="107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Starter</w:t>
            </w:r>
          </w:p>
        </w:tc>
        <w:tc>
          <w:tcPr>
            <w:tcW w:w="152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Bộ khỏi động trái</w:t>
            </w:r>
          </w:p>
        </w:tc>
        <w:tc>
          <w:tcPr>
            <w:tcW w:w="139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0051510201/ EX59417200009</w:t>
            </w:r>
          </w:p>
        </w:tc>
        <w:tc>
          <w:tcPr>
            <w:tcW w:w="32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3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12</w:t>
            </w:r>
          </w:p>
        </w:tc>
        <w:tc>
          <w:tcPr>
            <w:tcW w:w="107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Starter</w:t>
            </w:r>
          </w:p>
        </w:tc>
        <w:tc>
          <w:tcPr>
            <w:tcW w:w="152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Bộ khỏi động phải</w:t>
            </w:r>
          </w:p>
        </w:tc>
        <w:tc>
          <w:tcPr>
            <w:tcW w:w="139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0051511001/ EX59417200010</w:t>
            </w:r>
          </w:p>
        </w:tc>
        <w:tc>
          <w:tcPr>
            <w:tcW w:w="32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3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13</w:t>
            </w:r>
          </w:p>
        </w:tc>
        <w:tc>
          <w:tcPr>
            <w:tcW w:w="107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Gear pump</w:t>
            </w:r>
          </w:p>
        </w:tc>
        <w:tc>
          <w:tcPr>
            <w:tcW w:w="152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Bơm bánh răng</w:t>
            </w:r>
          </w:p>
        </w:tc>
        <w:tc>
          <w:tcPr>
            <w:tcW w:w="139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5241800001/ X52418900021</w:t>
            </w:r>
          </w:p>
        </w:tc>
        <w:tc>
          <w:tcPr>
            <w:tcW w:w="32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342"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14</w:t>
            </w:r>
          </w:p>
        </w:tc>
        <w:tc>
          <w:tcPr>
            <w:tcW w:w="1073"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Coolant pump</w:t>
            </w:r>
          </w:p>
        </w:tc>
        <w:tc>
          <w:tcPr>
            <w:tcW w:w="1525"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Bơm nước làm mát</w:t>
            </w:r>
          </w:p>
        </w:tc>
        <w:tc>
          <w:tcPr>
            <w:tcW w:w="1390"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EX52620200193 (5272001501/</w:t>
            </w:r>
          </w:p>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X52620200081)</w:t>
            </w:r>
          </w:p>
        </w:tc>
        <w:tc>
          <w:tcPr>
            <w:tcW w:w="329"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3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br w:type="page"/>
              <w:t>15</w:t>
            </w:r>
          </w:p>
        </w:tc>
        <w:tc>
          <w:tcPr>
            <w:tcW w:w="107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O-ring</w:t>
            </w:r>
          </w:p>
        </w:tc>
        <w:tc>
          <w:tcPr>
            <w:tcW w:w="152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Vòng gioăng</w:t>
            </w:r>
          </w:p>
        </w:tc>
        <w:tc>
          <w:tcPr>
            <w:tcW w:w="139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700429130003</w:t>
            </w:r>
          </w:p>
        </w:tc>
        <w:tc>
          <w:tcPr>
            <w:tcW w:w="32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3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16</w:t>
            </w:r>
          </w:p>
        </w:tc>
        <w:tc>
          <w:tcPr>
            <w:tcW w:w="107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Ceawater pump</w:t>
            </w:r>
          </w:p>
        </w:tc>
        <w:tc>
          <w:tcPr>
            <w:tcW w:w="152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Bơm nước biển</w:t>
            </w:r>
          </w:p>
        </w:tc>
        <w:tc>
          <w:tcPr>
            <w:tcW w:w="139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5272001101</w:t>
            </w:r>
          </w:p>
        </w:tc>
        <w:tc>
          <w:tcPr>
            <w:tcW w:w="32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342"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17</w:t>
            </w:r>
          </w:p>
        </w:tc>
        <w:tc>
          <w:tcPr>
            <w:tcW w:w="1073"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O-ring</w:t>
            </w:r>
          </w:p>
        </w:tc>
        <w:tc>
          <w:tcPr>
            <w:tcW w:w="1525" w:type="pct"/>
            <w:tcBorders>
              <w:top w:val="single" w:sz="4" w:space="0" w:color="auto"/>
              <w:left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Vòng gioăng</w:t>
            </w:r>
          </w:p>
        </w:tc>
        <w:tc>
          <w:tcPr>
            <w:tcW w:w="1390"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700429130003</w:t>
            </w:r>
          </w:p>
        </w:tc>
        <w:tc>
          <w:tcPr>
            <w:tcW w:w="329" w:type="pct"/>
            <w:tcBorders>
              <w:top w:val="single" w:sz="4" w:space="0" w:color="auto"/>
              <w:lef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1" w:type="pct"/>
            <w:tcBorders>
              <w:top w:val="single" w:sz="4" w:space="0" w:color="auto"/>
              <w:left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r w:rsidR="00BA5318" w:rsidRPr="00DC4338" w:rsidTr="00DC72E8">
        <w:trPr>
          <w:trHeight w:val="20"/>
          <w:jc w:val="center"/>
        </w:trPr>
        <w:tc>
          <w:tcPr>
            <w:tcW w:w="342"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18</w:t>
            </w:r>
          </w:p>
        </w:tc>
        <w:tc>
          <w:tcPr>
            <w:tcW w:w="1073"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Oil pump</w:t>
            </w:r>
          </w:p>
        </w:tc>
        <w:tc>
          <w:tcPr>
            <w:tcW w:w="1525"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Bơm dầu bôi trơn</w:t>
            </w:r>
          </w:p>
        </w:tc>
        <w:tc>
          <w:tcPr>
            <w:tcW w:w="1390"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21804101</w:t>
            </w:r>
          </w:p>
        </w:tc>
        <w:tc>
          <w:tcPr>
            <w:tcW w:w="329" w:type="pct"/>
            <w:tcBorders>
              <w:top w:val="single" w:sz="4" w:space="0" w:color="auto"/>
              <w:left w:val="single" w:sz="4" w:space="0" w:color="auto"/>
              <w:bottom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Cái</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8F4A38" w:rsidRPr="00DC4338" w:rsidRDefault="008F4A38" w:rsidP="008F4A38">
            <w:pPr>
              <w:jc w:val="center"/>
              <w:rPr>
                <w:rFonts w:ascii="Times New Roman" w:eastAsia="Times New Roman" w:hAnsi="Times New Roman" w:cs="Times New Roman"/>
                <w:color w:val="auto"/>
                <w:sz w:val="28"/>
                <w:szCs w:val="28"/>
              </w:rPr>
            </w:pPr>
            <w:r w:rsidRPr="00DC4338">
              <w:rPr>
                <w:rFonts w:ascii="Times New Roman" w:eastAsia="Times New Roman" w:hAnsi="Times New Roman" w:cs="Times New Roman"/>
                <w:color w:val="auto"/>
                <w:sz w:val="28"/>
                <w:szCs w:val="28"/>
              </w:rPr>
              <w:t>1</w:t>
            </w:r>
          </w:p>
        </w:tc>
      </w:tr>
    </w:tbl>
    <w:p w:rsidR="00BA5318" w:rsidRPr="00DC4338" w:rsidRDefault="00BA5318" w:rsidP="00004861">
      <w:pPr>
        <w:pStyle w:val="Vnbnnidung0"/>
        <w:spacing w:after="120" w:line="240" w:lineRule="auto"/>
        <w:ind w:firstLine="720"/>
        <w:jc w:val="both"/>
        <w:rPr>
          <w:color w:val="auto"/>
          <w:sz w:val="28"/>
          <w:szCs w:val="28"/>
        </w:rPr>
        <w:sectPr w:rsidR="00BA5318" w:rsidRPr="00DC4338" w:rsidSect="00DC4338">
          <w:type w:val="nextColumn"/>
          <w:pgSz w:w="16840" w:h="11900" w:orient="landscape" w:code="9"/>
          <w:pgMar w:top="1134" w:right="1134" w:bottom="1134" w:left="1701" w:header="0" w:footer="0" w:gutter="0"/>
          <w:cols w:space="720"/>
          <w:noEndnote/>
          <w:docGrid w:linePitch="360"/>
        </w:sectPr>
      </w:pPr>
    </w:p>
    <w:p w:rsidR="00BA5318" w:rsidRPr="00DC4338" w:rsidRDefault="00BA5318" w:rsidP="00BA5318">
      <w:pPr>
        <w:spacing w:after="120"/>
        <w:ind w:firstLine="720"/>
        <w:jc w:val="both"/>
        <w:rPr>
          <w:rFonts w:ascii="Times New Roman" w:hAnsi="Times New Roman" w:cs="Times New Roman"/>
          <w:b/>
          <w:bCs/>
          <w:color w:val="auto"/>
          <w:sz w:val="28"/>
          <w:szCs w:val="28"/>
        </w:rPr>
      </w:pPr>
      <w:r w:rsidRPr="00DC4338">
        <w:rPr>
          <w:rFonts w:ascii="Times New Roman" w:hAnsi="Times New Roman" w:cs="Times New Roman"/>
          <w:b/>
          <w:bCs/>
          <w:color w:val="auto"/>
          <w:sz w:val="28"/>
          <w:szCs w:val="28"/>
          <w:lang w:val="en-SG"/>
        </w:rPr>
        <w:lastRenderedPageBreak/>
        <w:t xml:space="preserve">2.2. </w:t>
      </w:r>
      <w:r w:rsidRPr="00DC4338">
        <w:rPr>
          <w:rFonts w:ascii="Times New Roman" w:hAnsi="Times New Roman" w:cs="Times New Roman"/>
          <w:b/>
          <w:bCs/>
          <w:color w:val="auto"/>
          <w:sz w:val="28"/>
          <w:szCs w:val="28"/>
        </w:rPr>
        <w:t>Định mức vật tư, phụ tùng dự phòng của máy chính tàu SAR272, SAR273, SAR274</w:t>
      </w:r>
    </w:p>
    <w:p w:rsidR="00BA5318" w:rsidRPr="00DC4338" w:rsidRDefault="00BA5318" w:rsidP="00BA5318">
      <w:pPr>
        <w:spacing w:after="120"/>
        <w:ind w:firstLine="720"/>
        <w:jc w:val="both"/>
        <w:rPr>
          <w:rFonts w:ascii="Times New Roman" w:hAnsi="Times New Roman" w:cs="Times New Roman"/>
          <w:b/>
          <w:bCs/>
          <w:color w:val="auto"/>
          <w:sz w:val="28"/>
          <w:szCs w:val="28"/>
        </w:rPr>
      </w:pPr>
      <w:r w:rsidRPr="00DC4338">
        <w:rPr>
          <w:rFonts w:ascii="Times New Roman" w:hAnsi="Times New Roman" w:cs="Times New Roman"/>
          <w:b/>
          <w:bCs/>
          <w:color w:val="auto"/>
          <w:sz w:val="28"/>
          <w:szCs w:val="28"/>
          <w:lang w:val="en-SG"/>
        </w:rPr>
        <w:t xml:space="preserve">2.2.1. </w:t>
      </w:r>
      <w:r w:rsidRPr="00DC4338">
        <w:rPr>
          <w:rFonts w:ascii="Times New Roman" w:hAnsi="Times New Roman" w:cs="Times New Roman"/>
          <w:b/>
          <w:bCs/>
          <w:color w:val="auto"/>
          <w:sz w:val="28"/>
          <w:szCs w:val="28"/>
        </w:rPr>
        <w:t>Định mức vật tư, phụ tùng dự phòng trên tàu</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rPr>
        <w:t>Định mức vật tư, phụ tùng dự phòng của máy chính tàu SAR272, SAR273, SAR274 được quy định tại Bảng mức 8:</w:t>
      </w:r>
    </w:p>
    <w:p w:rsidR="00BA5318" w:rsidRPr="00DC4338" w:rsidRDefault="00BA5318" w:rsidP="00BA5318">
      <w:pPr>
        <w:spacing w:after="120"/>
        <w:ind w:firstLine="720"/>
        <w:jc w:val="right"/>
        <w:rPr>
          <w:rFonts w:ascii="Times New Roman" w:hAnsi="Times New Roman" w:cs="Times New Roman"/>
          <w:b/>
          <w:bCs/>
          <w:color w:val="auto"/>
          <w:sz w:val="28"/>
          <w:szCs w:val="28"/>
        </w:rPr>
      </w:pPr>
      <w:r w:rsidRPr="00DC4338">
        <w:rPr>
          <w:rFonts w:ascii="Times New Roman" w:hAnsi="Times New Roman" w:cs="Times New Roman"/>
          <w:b/>
          <w:bCs/>
          <w:color w:val="auto"/>
          <w:sz w:val="28"/>
          <w:szCs w:val="28"/>
        </w:rPr>
        <w:t>Bảng mức 8:</w:t>
      </w:r>
    </w:p>
    <w:p w:rsidR="00BA5318" w:rsidRPr="00DC4338" w:rsidRDefault="00BA5318" w:rsidP="00BA5318">
      <w:pPr>
        <w:spacing w:after="120"/>
        <w:ind w:firstLine="720"/>
        <w:jc w:val="right"/>
        <w:rPr>
          <w:rFonts w:ascii="Times New Roman" w:hAnsi="Times New Roman" w:cs="Times New Roman"/>
          <w:color w:val="auto"/>
          <w:sz w:val="28"/>
          <w:szCs w:val="28"/>
        </w:rPr>
      </w:pPr>
      <w:r w:rsidRPr="00DC4338">
        <w:rPr>
          <w:rFonts w:ascii="Times New Roman" w:hAnsi="Times New Roman" w:cs="Times New Roman"/>
          <w:i/>
          <w:iCs/>
          <w:color w:val="auto"/>
          <w:sz w:val="28"/>
          <w:szCs w:val="28"/>
        </w:rPr>
        <w:t>Đơn vị tính: 01 tàu</w:t>
      </w:r>
    </w:p>
    <w:tbl>
      <w:tblPr>
        <w:tblOverlap w:val="never"/>
        <w:tblW w:w="5000" w:type="pct"/>
        <w:jc w:val="center"/>
        <w:tblCellMar>
          <w:left w:w="10" w:type="dxa"/>
          <w:right w:w="10" w:type="dxa"/>
        </w:tblCellMar>
        <w:tblLook w:val="04A0" w:firstRow="1" w:lastRow="0" w:firstColumn="1" w:lastColumn="0" w:noHBand="0" w:noVBand="1"/>
      </w:tblPr>
      <w:tblGrid>
        <w:gridCol w:w="681"/>
        <w:gridCol w:w="3962"/>
        <w:gridCol w:w="3650"/>
        <w:gridCol w:w="3065"/>
        <w:gridCol w:w="1383"/>
        <w:gridCol w:w="1254"/>
      </w:tblGrid>
      <w:tr w:rsidR="00BA5318" w:rsidRPr="00DC4338" w:rsidTr="00DC72E8">
        <w:trPr>
          <w:trHeight w:val="20"/>
          <w:jc w:val="center"/>
        </w:trPr>
        <w:tc>
          <w:tcPr>
            <w:tcW w:w="243"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STT</w:t>
            </w:r>
          </w:p>
        </w:tc>
        <w:tc>
          <w:tcPr>
            <w:tcW w:w="141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Tên vật tư, phụ tùng (Tiếng Anh)</w:t>
            </w:r>
          </w:p>
        </w:tc>
        <w:tc>
          <w:tcPr>
            <w:tcW w:w="130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Tên vật tư, phụ tùng (Tiếng Việt)</w:t>
            </w:r>
          </w:p>
        </w:tc>
        <w:tc>
          <w:tcPr>
            <w:tcW w:w="109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Mã số vật tư (Part Number)</w:t>
            </w:r>
          </w:p>
        </w:tc>
        <w:tc>
          <w:tcPr>
            <w:tcW w:w="49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Đơn vị tính</w:t>
            </w:r>
          </w:p>
        </w:tc>
        <w:tc>
          <w:tcPr>
            <w:tcW w:w="448"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Định mức</w:t>
            </w:r>
          </w:p>
        </w:tc>
      </w:tr>
      <w:tr w:rsidR="00BA5318" w:rsidRPr="00DC4338" w:rsidTr="00DC72E8">
        <w:trPr>
          <w:trHeight w:val="20"/>
          <w:jc w:val="center"/>
        </w:trPr>
        <w:tc>
          <w:tcPr>
            <w:tcW w:w="243"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141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b/>
                <w:bCs/>
                <w:color w:val="auto"/>
                <w:sz w:val="28"/>
                <w:szCs w:val="28"/>
              </w:rPr>
              <w:t>MAIN ENGINE MTU 8V 4000 M60</w:t>
            </w:r>
          </w:p>
        </w:tc>
        <w:tc>
          <w:tcPr>
            <w:tcW w:w="1304"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b/>
                <w:bCs/>
                <w:color w:val="auto"/>
                <w:sz w:val="28"/>
                <w:szCs w:val="28"/>
              </w:rPr>
              <w:t>Máy chính MTU 8V 4000 M60</w:t>
            </w:r>
          </w:p>
        </w:tc>
        <w:tc>
          <w:tcPr>
            <w:tcW w:w="109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9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48"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43"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c>
          <w:tcPr>
            <w:tcW w:w="141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Hp line</w:t>
            </w:r>
          </w:p>
        </w:tc>
        <w:tc>
          <w:tcPr>
            <w:tcW w:w="1304"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Ố</w:t>
            </w:r>
            <w:r w:rsidRPr="00DC4338">
              <w:rPr>
                <w:rFonts w:ascii="Times New Roman" w:hAnsi="Times New Roman" w:cs="Times New Roman"/>
                <w:color w:val="auto"/>
                <w:sz w:val="28"/>
                <w:szCs w:val="28"/>
              </w:rPr>
              <w:t>ng dầu đốt cao áp</w:t>
            </w:r>
          </w:p>
        </w:tc>
        <w:tc>
          <w:tcPr>
            <w:tcW w:w="109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5240700833</w:t>
            </w:r>
          </w:p>
        </w:tc>
        <w:tc>
          <w:tcPr>
            <w:tcW w:w="49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Cái</w:t>
            </w:r>
          </w:p>
        </w:tc>
        <w:tc>
          <w:tcPr>
            <w:tcW w:w="448"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43"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w:t>
            </w:r>
          </w:p>
        </w:tc>
        <w:tc>
          <w:tcPr>
            <w:tcW w:w="141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Fuel delivery pump</w:t>
            </w:r>
          </w:p>
        </w:tc>
        <w:tc>
          <w:tcPr>
            <w:tcW w:w="1304"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Bơm cấp nhiên liệu (sơ cấp)</w:t>
            </w:r>
          </w:p>
        </w:tc>
        <w:tc>
          <w:tcPr>
            <w:tcW w:w="109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5240900850</w:t>
            </w:r>
          </w:p>
        </w:tc>
        <w:tc>
          <w:tcPr>
            <w:tcW w:w="49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Cái</w:t>
            </w:r>
          </w:p>
        </w:tc>
        <w:tc>
          <w:tcPr>
            <w:tcW w:w="448"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43"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w:t>
            </w:r>
          </w:p>
        </w:tc>
        <w:tc>
          <w:tcPr>
            <w:tcW w:w="141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Link</w:t>
            </w:r>
          </w:p>
        </w:tc>
        <w:tc>
          <w:tcPr>
            <w:tcW w:w="1304"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Khớp nối</w:t>
            </w:r>
          </w:p>
        </w:tc>
        <w:tc>
          <w:tcPr>
            <w:tcW w:w="109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0000910124/ X52408100007</w:t>
            </w:r>
          </w:p>
        </w:tc>
        <w:tc>
          <w:tcPr>
            <w:tcW w:w="49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Cái</w:t>
            </w:r>
          </w:p>
        </w:tc>
        <w:tc>
          <w:tcPr>
            <w:tcW w:w="448"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43"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4</w:t>
            </w:r>
          </w:p>
        </w:tc>
        <w:tc>
          <w:tcPr>
            <w:tcW w:w="141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O-ring</w:t>
            </w:r>
          </w:p>
        </w:tc>
        <w:tc>
          <w:tcPr>
            <w:tcW w:w="1304"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Vòng gioăng</w:t>
            </w:r>
          </w:p>
        </w:tc>
        <w:tc>
          <w:tcPr>
            <w:tcW w:w="109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700429083000</w:t>
            </w:r>
          </w:p>
        </w:tc>
        <w:tc>
          <w:tcPr>
            <w:tcW w:w="49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Cái</w:t>
            </w:r>
          </w:p>
        </w:tc>
        <w:tc>
          <w:tcPr>
            <w:tcW w:w="448"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43"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w:t>
            </w:r>
          </w:p>
        </w:tc>
        <w:tc>
          <w:tcPr>
            <w:tcW w:w="1415"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O-ring</w:t>
            </w:r>
          </w:p>
        </w:tc>
        <w:tc>
          <w:tcPr>
            <w:tcW w:w="1304"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Vòng gioăng</w:t>
            </w:r>
          </w:p>
        </w:tc>
        <w:tc>
          <w:tcPr>
            <w:tcW w:w="1095"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700429030002</w:t>
            </w:r>
          </w:p>
        </w:tc>
        <w:tc>
          <w:tcPr>
            <w:tcW w:w="494"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Cái</w:t>
            </w:r>
          </w:p>
        </w:tc>
        <w:tc>
          <w:tcPr>
            <w:tcW w:w="448" w:type="pct"/>
            <w:tcBorders>
              <w:top w:val="single" w:sz="4" w:space="0" w:color="auto"/>
              <w:left w:val="single" w:sz="4" w:space="0" w:color="auto"/>
              <w:bottom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bl>
    <w:p w:rsidR="00BA5318" w:rsidRPr="00DC4338" w:rsidRDefault="00BA5318" w:rsidP="00BA5318">
      <w:pPr>
        <w:jc w:val="both"/>
        <w:rPr>
          <w:rFonts w:ascii="Times New Roman" w:hAnsi="Times New Roman" w:cs="Times New Roman"/>
          <w:color w:val="auto"/>
          <w:sz w:val="28"/>
          <w:szCs w:val="28"/>
        </w:rPr>
      </w:pPr>
      <w:r w:rsidRPr="00DC4338">
        <w:rPr>
          <w:rFonts w:ascii="Times New Roman" w:hAnsi="Times New Roman" w:cs="Times New Roman"/>
          <w:color w:val="auto"/>
          <w:sz w:val="28"/>
          <w:szCs w:val="28"/>
        </w:rPr>
        <w:br w:type="page"/>
      </w:r>
    </w:p>
    <w:p w:rsidR="00BA5318" w:rsidRPr="00DC4338" w:rsidRDefault="00BA5318" w:rsidP="00BA5318">
      <w:pPr>
        <w:spacing w:after="120"/>
        <w:ind w:firstLine="720"/>
        <w:jc w:val="both"/>
        <w:rPr>
          <w:rFonts w:ascii="Times New Roman" w:hAnsi="Times New Roman" w:cs="Times New Roman"/>
          <w:b/>
          <w:bCs/>
          <w:color w:val="auto"/>
          <w:sz w:val="28"/>
          <w:szCs w:val="28"/>
        </w:rPr>
      </w:pPr>
      <w:r w:rsidRPr="00DC4338">
        <w:rPr>
          <w:rFonts w:ascii="Times New Roman" w:hAnsi="Times New Roman" w:cs="Times New Roman"/>
          <w:b/>
          <w:bCs/>
          <w:color w:val="auto"/>
          <w:sz w:val="28"/>
          <w:szCs w:val="28"/>
          <w:lang w:val="en-SG"/>
        </w:rPr>
        <w:lastRenderedPageBreak/>
        <w:t xml:space="preserve">2.2.2. </w:t>
      </w:r>
      <w:r w:rsidRPr="00DC4338">
        <w:rPr>
          <w:rFonts w:ascii="Times New Roman" w:hAnsi="Times New Roman" w:cs="Times New Roman"/>
          <w:b/>
          <w:bCs/>
          <w:color w:val="auto"/>
          <w:sz w:val="28"/>
          <w:szCs w:val="28"/>
        </w:rPr>
        <w:t>Định mức vật tư, phụ tùng dự phòng tại kho</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rPr>
        <w:t>Định mức vật tư, phụ tùng dự phòng của máy chính tàu SAR272, SAR273, SAR274 được quy định tại Bảng mức 9:</w:t>
      </w:r>
    </w:p>
    <w:p w:rsidR="00BA5318" w:rsidRPr="00DC4338" w:rsidRDefault="00BA5318" w:rsidP="00BA5318">
      <w:pPr>
        <w:spacing w:after="120"/>
        <w:ind w:firstLine="720"/>
        <w:jc w:val="right"/>
        <w:rPr>
          <w:rFonts w:ascii="Times New Roman" w:hAnsi="Times New Roman" w:cs="Times New Roman"/>
          <w:b/>
          <w:bCs/>
          <w:color w:val="auto"/>
          <w:sz w:val="28"/>
          <w:szCs w:val="28"/>
        </w:rPr>
      </w:pPr>
      <w:r w:rsidRPr="00DC4338">
        <w:rPr>
          <w:rFonts w:ascii="Times New Roman" w:hAnsi="Times New Roman" w:cs="Times New Roman"/>
          <w:b/>
          <w:bCs/>
          <w:color w:val="auto"/>
          <w:sz w:val="28"/>
          <w:szCs w:val="28"/>
        </w:rPr>
        <w:t>Bảng mức 9:</w:t>
      </w:r>
    </w:p>
    <w:p w:rsidR="00BA5318" w:rsidRPr="00DC4338" w:rsidRDefault="00BA5318" w:rsidP="00BA5318">
      <w:pPr>
        <w:spacing w:after="120"/>
        <w:ind w:firstLine="720"/>
        <w:jc w:val="right"/>
        <w:rPr>
          <w:rFonts w:ascii="Times New Roman" w:hAnsi="Times New Roman" w:cs="Times New Roman"/>
          <w:color w:val="auto"/>
          <w:sz w:val="28"/>
          <w:szCs w:val="28"/>
        </w:rPr>
      </w:pPr>
      <w:r w:rsidRPr="00DC4338">
        <w:rPr>
          <w:rFonts w:ascii="Times New Roman" w:hAnsi="Times New Roman" w:cs="Times New Roman"/>
          <w:i/>
          <w:iCs/>
          <w:color w:val="auto"/>
          <w:sz w:val="28"/>
          <w:szCs w:val="28"/>
        </w:rPr>
        <w:t>Đơn vị tính: 03 tàu</w:t>
      </w:r>
    </w:p>
    <w:tbl>
      <w:tblPr>
        <w:tblOverlap w:val="never"/>
        <w:tblW w:w="5000" w:type="pct"/>
        <w:jc w:val="center"/>
        <w:tblCellMar>
          <w:left w:w="10" w:type="dxa"/>
          <w:right w:w="10" w:type="dxa"/>
        </w:tblCellMar>
        <w:tblLook w:val="04A0" w:firstRow="1" w:lastRow="0" w:firstColumn="1" w:lastColumn="0" w:noHBand="0" w:noVBand="1"/>
      </w:tblPr>
      <w:tblGrid>
        <w:gridCol w:w="608"/>
        <w:gridCol w:w="1988"/>
        <w:gridCol w:w="4594"/>
        <w:gridCol w:w="5403"/>
        <w:gridCol w:w="709"/>
        <w:gridCol w:w="693"/>
      </w:tblGrid>
      <w:tr w:rsidR="00BA5318" w:rsidRPr="00DC4338" w:rsidTr="00DC72E8">
        <w:trPr>
          <w:trHeight w:val="20"/>
          <w:jc w:val="center"/>
        </w:trPr>
        <w:tc>
          <w:tcPr>
            <w:tcW w:w="26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STT</w:t>
            </w:r>
          </w:p>
        </w:tc>
        <w:tc>
          <w:tcPr>
            <w:tcW w:w="75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Tên vật tư, phụ tùng (Tiếng Anh)</w:t>
            </w:r>
          </w:p>
        </w:tc>
        <w:tc>
          <w:tcPr>
            <w:tcW w:w="1690"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Tên vật tư, phụ tùng (Tiếng Việt)</w:t>
            </w:r>
          </w:p>
        </w:tc>
        <w:tc>
          <w:tcPr>
            <w:tcW w:w="168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Mã số vật tư (Part Number)</w:t>
            </w:r>
          </w:p>
        </w:tc>
        <w:tc>
          <w:tcPr>
            <w:tcW w:w="30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Đơn vị tính</w:t>
            </w:r>
          </w:p>
        </w:tc>
        <w:tc>
          <w:tcPr>
            <w:tcW w:w="297"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Định mức</w:t>
            </w:r>
          </w:p>
        </w:tc>
      </w:tr>
      <w:tr w:rsidR="00BA5318" w:rsidRPr="00DC4338" w:rsidTr="00DC72E8">
        <w:trPr>
          <w:trHeight w:val="20"/>
          <w:jc w:val="center"/>
        </w:trPr>
        <w:tc>
          <w:tcPr>
            <w:tcW w:w="26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759"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b/>
                <w:bCs/>
                <w:color w:val="auto"/>
                <w:sz w:val="28"/>
                <w:szCs w:val="28"/>
              </w:rPr>
              <w:t>MAIN ENGINE</w:t>
            </w:r>
          </w:p>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b/>
                <w:bCs/>
                <w:color w:val="auto"/>
                <w:sz w:val="28"/>
                <w:szCs w:val="28"/>
              </w:rPr>
              <w:t>MTU 8V 4000 M60</w:t>
            </w:r>
          </w:p>
        </w:tc>
        <w:tc>
          <w:tcPr>
            <w:tcW w:w="169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b/>
                <w:bCs/>
                <w:color w:val="auto"/>
                <w:sz w:val="28"/>
                <w:szCs w:val="28"/>
              </w:rPr>
              <w:t>Máy chính MTU 8V 4000 M60</w:t>
            </w:r>
          </w:p>
        </w:tc>
        <w:tc>
          <w:tcPr>
            <w:tcW w:w="168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30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297"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6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c>
          <w:tcPr>
            <w:tcW w:w="759"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Inlet valve</w:t>
            </w:r>
          </w:p>
        </w:tc>
        <w:tc>
          <w:tcPr>
            <w:tcW w:w="169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Xu páp hút (bao gồm: thân van, đế van, lò xo và các vật tư khác cho 01 xilanh)</w:t>
            </w:r>
          </w:p>
        </w:tc>
        <w:tc>
          <w:tcPr>
            <w:tcW w:w="168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524 053 11 01</w:t>
            </w:r>
          </w:p>
        </w:tc>
        <w:tc>
          <w:tcPr>
            <w:tcW w:w="30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Bộ</w:t>
            </w:r>
          </w:p>
        </w:tc>
        <w:tc>
          <w:tcPr>
            <w:tcW w:w="297"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w:t>
            </w:r>
          </w:p>
        </w:tc>
      </w:tr>
      <w:tr w:rsidR="00BA5318" w:rsidRPr="00DC4338" w:rsidTr="00DC72E8">
        <w:trPr>
          <w:trHeight w:val="20"/>
          <w:jc w:val="center"/>
        </w:trPr>
        <w:tc>
          <w:tcPr>
            <w:tcW w:w="26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1.1</w:t>
            </w:r>
          </w:p>
        </w:tc>
        <w:tc>
          <w:tcPr>
            <w:tcW w:w="759"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Valve guide</w:t>
            </w:r>
          </w:p>
        </w:tc>
        <w:tc>
          <w:tcPr>
            <w:tcW w:w="169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Ố</w:t>
            </w:r>
            <w:r w:rsidRPr="00DC4338">
              <w:rPr>
                <w:rFonts w:ascii="Times New Roman" w:hAnsi="Times New Roman" w:cs="Times New Roman"/>
                <w:color w:val="auto"/>
                <w:sz w:val="28"/>
                <w:szCs w:val="28"/>
              </w:rPr>
              <w:t>ng dẫn hướng xupap</w:t>
            </w:r>
          </w:p>
        </w:tc>
        <w:tc>
          <w:tcPr>
            <w:tcW w:w="168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5240530530</w:t>
            </w:r>
          </w:p>
        </w:tc>
        <w:tc>
          <w:tcPr>
            <w:tcW w:w="30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297"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6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1.2</w:t>
            </w:r>
          </w:p>
        </w:tc>
        <w:tc>
          <w:tcPr>
            <w:tcW w:w="759"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Valve spring</w:t>
            </w:r>
          </w:p>
        </w:tc>
        <w:tc>
          <w:tcPr>
            <w:tcW w:w="169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Lò xo xupap, trong</w:t>
            </w:r>
          </w:p>
        </w:tc>
        <w:tc>
          <w:tcPr>
            <w:tcW w:w="168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524 053 01 22</w:t>
            </w:r>
          </w:p>
        </w:tc>
        <w:tc>
          <w:tcPr>
            <w:tcW w:w="30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297"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6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1.3</w:t>
            </w:r>
          </w:p>
        </w:tc>
        <w:tc>
          <w:tcPr>
            <w:tcW w:w="759"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Valve spring</w:t>
            </w:r>
          </w:p>
        </w:tc>
        <w:tc>
          <w:tcPr>
            <w:tcW w:w="169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Lò xo xupap, ngoài</w:t>
            </w:r>
          </w:p>
        </w:tc>
        <w:tc>
          <w:tcPr>
            <w:tcW w:w="168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524 053 01 20</w:t>
            </w:r>
          </w:p>
        </w:tc>
        <w:tc>
          <w:tcPr>
            <w:tcW w:w="30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297"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6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1.4</w:t>
            </w:r>
          </w:p>
        </w:tc>
        <w:tc>
          <w:tcPr>
            <w:tcW w:w="759"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Valve rotator</w:t>
            </w:r>
          </w:p>
        </w:tc>
        <w:tc>
          <w:tcPr>
            <w:tcW w:w="169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Đế đỡ lò xo xupap</w:t>
            </w:r>
          </w:p>
        </w:tc>
        <w:tc>
          <w:tcPr>
            <w:tcW w:w="168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000 053 43 35</w:t>
            </w:r>
          </w:p>
        </w:tc>
        <w:tc>
          <w:tcPr>
            <w:tcW w:w="30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297"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6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1.5</w:t>
            </w:r>
          </w:p>
        </w:tc>
        <w:tc>
          <w:tcPr>
            <w:tcW w:w="759"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Valve collet</w:t>
            </w:r>
          </w:p>
        </w:tc>
        <w:tc>
          <w:tcPr>
            <w:tcW w:w="169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Móng ngựa xupáp</w:t>
            </w:r>
          </w:p>
        </w:tc>
        <w:tc>
          <w:tcPr>
            <w:tcW w:w="168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000 053 09 26</w:t>
            </w:r>
          </w:p>
        </w:tc>
        <w:tc>
          <w:tcPr>
            <w:tcW w:w="30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297"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6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w:t>
            </w:r>
          </w:p>
        </w:tc>
        <w:tc>
          <w:tcPr>
            <w:tcW w:w="759"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Exhaust valve</w:t>
            </w:r>
          </w:p>
        </w:tc>
        <w:tc>
          <w:tcPr>
            <w:tcW w:w="169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Xupáp xả (bao gồm: thân van, đế van, lò xo và các vật tư khác cho 01 xilanh)</w:t>
            </w:r>
          </w:p>
        </w:tc>
        <w:tc>
          <w:tcPr>
            <w:tcW w:w="168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524 053 09 05</w:t>
            </w:r>
          </w:p>
        </w:tc>
        <w:tc>
          <w:tcPr>
            <w:tcW w:w="30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Bộ</w:t>
            </w:r>
          </w:p>
        </w:tc>
        <w:tc>
          <w:tcPr>
            <w:tcW w:w="297"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w:t>
            </w:r>
          </w:p>
        </w:tc>
      </w:tr>
      <w:tr w:rsidR="00BA5318" w:rsidRPr="00DC4338" w:rsidTr="00DC72E8">
        <w:trPr>
          <w:trHeight w:val="20"/>
          <w:jc w:val="center"/>
        </w:trPr>
        <w:tc>
          <w:tcPr>
            <w:tcW w:w="26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2.1</w:t>
            </w:r>
          </w:p>
        </w:tc>
        <w:tc>
          <w:tcPr>
            <w:tcW w:w="759"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Valve guide</w:t>
            </w:r>
          </w:p>
        </w:tc>
        <w:tc>
          <w:tcPr>
            <w:tcW w:w="169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Ống dẫn hướng xupap</w:t>
            </w:r>
          </w:p>
        </w:tc>
        <w:tc>
          <w:tcPr>
            <w:tcW w:w="168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5240530530</w:t>
            </w:r>
          </w:p>
        </w:tc>
        <w:tc>
          <w:tcPr>
            <w:tcW w:w="30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297"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6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2.2</w:t>
            </w:r>
          </w:p>
        </w:tc>
        <w:tc>
          <w:tcPr>
            <w:tcW w:w="759"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Valve spring</w:t>
            </w:r>
          </w:p>
        </w:tc>
        <w:tc>
          <w:tcPr>
            <w:tcW w:w="169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Lò xo xupáp, trong</w:t>
            </w:r>
          </w:p>
        </w:tc>
        <w:tc>
          <w:tcPr>
            <w:tcW w:w="168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524 053 01 22</w:t>
            </w:r>
          </w:p>
        </w:tc>
        <w:tc>
          <w:tcPr>
            <w:tcW w:w="30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297"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6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2.3</w:t>
            </w:r>
          </w:p>
        </w:tc>
        <w:tc>
          <w:tcPr>
            <w:tcW w:w="759"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Valve spring</w:t>
            </w:r>
          </w:p>
        </w:tc>
        <w:tc>
          <w:tcPr>
            <w:tcW w:w="169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Lò xo xupáp, ngoài</w:t>
            </w:r>
          </w:p>
        </w:tc>
        <w:tc>
          <w:tcPr>
            <w:tcW w:w="168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524 053 01 20</w:t>
            </w:r>
          </w:p>
        </w:tc>
        <w:tc>
          <w:tcPr>
            <w:tcW w:w="30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297"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6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2.4</w:t>
            </w:r>
          </w:p>
        </w:tc>
        <w:tc>
          <w:tcPr>
            <w:tcW w:w="759"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Valve rotator</w:t>
            </w:r>
          </w:p>
        </w:tc>
        <w:tc>
          <w:tcPr>
            <w:tcW w:w="169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Đế đỡ lò xo xupáp</w:t>
            </w:r>
          </w:p>
        </w:tc>
        <w:tc>
          <w:tcPr>
            <w:tcW w:w="168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000 053 43 35</w:t>
            </w:r>
          </w:p>
        </w:tc>
        <w:tc>
          <w:tcPr>
            <w:tcW w:w="30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297"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6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2.5</w:t>
            </w:r>
          </w:p>
        </w:tc>
        <w:tc>
          <w:tcPr>
            <w:tcW w:w="759"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Valve collet</w:t>
            </w:r>
          </w:p>
        </w:tc>
        <w:tc>
          <w:tcPr>
            <w:tcW w:w="169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Móng ngựa xupáp</w:t>
            </w:r>
          </w:p>
        </w:tc>
        <w:tc>
          <w:tcPr>
            <w:tcW w:w="168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000 053 09 26</w:t>
            </w:r>
          </w:p>
        </w:tc>
        <w:tc>
          <w:tcPr>
            <w:tcW w:w="30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297"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6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w:t>
            </w:r>
          </w:p>
        </w:tc>
        <w:tc>
          <w:tcPr>
            <w:tcW w:w="759"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Injector</w:t>
            </w:r>
          </w:p>
        </w:tc>
        <w:tc>
          <w:tcPr>
            <w:tcW w:w="169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Vòi phun</w:t>
            </w:r>
          </w:p>
        </w:tc>
        <w:tc>
          <w:tcPr>
            <w:tcW w:w="168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EX52407500049/0010107351/EX52407500050</w:t>
            </w:r>
          </w:p>
        </w:tc>
        <w:tc>
          <w:tcPr>
            <w:tcW w:w="30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Cái</w:t>
            </w:r>
          </w:p>
        </w:tc>
        <w:tc>
          <w:tcPr>
            <w:tcW w:w="297"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6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4</w:t>
            </w:r>
          </w:p>
        </w:tc>
        <w:tc>
          <w:tcPr>
            <w:tcW w:w="759"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Conrod bearing (upper half)</w:t>
            </w:r>
          </w:p>
        </w:tc>
        <w:tc>
          <w:tcPr>
            <w:tcW w:w="169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Bạc biên nửa trên</w:t>
            </w:r>
          </w:p>
        </w:tc>
        <w:tc>
          <w:tcPr>
            <w:tcW w:w="168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524 038 37 10</w:t>
            </w:r>
          </w:p>
        </w:tc>
        <w:tc>
          <w:tcPr>
            <w:tcW w:w="30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cái</w:t>
            </w:r>
          </w:p>
        </w:tc>
        <w:tc>
          <w:tcPr>
            <w:tcW w:w="297"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6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lastRenderedPageBreak/>
              <w:t>5</w:t>
            </w:r>
          </w:p>
        </w:tc>
        <w:tc>
          <w:tcPr>
            <w:tcW w:w="759"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Conrod bearing (lower half)</w:t>
            </w:r>
          </w:p>
        </w:tc>
        <w:tc>
          <w:tcPr>
            <w:tcW w:w="169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Bạc biên nửa dưới</w:t>
            </w:r>
          </w:p>
        </w:tc>
        <w:tc>
          <w:tcPr>
            <w:tcW w:w="168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524 038 27 11</w:t>
            </w:r>
          </w:p>
        </w:tc>
        <w:tc>
          <w:tcPr>
            <w:tcW w:w="30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cái</w:t>
            </w:r>
          </w:p>
        </w:tc>
        <w:tc>
          <w:tcPr>
            <w:tcW w:w="297"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6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6</w:t>
            </w:r>
          </w:p>
        </w:tc>
        <w:tc>
          <w:tcPr>
            <w:tcW w:w="759"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Set Piston</w:t>
            </w:r>
          </w:p>
        </w:tc>
        <w:tc>
          <w:tcPr>
            <w:tcW w:w="169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Piston, xéc măng cho 1 xilanh</w:t>
            </w:r>
          </w:p>
        </w:tc>
        <w:tc>
          <w:tcPr>
            <w:tcW w:w="168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5240303917</w:t>
            </w:r>
          </w:p>
        </w:tc>
        <w:tc>
          <w:tcPr>
            <w:tcW w:w="30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Bộ</w:t>
            </w:r>
          </w:p>
        </w:tc>
        <w:tc>
          <w:tcPr>
            <w:tcW w:w="297"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6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7</w:t>
            </w:r>
          </w:p>
        </w:tc>
        <w:tc>
          <w:tcPr>
            <w:tcW w:w="759"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Hp pump</w:t>
            </w:r>
          </w:p>
        </w:tc>
        <w:tc>
          <w:tcPr>
            <w:tcW w:w="169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Bơm cao áp</w:t>
            </w:r>
          </w:p>
        </w:tc>
        <w:tc>
          <w:tcPr>
            <w:tcW w:w="168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5240701101/ EX52407300002</w:t>
            </w:r>
          </w:p>
        </w:tc>
        <w:tc>
          <w:tcPr>
            <w:tcW w:w="30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Cái</w:t>
            </w:r>
          </w:p>
        </w:tc>
        <w:tc>
          <w:tcPr>
            <w:tcW w:w="297"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66"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8</w:t>
            </w:r>
          </w:p>
        </w:tc>
        <w:tc>
          <w:tcPr>
            <w:tcW w:w="759"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4/2-way valve</w:t>
            </w:r>
          </w:p>
        </w:tc>
        <w:tc>
          <w:tcPr>
            <w:tcW w:w="1690"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Van 4/2 ngã</w:t>
            </w:r>
          </w:p>
        </w:tc>
        <w:tc>
          <w:tcPr>
            <w:tcW w:w="1687"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0025402497/ X52499100815</w:t>
            </w:r>
          </w:p>
        </w:tc>
        <w:tc>
          <w:tcPr>
            <w:tcW w:w="302"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Cái</w:t>
            </w:r>
          </w:p>
        </w:tc>
        <w:tc>
          <w:tcPr>
            <w:tcW w:w="297" w:type="pct"/>
            <w:tcBorders>
              <w:top w:val="single" w:sz="4" w:space="0" w:color="auto"/>
              <w:left w:val="single" w:sz="4" w:space="0" w:color="auto"/>
              <w:bottom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6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9</w:t>
            </w:r>
          </w:p>
        </w:tc>
        <w:tc>
          <w:tcPr>
            <w:tcW w:w="759"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Exhaust</w:t>
            </w: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turbocharger (left)</w:t>
            </w:r>
          </w:p>
        </w:tc>
        <w:tc>
          <w:tcPr>
            <w:tcW w:w="169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Bộ tăng áp trái</w:t>
            </w:r>
          </w:p>
        </w:tc>
        <w:tc>
          <w:tcPr>
            <w:tcW w:w="168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0070962199</w:t>
            </w:r>
          </w:p>
        </w:tc>
        <w:tc>
          <w:tcPr>
            <w:tcW w:w="30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Bộ</w:t>
            </w:r>
          </w:p>
        </w:tc>
        <w:tc>
          <w:tcPr>
            <w:tcW w:w="297"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6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10</w:t>
            </w:r>
          </w:p>
        </w:tc>
        <w:tc>
          <w:tcPr>
            <w:tcW w:w="759"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Exhaust turbocharger (right)</w:t>
            </w:r>
          </w:p>
        </w:tc>
        <w:tc>
          <w:tcPr>
            <w:tcW w:w="169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Bộ tăng áp phải</w:t>
            </w:r>
          </w:p>
        </w:tc>
        <w:tc>
          <w:tcPr>
            <w:tcW w:w="168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0070962299</w:t>
            </w:r>
          </w:p>
        </w:tc>
        <w:tc>
          <w:tcPr>
            <w:tcW w:w="30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Bộ</w:t>
            </w:r>
          </w:p>
        </w:tc>
        <w:tc>
          <w:tcPr>
            <w:tcW w:w="297"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6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11</w:t>
            </w:r>
          </w:p>
        </w:tc>
        <w:tc>
          <w:tcPr>
            <w:tcW w:w="759"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Starter</w:t>
            </w:r>
          </w:p>
        </w:tc>
        <w:tc>
          <w:tcPr>
            <w:tcW w:w="169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Bộ khởi động (Động cơ khởi động)</w:t>
            </w:r>
          </w:p>
        </w:tc>
        <w:tc>
          <w:tcPr>
            <w:tcW w:w="168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0051511001/EX59417200010</w:t>
            </w:r>
          </w:p>
        </w:tc>
        <w:tc>
          <w:tcPr>
            <w:tcW w:w="30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Cái</w:t>
            </w:r>
          </w:p>
        </w:tc>
        <w:tc>
          <w:tcPr>
            <w:tcW w:w="297"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6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12</w:t>
            </w:r>
          </w:p>
        </w:tc>
        <w:tc>
          <w:tcPr>
            <w:tcW w:w="759"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Coolant pump</w:t>
            </w:r>
          </w:p>
        </w:tc>
        <w:tc>
          <w:tcPr>
            <w:tcW w:w="169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Bơm nước làm mát</w:t>
            </w:r>
          </w:p>
        </w:tc>
        <w:tc>
          <w:tcPr>
            <w:tcW w:w="168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5262000501</w:t>
            </w:r>
          </w:p>
        </w:tc>
        <w:tc>
          <w:tcPr>
            <w:tcW w:w="30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Cái</w:t>
            </w:r>
          </w:p>
        </w:tc>
        <w:tc>
          <w:tcPr>
            <w:tcW w:w="297"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6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13</w:t>
            </w:r>
          </w:p>
        </w:tc>
        <w:tc>
          <w:tcPr>
            <w:tcW w:w="759"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O-ring</w:t>
            </w:r>
          </w:p>
        </w:tc>
        <w:tc>
          <w:tcPr>
            <w:tcW w:w="169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Vòng gioăng</w:t>
            </w:r>
          </w:p>
        </w:tc>
        <w:tc>
          <w:tcPr>
            <w:tcW w:w="168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700429130003</w:t>
            </w:r>
          </w:p>
        </w:tc>
        <w:tc>
          <w:tcPr>
            <w:tcW w:w="30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Cái</w:t>
            </w:r>
          </w:p>
        </w:tc>
        <w:tc>
          <w:tcPr>
            <w:tcW w:w="297"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6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14</w:t>
            </w:r>
          </w:p>
        </w:tc>
        <w:tc>
          <w:tcPr>
            <w:tcW w:w="759"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Ceawater pump</w:t>
            </w:r>
          </w:p>
        </w:tc>
        <w:tc>
          <w:tcPr>
            <w:tcW w:w="169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Bơm nước biển</w:t>
            </w:r>
          </w:p>
        </w:tc>
        <w:tc>
          <w:tcPr>
            <w:tcW w:w="168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5272001101</w:t>
            </w:r>
          </w:p>
        </w:tc>
        <w:tc>
          <w:tcPr>
            <w:tcW w:w="30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Cái</w:t>
            </w:r>
          </w:p>
        </w:tc>
        <w:tc>
          <w:tcPr>
            <w:tcW w:w="297"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66"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15</w:t>
            </w:r>
          </w:p>
        </w:tc>
        <w:tc>
          <w:tcPr>
            <w:tcW w:w="759"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Oil pump</w:t>
            </w:r>
          </w:p>
        </w:tc>
        <w:tc>
          <w:tcPr>
            <w:tcW w:w="1690"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Bơm dầu bôi trơn</w:t>
            </w:r>
          </w:p>
        </w:tc>
        <w:tc>
          <w:tcPr>
            <w:tcW w:w="1687"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0021803201</w:t>
            </w:r>
          </w:p>
        </w:tc>
        <w:tc>
          <w:tcPr>
            <w:tcW w:w="302"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Cái</w:t>
            </w:r>
          </w:p>
        </w:tc>
        <w:tc>
          <w:tcPr>
            <w:tcW w:w="297" w:type="pct"/>
            <w:tcBorders>
              <w:top w:val="single" w:sz="4" w:space="0" w:color="auto"/>
              <w:left w:val="single" w:sz="4" w:space="0" w:color="auto"/>
              <w:bottom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bl>
    <w:p w:rsidR="00BA5318" w:rsidRPr="00DC4338" w:rsidRDefault="00BA5318" w:rsidP="00BA5318">
      <w:pPr>
        <w:jc w:val="both"/>
        <w:rPr>
          <w:rFonts w:ascii="Times New Roman" w:hAnsi="Times New Roman" w:cs="Times New Roman"/>
          <w:color w:val="auto"/>
          <w:sz w:val="28"/>
          <w:szCs w:val="28"/>
        </w:rPr>
        <w:sectPr w:rsidR="00BA5318" w:rsidRPr="00DC4338" w:rsidSect="00DC4338">
          <w:type w:val="nextColumn"/>
          <w:pgSz w:w="16840" w:h="11900" w:orient="landscape" w:code="9"/>
          <w:pgMar w:top="1134" w:right="1134" w:bottom="1134" w:left="1701" w:header="0" w:footer="0" w:gutter="0"/>
          <w:pgNumType w:start="34"/>
          <w:cols w:space="720"/>
          <w:noEndnote/>
          <w:docGrid w:linePitch="360"/>
        </w:sectPr>
      </w:pPr>
    </w:p>
    <w:p w:rsidR="00BA5318" w:rsidRPr="00DC4338" w:rsidRDefault="00BA5318" w:rsidP="00BA5318">
      <w:pPr>
        <w:spacing w:after="120"/>
        <w:ind w:firstLine="720"/>
        <w:jc w:val="both"/>
        <w:rPr>
          <w:rFonts w:ascii="Times New Roman" w:hAnsi="Times New Roman" w:cs="Times New Roman"/>
          <w:b/>
          <w:bCs/>
          <w:color w:val="auto"/>
          <w:sz w:val="28"/>
          <w:szCs w:val="28"/>
        </w:rPr>
      </w:pPr>
      <w:r w:rsidRPr="00DC4338">
        <w:rPr>
          <w:rFonts w:ascii="Times New Roman" w:hAnsi="Times New Roman" w:cs="Times New Roman"/>
          <w:b/>
          <w:bCs/>
          <w:color w:val="auto"/>
          <w:sz w:val="28"/>
          <w:szCs w:val="28"/>
          <w:lang w:val="en-SG"/>
        </w:rPr>
        <w:lastRenderedPageBreak/>
        <w:t xml:space="preserve">2.3. </w:t>
      </w:r>
      <w:r w:rsidRPr="00DC4338">
        <w:rPr>
          <w:rFonts w:ascii="Times New Roman" w:hAnsi="Times New Roman" w:cs="Times New Roman"/>
          <w:b/>
          <w:bCs/>
          <w:color w:val="auto"/>
          <w:sz w:val="28"/>
          <w:szCs w:val="28"/>
        </w:rPr>
        <w:t>Định mức vật tư, phụ tùng dự phòng của máy chính tàu SAR 27-01</w:t>
      </w:r>
    </w:p>
    <w:p w:rsidR="00BA5318" w:rsidRPr="00DC4338" w:rsidRDefault="00BA5318" w:rsidP="00BA5318">
      <w:pPr>
        <w:spacing w:after="120"/>
        <w:ind w:firstLine="720"/>
        <w:jc w:val="both"/>
        <w:rPr>
          <w:rFonts w:ascii="Times New Roman" w:hAnsi="Times New Roman" w:cs="Times New Roman"/>
          <w:b/>
          <w:bCs/>
          <w:color w:val="auto"/>
          <w:sz w:val="28"/>
          <w:szCs w:val="28"/>
        </w:rPr>
      </w:pPr>
      <w:r w:rsidRPr="00DC4338">
        <w:rPr>
          <w:rFonts w:ascii="Times New Roman" w:hAnsi="Times New Roman" w:cs="Times New Roman"/>
          <w:b/>
          <w:bCs/>
          <w:color w:val="auto"/>
          <w:sz w:val="28"/>
          <w:szCs w:val="28"/>
          <w:lang w:val="en-SG"/>
        </w:rPr>
        <w:t xml:space="preserve">2.3.1. </w:t>
      </w:r>
      <w:r w:rsidRPr="00DC4338">
        <w:rPr>
          <w:rFonts w:ascii="Times New Roman" w:hAnsi="Times New Roman" w:cs="Times New Roman"/>
          <w:b/>
          <w:bCs/>
          <w:color w:val="auto"/>
          <w:sz w:val="28"/>
          <w:szCs w:val="28"/>
        </w:rPr>
        <w:t>Định mức vật tư, phụ tùng dự phòng trên tàu</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rPr>
        <w:t>Định mức vật tư, phụ tùng dự phòng của máy chính tàu SAR27-01 được quy định tại Bảng mức 10:</w:t>
      </w:r>
    </w:p>
    <w:p w:rsidR="00BA5318" w:rsidRPr="00DC4338" w:rsidRDefault="00BA5318" w:rsidP="00BA5318">
      <w:pPr>
        <w:spacing w:after="120"/>
        <w:ind w:firstLine="720"/>
        <w:jc w:val="right"/>
        <w:rPr>
          <w:rFonts w:ascii="Times New Roman" w:hAnsi="Times New Roman" w:cs="Times New Roman"/>
          <w:b/>
          <w:bCs/>
          <w:color w:val="auto"/>
          <w:sz w:val="28"/>
          <w:szCs w:val="28"/>
        </w:rPr>
      </w:pPr>
      <w:r w:rsidRPr="00DC4338">
        <w:rPr>
          <w:rFonts w:ascii="Times New Roman" w:hAnsi="Times New Roman" w:cs="Times New Roman"/>
          <w:b/>
          <w:bCs/>
          <w:color w:val="auto"/>
          <w:sz w:val="28"/>
          <w:szCs w:val="28"/>
        </w:rPr>
        <w:t>Bảng mức 10:</w:t>
      </w:r>
    </w:p>
    <w:p w:rsidR="00BA5318" w:rsidRPr="00DC4338" w:rsidRDefault="00BA5318" w:rsidP="00BA5318">
      <w:pPr>
        <w:spacing w:after="120"/>
        <w:ind w:firstLine="720"/>
        <w:jc w:val="right"/>
        <w:rPr>
          <w:rFonts w:ascii="Times New Roman" w:hAnsi="Times New Roman" w:cs="Times New Roman"/>
          <w:color w:val="auto"/>
          <w:sz w:val="28"/>
          <w:szCs w:val="28"/>
        </w:rPr>
      </w:pPr>
      <w:r w:rsidRPr="00DC4338">
        <w:rPr>
          <w:rFonts w:ascii="Times New Roman" w:hAnsi="Times New Roman" w:cs="Times New Roman"/>
          <w:i/>
          <w:iCs/>
          <w:color w:val="auto"/>
          <w:sz w:val="28"/>
          <w:szCs w:val="28"/>
        </w:rPr>
        <w:t>Đơn vị tính: 01 tàu</w:t>
      </w:r>
    </w:p>
    <w:tbl>
      <w:tblPr>
        <w:tblOverlap w:val="never"/>
        <w:tblW w:w="5000" w:type="pct"/>
        <w:jc w:val="center"/>
        <w:tblCellMar>
          <w:left w:w="10" w:type="dxa"/>
          <w:right w:w="10" w:type="dxa"/>
        </w:tblCellMar>
        <w:tblLook w:val="04A0" w:firstRow="1" w:lastRow="0" w:firstColumn="1" w:lastColumn="0" w:noHBand="0" w:noVBand="1"/>
      </w:tblPr>
      <w:tblGrid>
        <w:gridCol w:w="676"/>
        <w:gridCol w:w="5308"/>
        <w:gridCol w:w="3634"/>
        <w:gridCol w:w="1749"/>
        <w:gridCol w:w="1377"/>
        <w:gridCol w:w="1251"/>
      </w:tblGrid>
      <w:tr w:rsidR="00BA5318" w:rsidRPr="00DC4338" w:rsidTr="00DC72E8">
        <w:trPr>
          <w:trHeight w:val="20"/>
          <w:jc w:val="center"/>
        </w:trPr>
        <w:tc>
          <w:tcPr>
            <w:tcW w:w="241"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STT</w:t>
            </w:r>
          </w:p>
        </w:tc>
        <w:tc>
          <w:tcPr>
            <w:tcW w:w="189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Tên vật tư, phụ tùng (Tiếng Anh)</w:t>
            </w:r>
          </w:p>
        </w:tc>
        <w:tc>
          <w:tcPr>
            <w:tcW w:w="129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Tên vật tư, phụ tùng (Tiếng Việt)</w:t>
            </w:r>
          </w:p>
        </w:tc>
        <w:tc>
          <w:tcPr>
            <w:tcW w:w="62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Mã số vật tư (Part Number)</w:t>
            </w:r>
          </w:p>
        </w:tc>
        <w:tc>
          <w:tcPr>
            <w:tcW w:w="49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Đơn vị tính</w:t>
            </w:r>
          </w:p>
        </w:tc>
        <w:tc>
          <w:tcPr>
            <w:tcW w:w="447"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Định mức</w:t>
            </w:r>
          </w:p>
        </w:tc>
      </w:tr>
      <w:tr w:rsidR="00BA5318" w:rsidRPr="00DC4338" w:rsidTr="00DC72E8">
        <w:trPr>
          <w:trHeight w:val="20"/>
          <w:jc w:val="center"/>
        </w:trPr>
        <w:tc>
          <w:tcPr>
            <w:tcW w:w="241"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1896"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b/>
                <w:bCs/>
                <w:color w:val="auto"/>
                <w:sz w:val="28"/>
                <w:szCs w:val="28"/>
              </w:rPr>
              <w:t>Main engine SCANIA DI 1469 M48E</w:t>
            </w:r>
          </w:p>
        </w:tc>
        <w:tc>
          <w:tcPr>
            <w:tcW w:w="1298"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b/>
                <w:bCs/>
                <w:color w:val="auto"/>
                <w:sz w:val="28"/>
                <w:szCs w:val="28"/>
              </w:rPr>
              <w:t>Máy chính SCANIA</w:t>
            </w:r>
          </w:p>
        </w:tc>
        <w:tc>
          <w:tcPr>
            <w:tcW w:w="62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9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47"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41"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c>
          <w:tcPr>
            <w:tcW w:w="1896"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Delivery pipe</w:t>
            </w:r>
          </w:p>
        </w:tc>
        <w:tc>
          <w:tcPr>
            <w:tcW w:w="1298"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Đường ống cao áp xilanh</w:t>
            </w:r>
          </w:p>
        </w:tc>
        <w:tc>
          <w:tcPr>
            <w:tcW w:w="62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1391911</w:t>
            </w:r>
          </w:p>
        </w:tc>
        <w:tc>
          <w:tcPr>
            <w:tcW w:w="49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Bộ</w:t>
            </w:r>
          </w:p>
        </w:tc>
        <w:tc>
          <w:tcPr>
            <w:tcW w:w="447"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41"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w:t>
            </w:r>
          </w:p>
        </w:tc>
        <w:tc>
          <w:tcPr>
            <w:tcW w:w="1896"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High pressure oil pipe (HP line)</w:t>
            </w:r>
          </w:p>
        </w:tc>
        <w:tc>
          <w:tcPr>
            <w:tcW w:w="1298"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Đường ống cao áp</w:t>
            </w:r>
          </w:p>
        </w:tc>
        <w:tc>
          <w:tcPr>
            <w:tcW w:w="62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1391914</w:t>
            </w:r>
          </w:p>
        </w:tc>
        <w:tc>
          <w:tcPr>
            <w:tcW w:w="49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Bộ</w:t>
            </w:r>
          </w:p>
        </w:tc>
        <w:tc>
          <w:tcPr>
            <w:tcW w:w="447"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41"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w:t>
            </w:r>
          </w:p>
        </w:tc>
        <w:tc>
          <w:tcPr>
            <w:tcW w:w="1896"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High pressure oil pipe (HP line)</w:t>
            </w:r>
          </w:p>
        </w:tc>
        <w:tc>
          <w:tcPr>
            <w:tcW w:w="1298"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Đường ống cao áp</w:t>
            </w:r>
          </w:p>
        </w:tc>
        <w:tc>
          <w:tcPr>
            <w:tcW w:w="62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1391917</w:t>
            </w:r>
          </w:p>
        </w:tc>
        <w:tc>
          <w:tcPr>
            <w:tcW w:w="49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Bộ</w:t>
            </w:r>
          </w:p>
        </w:tc>
        <w:tc>
          <w:tcPr>
            <w:tcW w:w="447"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41"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4</w:t>
            </w:r>
          </w:p>
        </w:tc>
        <w:tc>
          <w:tcPr>
            <w:tcW w:w="1896"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High pressure oil pipe (HP line)</w:t>
            </w:r>
          </w:p>
        </w:tc>
        <w:tc>
          <w:tcPr>
            <w:tcW w:w="1298"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Đường ống cao áp</w:t>
            </w:r>
          </w:p>
        </w:tc>
        <w:tc>
          <w:tcPr>
            <w:tcW w:w="625"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1391920</w:t>
            </w:r>
          </w:p>
        </w:tc>
        <w:tc>
          <w:tcPr>
            <w:tcW w:w="492"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Bộ</w:t>
            </w: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bl>
    <w:p w:rsidR="00BA5318" w:rsidRPr="00DC4338" w:rsidRDefault="00BA5318" w:rsidP="00BA5318">
      <w:pPr>
        <w:jc w:val="both"/>
        <w:rPr>
          <w:rFonts w:ascii="Times New Roman" w:hAnsi="Times New Roman" w:cs="Times New Roman"/>
          <w:color w:val="auto"/>
          <w:sz w:val="28"/>
          <w:szCs w:val="28"/>
        </w:rPr>
      </w:pPr>
      <w:r w:rsidRPr="00DC4338">
        <w:rPr>
          <w:rFonts w:ascii="Times New Roman" w:hAnsi="Times New Roman" w:cs="Times New Roman"/>
          <w:color w:val="auto"/>
          <w:sz w:val="28"/>
          <w:szCs w:val="28"/>
        </w:rPr>
        <w:br w:type="page"/>
      </w:r>
    </w:p>
    <w:p w:rsidR="00BA5318" w:rsidRPr="00DC4338" w:rsidRDefault="00BA5318" w:rsidP="00BA5318">
      <w:pPr>
        <w:spacing w:after="120"/>
        <w:ind w:firstLine="720"/>
        <w:jc w:val="both"/>
        <w:rPr>
          <w:rFonts w:ascii="Times New Roman" w:hAnsi="Times New Roman" w:cs="Times New Roman"/>
          <w:b/>
          <w:bCs/>
          <w:color w:val="auto"/>
          <w:sz w:val="28"/>
          <w:szCs w:val="28"/>
        </w:rPr>
      </w:pPr>
      <w:r w:rsidRPr="00DC4338">
        <w:rPr>
          <w:rFonts w:ascii="Times New Roman" w:hAnsi="Times New Roman" w:cs="Times New Roman"/>
          <w:b/>
          <w:bCs/>
          <w:color w:val="auto"/>
          <w:sz w:val="28"/>
          <w:szCs w:val="28"/>
          <w:lang w:val="en-SG"/>
        </w:rPr>
        <w:lastRenderedPageBreak/>
        <w:t xml:space="preserve">2.3.2. </w:t>
      </w:r>
      <w:r w:rsidRPr="00DC4338">
        <w:rPr>
          <w:rFonts w:ascii="Times New Roman" w:hAnsi="Times New Roman" w:cs="Times New Roman"/>
          <w:b/>
          <w:bCs/>
          <w:color w:val="auto"/>
          <w:sz w:val="28"/>
          <w:szCs w:val="28"/>
        </w:rPr>
        <w:t>Định mức vật tư, phụ tùng dự phòng tại kho</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rPr>
        <w:t>Định mức vật tư, phụ tùng dự phòng của máy chính tàu SAR27-01 được quy định tại Bảng mức 11:</w:t>
      </w:r>
    </w:p>
    <w:p w:rsidR="00BA5318" w:rsidRPr="00DC4338" w:rsidRDefault="00BA5318" w:rsidP="00BA5318">
      <w:pPr>
        <w:spacing w:after="120"/>
        <w:ind w:firstLine="720"/>
        <w:jc w:val="right"/>
        <w:rPr>
          <w:rFonts w:ascii="Times New Roman" w:hAnsi="Times New Roman" w:cs="Times New Roman"/>
          <w:b/>
          <w:bCs/>
          <w:color w:val="auto"/>
          <w:sz w:val="28"/>
          <w:szCs w:val="28"/>
        </w:rPr>
      </w:pPr>
      <w:r w:rsidRPr="00DC4338">
        <w:rPr>
          <w:rFonts w:ascii="Times New Roman" w:hAnsi="Times New Roman" w:cs="Times New Roman"/>
          <w:b/>
          <w:bCs/>
          <w:color w:val="auto"/>
          <w:sz w:val="28"/>
          <w:szCs w:val="28"/>
        </w:rPr>
        <w:t>Bảng mức 11:</w:t>
      </w:r>
    </w:p>
    <w:p w:rsidR="00BA5318" w:rsidRPr="00DC4338" w:rsidRDefault="00BA5318" w:rsidP="00BA5318">
      <w:pPr>
        <w:spacing w:after="120"/>
        <w:ind w:firstLine="720"/>
        <w:jc w:val="right"/>
        <w:rPr>
          <w:rFonts w:ascii="Times New Roman" w:hAnsi="Times New Roman" w:cs="Times New Roman"/>
          <w:color w:val="auto"/>
          <w:sz w:val="28"/>
          <w:szCs w:val="28"/>
        </w:rPr>
      </w:pPr>
      <w:r w:rsidRPr="00DC4338">
        <w:rPr>
          <w:rFonts w:ascii="Times New Roman" w:hAnsi="Times New Roman" w:cs="Times New Roman"/>
          <w:i/>
          <w:iCs/>
          <w:color w:val="auto"/>
          <w:sz w:val="28"/>
          <w:szCs w:val="28"/>
        </w:rPr>
        <w:t>Đơn vị tính: 01 tàu</w:t>
      </w:r>
    </w:p>
    <w:tbl>
      <w:tblPr>
        <w:tblOverlap w:val="never"/>
        <w:tblW w:w="5000" w:type="pct"/>
        <w:jc w:val="center"/>
        <w:tblCellMar>
          <w:left w:w="10" w:type="dxa"/>
          <w:right w:w="10" w:type="dxa"/>
        </w:tblCellMar>
        <w:tblLook w:val="04A0" w:firstRow="1" w:lastRow="0" w:firstColumn="1" w:lastColumn="0" w:noHBand="0" w:noVBand="1"/>
      </w:tblPr>
      <w:tblGrid>
        <w:gridCol w:w="660"/>
        <w:gridCol w:w="3961"/>
        <w:gridCol w:w="3569"/>
        <w:gridCol w:w="3146"/>
        <w:gridCol w:w="1394"/>
        <w:gridCol w:w="1265"/>
      </w:tblGrid>
      <w:tr w:rsidR="00BA5318" w:rsidRPr="00DC4338" w:rsidTr="00DC72E8">
        <w:trPr>
          <w:trHeight w:val="20"/>
          <w:jc w:val="center"/>
        </w:trPr>
        <w:tc>
          <w:tcPr>
            <w:tcW w:w="23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STT</w:t>
            </w:r>
          </w:p>
        </w:tc>
        <w:tc>
          <w:tcPr>
            <w:tcW w:w="141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Tên vật tư, phụ tùng (Tiếng Anh)</w:t>
            </w:r>
          </w:p>
        </w:tc>
        <w:tc>
          <w:tcPr>
            <w:tcW w:w="127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Tên vật tư, phụ tùng (Tiếng Việt)</w:t>
            </w:r>
          </w:p>
        </w:tc>
        <w:tc>
          <w:tcPr>
            <w:tcW w:w="112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Mã số vật tư (Part Number)</w:t>
            </w:r>
          </w:p>
        </w:tc>
        <w:tc>
          <w:tcPr>
            <w:tcW w:w="49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Đơn vị tính</w:t>
            </w:r>
          </w:p>
        </w:tc>
        <w:tc>
          <w:tcPr>
            <w:tcW w:w="452"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Định mức</w:t>
            </w:r>
          </w:p>
        </w:tc>
      </w:tr>
      <w:tr w:rsidR="00BA5318" w:rsidRPr="00DC4338" w:rsidTr="00DC72E8">
        <w:trPr>
          <w:trHeight w:val="20"/>
          <w:jc w:val="center"/>
        </w:trPr>
        <w:tc>
          <w:tcPr>
            <w:tcW w:w="23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141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b/>
                <w:bCs/>
                <w:color w:val="auto"/>
                <w:sz w:val="28"/>
                <w:szCs w:val="28"/>
              </w:rPr>
              <w:t>Main engine SCANIA DI 1469 M48E</w:t>
            </w:r>
          </w:p>
        </w:tc>
        <w:tc>
          <w:tcPr>
            <w:tcW w:w="127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b/>
                <w:bCs/>
                <w:color w:val="auto"/>
                <w:sz w:val="28"/>
                <w:szCs w:val="28"/>
              </w:rPr>
              <w:t>Máy chính SCANIA</w:t>
            </w:r>
          </w:p>
        </w:tc>
        <w:tc>
          <w:tcPr>
            <w:tcW w:w="112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9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52"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3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c>
          <w:tcPr>
            <w:tcW w:w="141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Inlet valve</w:t>
            </w:r>
          </w:p>
        </w:tc>
        <w:tc>
          <w:tcPr>
            <w:tcW w:w="127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Xu páp hút</w:t>
            </w:r>
          </w:p>
        </w:tc>
        <w:tc>
          <w:tcPr>
            <w:tcW w:w="112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352211</w:t>
            </w:r>
          </w:p>
        </w:tc>
        <w:tc>
          <w:tcPr>
            <w:tcW w:w="49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Bộ</w:t>
            </w:r>
          </w:p>
        </w:tc>
        <w:tc>
          <w:tcPr>
            <w:tcW w:w="452"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3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1.1</w:t>
            </w:r>
          </w:p>
        </w:tc>
        <w:tc>
          <w:tcPr>
            <w:tcW w:w="141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Intake valve seat bearing</w:t>
            </w:r>
          </w:p>
        </w:tc>
        <w:tc>
          <w:tcPr>
            <w:tcW w:w="127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Đế xupáp hút</w:t>
            </w:r>
          </w:p>
        </w:tc>
        <w:tc>
          <w:tcPr>
            <w:tcW w:w="112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289517</w:t>
            </w:r>
          </w:p>
        </w:tc>
        <w:tc>
          <w:tcPr>
            <w:tcW w:w="49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52"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3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1.2</w:t>
            </w:r>
          </w:p>
        </w:tc>
        <w:tc>
          <w:tcPr>
            <w:tcW w:w="141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Intake valve guide</w:t>
            </w:r>
          </w:p>
        </w:tc>
        <w:tc>
          <w:tcPr>
            <w:tcW w:w="127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Ống dẫn hướng xupáp hút</w:t>
            </w:r>
          </w:p>
        </w:tc>
        <w:tc>
          <w:tcPr>
            <w:tcW w:w="112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 523410/300957</w:t>
            </w:r>
          </w:p>
        </w:tc>
        <w:tc>
          <w:tcPr>
            <w:tcW w:w="49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52"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3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1.3</w:t>
            </w:r>
          </w:p>
        </w:tc>
        <w:tc>
          <w:tcPr>
            <w:tcW w:w="141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Valve spring - in</w:t>
            </w:r>
          </w:p>
        </w:tc>
        <w:tc>
          <w:tcPr>
            <w:tcW w:w="127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Lò xo xupáp trong</w:t>
            </w:r>
          </w:p>
        </w:tc>
        <w:tc>
          <w:tcPr>
            <w:tcW w:w="112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 728922/170043</w:t>
            </w:r>
          </w:p>
        </w:tc>
        <w:tc>
          <w:tcPr>
            <w:tcW w:w="49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52"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3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1.4</w:t>
            </w:r>
          </w:p>
        </w:tc>
        <w:tc>
          <w:tcPr>
            <w:tcW w:w="141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Valve spring -out</w:t>
            </w:r>
          </w:p>
        </w:tc>
        <w:tc>
          <w:tcPr>
            <w:tcW w:w="127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Lò xo xupáp ngoài</w:t>
            </w:r>
          </w:p>
        </w:tc>
        <w:tc>
          <w:tcPr>
            <w:tcW w:w="112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1728921 / 170042</w:t>
            </w:r>
          </w:p>
        </w:tc>
        <w:tc>
          <w:tcPr>
            <w:tcW w:w="49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52"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3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1.5</w:t>
            </w:r>
          </w:p>
        </w:tc>
        <w:tc>
          <w:tcPr>
            <w:tcW w:w="141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Valve spring collar</w:t>
            </w:r>
          </w:p>
        </w:tc>
        <w:tc>
          <w:tcPr>
            <w:tcW w:w="127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Đĩa lò xo trên</w:t>
            </w:r>
          </w:p>
        </w:tc>
        <w:tc>
          <w:tcPr>
            <w:tcW w:w="112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1 395189</w:t>
            </w:r>
          </w:p>
        </w:tc>
        <w:tc>
          <w:tcPr>
            <w:tcW w:w="49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52"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3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1.6</w:t>
            </w:r>
          </w:p>
        </w:tc>
        <w:tc>
          <w:tcPr>
            <w:tcW w:w="141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Valve spring collar</w:t>
            </w:r>
          </w:p>
        </w:tc>
        <w:tc>
          <w:tcPr>
            <w:tcW w:w="127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Đĩa lò xo dưới</w:t>
            </w:r>
          </w:p>
        </w:tc>
        <w:tc>
          <w:tcPr>
            <w:tcW w:w="112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1 385563</w:t>
            </w:r>
          </w:p>
        </w:tc>
        <w:tc>
          <w:tcPr>
            <w:tcW w:w="49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52"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3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1.7</w:t>
            </w:r>
          </w:p>
        </w:tc>
        <w:tc>
          <w:tcPr>
            <w:tcW w:w="141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Collet</w:t>
            </w:r>
          </w:p>
        </w:tc>
        <w:tc>
          <w:tcPr>
            <w:tcW w:w="127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Móng hãm</w:t>
            </w:r>
          </w:p>
        </w:tc>
        <w:tc>
          <w:tcPr>
            <w:tcW w:w="112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17113 / 1 501351</w:t>
            </w:r>
          </w:p>
        </w:tc>
        <w:tc>
          <w:tcPr>
            <w:tcW w:w="49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52"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3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1.8</w:t>
            </w:r>
          </w:p>
        </w:tc>
        <w:tc>
          <w:tcPr>
            <w:tcW w:w="141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Valve stem cap</w:t>
            </w:r>
          </w:p>
        </w:tc>
        <w:tc>
          <w:tcPr>
            <w:tcW w:w="127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Mũ xupáp</w:t>
            </w:r>
          </w:p>
        </w:tc>
        <w:tc>
          <w:tcPr>
            <w:tcW w:w="112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1371619</w:t>
            </w:r>
          </w:p>
        </w:tc>
        <w:tc>
          <w:tcPr>
            <w:tcW w:w="49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52"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3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w:t>
            </w:r>
          </w:p>
        </w:tc>
        <w:tc>
          <w:tcPr>
            <w:tcW w:w="141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Exhaust valve</w:t>
            </w:r>
          </w:p>
        </w:tc>
        <w:tc>
          <w:tcPr>
            <w:tcW w:w="127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Xu páp xả</w:t>
            </w:r>
          </w:p>
        </w:tc>
        <w:tc>
          <w:tcPr>
            <w:tcW w:w="112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1397521</w:t>
            </w:r>
          </w:p>
        </w:tc>
        <w:tc>
          <w:tcPr>
            <w:tcW w:w="49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Bộ</w:t>
            </w:r>
          </w:p>
        </w:tc>
        <w:tc>
          <w:tcPr>
            <w:tcW w:w="452"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3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2.1</w:t>
            </w:r>
          </w:p>
        </w:tc>
        <w:tc>
          <w:tcPr>
            <w:tcW w:w="141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Exhaust valve seat bearing</w:t>
            </w:r>
          </w:p>
        </w:tc>
        <w:tc>
          <w:tcPr>
            <w:tcW w:w="127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Đế xupáp xả</w:t>
            </w:r>
          </w:p>
        </w:tc>
        <w:tc>
          <w:tcPr>
            <w:tcW w:w="112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372972</w:t>
            </w:r>
          </w:p>
        </w:tc>
        <w:tc>
          <w:tcPr>
            <w:tcW w:w="49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52"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3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2.2</w:t>
            </w:r>
          </w:p>
        </w:tc>
        <w:tc>
          <w:tcPr>
            <w:tcW w:w="141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Exhaust valve guide</w:t>
            </w:r>
          </w:p>
        </w:tc>
        <w:tc>
          <w:tcPr>
            <w:tcW w:w="127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Ống dẫn hướng xupáp xả</w:t>
            </w:r>
          </w:p>
        </w:tc>
        <w:tc>
          <w:tcPr>
            <w:tcW w:w="112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 521209/1 398624</w:t>
            </w:r>
          </w:p>
        </w:tc>
        <w:tc>
          <w:tcPr>
            <w:tcW w:w="49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52"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3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2.3</w:t>
            </w:r>
          </w:p>
        </w:tc>
        <w:tc>
          <w:tcPr>
            <w:tcW w:w="141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Valve spring - in</w:t>
            </w:r>
          </w:p>
        </w:tc>
        <w:tc>
          <w:tcPr>
            <w:tcW w:w="127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Lò xo xupáp trong</w:t>
            </w:r>
          </w:p>
        </w:tc>
        <w:tc>
          <w:tcPr>
            <w:tcW w:w="112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 728922/170043</w:t>
            </w:r>
          </w:p>
        </w:tc>
        <w:tc>
          <w:tcPr>
            <w:tcW w:w="49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52"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3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2.4</w:t>
            </w:r>
          </w:p>
        </w:tc>
        <w:tc>
          <w:tcPr>
            <w:tcW w:w="141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Valve spring -out</w:t>
            </w:r>
          </w:p>
        </w:tc>
        <w:tc>
          <w:tcPr>
            <w:tcW w:w="127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Lò xo xupáp ngoài</w:t>
            </w:r>
          </w:p>
        </w:tc>
        <w:tc>
          <w:tcPr>
            <w:tcW w:w="112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1728921 / 170042</w:t>
            </w:r>
          </w:p>
        </w:tc>
        <w:tc>
          <w:tcPr>
            <w:tcW w:w="49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52"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3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2.5</w:t>
            </w:r>
          </w:p>
        </w:tc>
        <w:tc>
          <w:tcPr>
            <w:tcW w:w="141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Valve spring collar</w:t>
            </w:r>
          </w:p>
        </w:tc>
        <w:tc>
          <w:tcPr>
            <w:tcW w:w="127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Đĩa lò xo trên</w:t>
            </w:r>
          </w:p>
        </w:tc>
        <w:tc>
          <w:tcPr>
            <w:tcW w:w="112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1 395189</w:t>
            </w:r>
          </w:p>
        </w:tc>
        <w:tc>
          <w:tcPr>
            <w:tcW w:w="49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52"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3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2.6</w:t>
            </w:r>
          </w:p>
        </w:tc>
        <w:tc>
          <w:tcPr>
            <w:tcW w:w="141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Valve spring collar</w:t>
            </w:r>
          </w:p>
        </w:tc>
        <w:tc>
          <w:tcPr>
            <w:tcW w:w="127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Đĩa lò xo dưới</w:t>
            </w:r>
          </w:p>
        </w:tc>
        <w:tc>
          <w:tcPr>
            <w:tcW w:w="112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1 385563</w:t>
            </w:r>
          </w:p>
        </w:tc>
        <w:tc>
          <w:tcPr>
            <w:tcW w:w="49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52"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3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2.7</w:t>
            </w:r>
          </w:p>
        </w:tc>
        <w:tc>
          <w:tcPr>
            <w:tcW w:w="141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Collet</w:t>
            </w:r>
          </w:p>
        </w:tc>
        <w:tc>
          <w:tcPr>
            <w:tcW w:w="127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Móng hãm</w:t>
            </w:r>
          </w:p>
        </w:tc>
        <w:tc>
          <w:tcPr>
            <w:tcW w:w="112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17113 / 1 501351</w:t>
            </w:r>
          </w:p>
        </w:tc>
        <w:tc>
          <w:tcPr>
            <w:tcW w:w="49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52"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3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2.8</w:t>
            </w:r>
          </w:p>
        </w:tc>
        <w:tc>
          <w:tcPr>
            <w:tcW w:w="141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Valve stem cap</w:t>
            </w:r>
          </w:p>
        </w:tc>
        <w:tc>
          <w:tcPr>
            <w:tcW w:w="127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Mũ xupáp</w:t>
            </w:r>
          </w:p>
        </w:tc>
        <w:tc>
          <w:tcPr>
            <w:tcW w:w="112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1371619</w:t>
            </w:r>
          </w:p>
        </w:tc>
        <w:tc>
          <w:tcPr>
            <w:tcW w:w="49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52"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3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w:t>
            </w:r>
          </w:p>
        </w:tc>
        <w:tc>
          <w:tcPr>
            <w:tcW w:w="141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Injector</w:t>
            </w:r>
          </w:p>
        </w:tc>
        <w:tc>
          <w:tcPr>
            <w:tcW w:w="127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Vòi phun</w:t>
            </w:r>
          </w:p>
        </w:tc>
        <w:tc>
          <w:tcPr>
            <w:tcW w:w="112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1351806</w:t>
            </w:r>
          </w:p>
        </w:tc>
        <w:tc>
          <w:tcPr>
            <w:tcW w:w="49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Bộ</w:t>
            </w:r>
          </w:p>
        </w:tc>
        <w:tc>
          <w:tcPr>
            <w:tcW w:w="452"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36"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lastRenderedPageBreak/>
              <w:t>4</w:t>
            </w:r>
          </w:p>
        </w:tc>
        <w:tc>
          <w:tcPr>
            <w:tcW w:w="1415"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Conrod bearing (upper half)</w:t>
            </w:r>
          </w:p>
        </w:tc>
        <w:tc>
          <w:tcPr>
            <w:tcW w:w="1275"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Bạc biên nửa trên</w:t>
            </w:r>
          </w:p>
        </w:tc>
        <w:tc>
          <w:tcPr>
            <w:tcW w:w="1124"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279133</w:t>
            </w:r>
          </w:p>
        </w:tc>
        <w:tc>
          <w:tcPr>
            <w:tcW w:w="498"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Bộ</w:t>
            </w:r>
          </w:p>
        </w:tc>
        <w:tc>
          <w:tcPr>
            <w:tcW w:w="452" w:type="pct"/>
            <w:tcBorders>
              <w:top w:val="single" w:sz="4" w:space="0" w:color="auto"/>
              <w:left w:val="single" w:sz="4" w:space="0" w:color="auto"/>
              <w:bottom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3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w:t>
            </w:r>
          </w:p>
        </w:tc>
        <w:tc>
          <w:tcPr>
            <w:tcW w:w="141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Conrod bearing (lower half)</w:t>
            </w:r>
          </w:p>
        </w:tc>
        <w:tc>
          <w:tcPr>
            <w:tcW w:w="127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Bạc biên nửa dưới</w:t>
            </w:r>
          </w:p>
        </w:tc>
        <w:tc>
          <w:tcPr>
            <w:tcW w:w="112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279133</w:t>
            </w:r>
          </w:p>
        </w:tc>
        <w:tc>
          <w:tcPr>
            <w:tcW w:w="49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Bộ</w:t>
            </w:r>
          </w:p>
        </w:tc>
        <w:tc>
          <w:tcPr>
            <w:tcW w:w="452"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3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6</w:t>
            </w:r>
          </w:p>
        </w:tc>
        <w:tc>
          <w:tcPr>
            <w:tcW w:w="141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Set Piston</w:t>
            </w:r>
          </w:p>
        </w:tc>
        <w:tc>
          <w:tcPr>
            <w:tcW w:w="127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Piston, xéc măng cho 1 xilanh</w:t>
            </w:r>
          </w:p>
        </w:tc>
        <w:tc>
          <w:tcPr>
            <w:tcW w:w="112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1116337</w:t>
            </w:r>
          </w:p>
        </w:tc>
        <w:tc>
          <w:tcPr>
            <w:tcW w:w="49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Bộ</w:t>
            </w:r>
          </w:p>
        </w:tc>
        <w:tc>
          <w:tcPr>
            <w:tcW w:w="452"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36"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7</w:t>
            </w:r>
          </w:p>
        </w:tc>
        <w:tc>
          <w:tcPr>
            <w:tcW w:w="1415"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Hp pump</w:t>
            </w:r>
          </w:p>
        </w:tc>
        <w:tc>
          <w:tcPr>
            <w:tcW w:w="1275"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Bơm cao áp</w:t>
            </w:r>
          </w:p>
        </w:tc>
        <w:tc>
          <w:tcPr>
            <w:tcW w:w="1124"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1391889</w:t>
            </w:r>
          </w:p>
        </w:tc>
        <w:tc>
          <w:tcPr>
            <w:tcW w:w="498"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Bộ</w:t>
            </w:r>
          </w:p>
        </w:tc>
        <w:tc>
          <w:tcPr>
            <w:tcW w:w="452" w:type="pct"/>
            <w:tcBorders>
              <w:top w:val="single" w:sz="4" w:space="0" w:color="auto"/>
              <w:left w:val="single" w:sz="4" w:space="0" w:color="auto"/>
              <w:bottom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bl>
    <w:p w:rsidR="00BA5318" w:rsidRPr="00DC4338" w:rsidRDefault="00BA5318" w:rsidP="00BA5318">
      <w:pPr>
        <w:jc w:val="both"/>
        <w:rPr>
          <w:rFonts w:ascii="Times New Roman" w:hAnsi="Times New Roman" w:cs="Times New Roman"/>
          <w:color w:val="auto"/>
          <w:sz w:val="28"/>
          <w:szCs w:val="28"/>
        </w:rPr>
        <w:sectPr w:rsidR="00BA5318" w:rsidRPr="00DC4338" w:rsidSect="00DC4338">
          <w:type w:val="nextColumn"/>
          <w:pgSz w:w="16840" w:h="11900" w:orient="landscape" w:code="9"/>
          <w:pgMar w:top="1134" w:right="1134" w:bottom="1134" w:left="1701" w:header="0" w:footer="0" w:gutter="0"/>
          <w:cols w:space="720"/>
          <w:noEndnote/>
          <w:docGrid w:linePitch="360"/>
        </w:sectPr>
      </w:pPr>
    </w:p>
    <w:p w:rsidR="00BA5318" w:rsidRPr="00DC4338" w:rsidRDefault="00BA5318" w:rsidP="00BA5318">
      <w:pPr>
        <w:spacing w:after="120"/>
        <w:ind w:firstLine="720"/>
        <w:jc w:val="both"/>
        <w:rPr>
          <w:rFonts w:ascii="Times New Roman" w:hAnsi="Times New Roman" w:cs="Times New Roman"/>
          <w:b/>
          <w:bCs/>
          <w:color w:val="auto"/>
          <w:sz w:val="28"/>
          <w:szCs w:val="28"/>
        </w:rPr>
      </w:pPr>
      <w:r w:rsidRPr="00DC4338">
        <w:rPr>
          <w:rFonts w:ascii="Times New Roman" w:hAnsi="Times New Roman" w:cs="Times New Roman"/>
          <w:b/>
          <w:bCs/>
          <w:color w:val="auto"/>
          <w:sz w:val="28"/>
          <w:szCs w:val="28"/>
          <w:lang w:val="en-SG"/>
        </w:rPr>
        <w:lastRenderedPageBreak/>
        <w:t xml:space="preserve">2.4. </w:t>
      </w:r>
      <w:r w:rsidRPr="00DC4338">
        <w:rPr>
          <w:rFonts w:ascii="Times New Roman" w:hAnsi="Times New Roman" w:cs="Times New Roman"/>
          <w:b/>
          <w:bCs/>
          <w:color w:val="auto"/>
          <w:sz w:val="28"/>
          <w:szCs w:val="28"/>
        </w:rPr>
        <w:t>Định mức vật tư, phụ tùng dự phòng tại kho của máy phát điện tàu SAR411, SAR412, SAR413, SAR272, SAR273, SAR274</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rPr>
        <w:t>Định mức vật tư, phụ tùng dự phòng của máy phát điện tàu SAR411, SAR412, SAR413, SAR272, SAR273, SAR274 được quy định tại Bảng mức 12:</w:t>
      </w:r>
    </w:p>
    <w:p w:rsidR="00BA5318" w:rsidRPr="00DC4338" w:rsidRDefault="00BA5318" w:rsidP="00BA5318">
      <w:pPr>
        <w:spacing w:after="120"/>
        <w:ind w:firstLine="720"/>
        <w:jc w:val="right"/>
        <w:rPr>
          <w:rFonts w:ascii="Times New Roman" w:hAnsi="Times New Roman" w:cs="Times New Roman"/>
          <w:b/>
          <w:bCs/>
          <w:color w:val="auto"/>
          <w:sz w:val="28"/>
          <w:szCs w:val="28"/>
        </w:rPr>
      </w:pPr>
      <w:r w:rsidRPr="00DC4338">
        <w:rPr>
          <w:rFonts w:ascii="Times New Roman" w:hAnsi="Times New Roman" w:cs="Times New Roman"/>
          <w:b/>
          <w:bCs/>
          <w:color w:val="auto"/>
          <w:sz w:val="28"/>
          <w:szCs w:val="28"/>
        </w:rPr>
        <w:t>Bảng mức 12:</w:t>
      </w:r>
    </w:p>
    <w:p w:rsidR="00BA5318" w:rsidRPr="00DC4338" w:rsidRDefault="00BA5318" w:rsidP="00BA5318">
      <w:pPr>
        <w:spacing w:after="120"/>
        <w:ind w:firstLine="720"/>
        <w:jc w:val="right"/>
        <w:rPr>
          <w:rFonts w:ascii="Times New Roman" w:hAnsi="Times New Roman" w:cs="Times New Roman"/>
          <w:color w:val="auto"/>
          <w:sz w:val="28"/>
          <w:szCs w:val="28"/>
        </w:rPr>
      </w:pPr>
      <w:r w:rsidRPr="00DC4338">
        <w:rPr>
          <w:rFonts w:ascii="Times New Roman" w:hAnsi="Times New Roman" w:cs="Times New Roman"/>
          <w:i/>
          <w:iCs/>
          <w:color w:val="auto"/>
          <w:sz w:val="28"/>
          <w:szCs w:val="28"/>
        </w:rPr>
        <w:t>Đơn vị tính: 06 tàu</w:t>
      </w:r>
    </w:p>
    <w:tbl>
      <w:tblPr>
        <w:tblOverlap w:val="never"/>
        <w:tblW w:w="5000" w:type="pct"/>
        <w:jc w:val="center"/>
        <w:tblCellMar>
          <w:left w:w="10" w:type="dxa"/>
          <w:right w:w="10" w:type="dxa"/>
        </w:tblCellMar>
        <w:tblLook w:val="04A0" w:firstRow="1" w:lastRow="0" w:firstColumn="1" w:lastColumn="0" w:noHBand="0" w:noVBand="1"/>
      </w:tblPr>
      <w:tblGrid>
        <w:gridCol w:w="643"/>
        <w:gridCol w:w="2955"/>
        <w:gridCol w:w="5925"/>
        <w:gridCol w:w="2058"/>
        <w:gridCol w:w="1340"/>
        <w:gridCol w:w="1074"/>
      </w:tblGrid>
      <w:tr w:rsidR="00BA5318" w:rsidRPr="00DC4338" w:rsidTr="00DC72E8">
        <w:trPr>
          <w:trHeight w:val="20"/>
          <w:jc w:val="center"/>
        </w:trPr>
        <w:tc>
          <w:tcPr>
            <w:tcW w:w="23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STT</w:t>
            </w:r>
          </w:p>
        </w:tc>
        <w:tc>
          <w:tcPr>
            <w:tcW w:w="106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Tên vật tư, phụ tùng (Tiếng Anh)</w:t>
            </w:r>
          </w:p>
        </w:tc>
        <w:tc>
          <w:tcPr>
            <w:tcW w:w="212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Tên vật tư, phụ tùng (Tiếng Việt)</w:t>
            </w:r>
          </w:p>
        </w:tc>
        <w:tc>
          <w:tcPr>
            <w:tcW w:w="69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Mã số vật tư (Part Number)</w:t>
            </w:r>
          </w:p>
        </w:tc>
        <w:tc>
          <w:tcPr>
            <w:tcW w:w="48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Đơn vị tính</w:t>
            </w:r>
          </w:p>
        </w:tc>
        <w:tc>
          <w:tcPr>
            <w:tcW w:w="392"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Định mức</w:t>
            </w:r>
          </w:p>
        </w:tc>
      </w:tr>
      <w:tr w:rsidR="00BA5318" w:rsidRPr="00DC4338" w:rsidTr="00DC72E8">
        <w:trPr>
          <w:trHeight w:val="20"/>
          <w:jc w:val="center"/>
        </w:trPr>
        <w:tc>
          <w:tcPr>
            <w:tcW w:w="23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1064"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b/>
                <w:bCs/>
                <w:color w:val="auto"/>
                <w:sz w:val="28"/>
                <w:szCs w:val="28"/>
              </w:rPr>
              <w:t>DIESEL Cummins 6BT5.9-D(M)</w:t>
            </w:r>
          </w:p>
        </w:tc>
        <w:tc>
          <w:tcPr>
            <w:tcW w:w="212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b/>
                <w:bCs/>
                <w:color w:val="auto"/>
                <w:sz w:val="28"/>
                <w:szCs w:val="28"/>
              </w:rPr>
              <w:t>Máy đèn Cummins 6BT5.9-D(M)</w:t>
            </w:r>
          </w:p>
        </w:tc>
        <w:tc>
          <w:tcPr>
            <w:tcW w:w="69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8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392"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3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c>
          <w:tcPr>
            <w:tcW w:w="1064"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Inlet valve</w:t>
            </w:r>
          </w:p>
        </w:tc>
        <w:tc>
          <w:tcPr>
            <w:tcW w:w="212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Xupáp hút (bao gồm: thân van, đế van, lò xo và các vật tư khác cho 01 xilanh)</w:t>
            </w:r>
          </w:p>
        </w:tc>
        <w:tc>
          <w:tcPr>
            <w:tcW w:w="69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3920867</w:t>
            </w:r>
          </w:p>
        </w:tc>
        <w:tc>
          <w:tcPr>
            <w:tcW w:w="48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Bộ</w:t>
            </w:r>
          </w:p>
        </w:tc>
        <w:tc>
          <w:tcPr>
            <w:tcW w:w="392"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3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w:t>
            </w:r>
          </w:p>
        </w:tc>
        <w:tc>
          <w:tcPr>
            <w:tcW w:w="1064"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Exhaust valve</w:t>
            </w:r>
          </w:p>
        </w:tc>
        <w:tc>
          <w:tcPr>
            <w:tcW w:w="212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Xupáp xả (bao gồm: thân van, đế van, lò xo và các vật tư khác cho 01 xilanh)</w:t>
            </w:r>
          </w:p>
        </w:tc>
        <w:tc>
          <w:tcPr>
            <w:tcW w:w="69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3920868</w:t>
            </w:r>
          </w:p>
        </w:tc>
        <w:tc>
          <w:tcPr>
            <w:tcW w:w="48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Bộ</w:t>
            </w:r>
          </w:p>
        </w:tc>
        <w:tc>
          <w:tcPr>
            <w:tcW w:w="392"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3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w:t>
            </w:r>
          </w:p>
        </w:tc>
        <w:tc>
          <w:tcPr>
            <w:tcW w:w="1064"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Injector</w:t>
            </w:r>
          </w:p>
        </w:tc>
        <w:tc>
          <w:tcPr>
            <w:tcW w:w="212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Vòi phun (bao gồm: thân, lò xo và các vật tư khác)</w:t>
            </w:r>
          </w:p>
        </w:tc>
        <w:tc>
          <w:tcPr>
            <w:tcW w:w="69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3920532/3802325</w:t>
            </w:r>
          </w:p>
        </w:tc>
        <w:tc>
          <w:tcPr>
            <w:tcW w:w="48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Cái</w:t>
            </w:r>
          </w:p>
        </w:tc>
        <w:tc>
          <w:tcPr>
            <w:tcW w:w="392"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3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4</w:t>
            </w:r>
          </w:p>
        </w:tc>
        <w:tc>
          <w:tcPr>
            <w:tcW w:w="1064"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Bearing, connecting rod</w:t>
            </w:r>
          </w:p>
        </w:tc>
        <w:tc>
          <w:tcPr>
            <w:tcW w:w="212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Các bạc đỡ đầu to của thanh truyền và các bu lông, ê cu</w:t>
            </w:r>
          </w:p>
        </w:tc>
        <w:tc>
          <w:tcPr>
            <w:tcW w:w="69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3901170</w:t>
            </w:r>
          </w:p>
        </w:tc>
        <w:tc>
          <w:tcPr>
            <w:tcW w:w="48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Bộ</w:t>
            </w:r>
          </w:p>
        </w:tc>
        <w:tc>
          <w:tcPr>
            <w:tcW w:w="392"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3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w:t>
            </w:r>
          </w:p>
        </w:tc>
        <w:tc>
          <w:tcPr>
            <w:tcW w:w="1064"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Bushing</w:t>
            </w:r>
          </w:p>
        </w:tc>
        <w:tc>
          <w:tcPr>
            <w:tcW w:w="212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Các bạc đỡ đầu nhỏ của thanh truyền và các bu lông, ê cu</w:t>
            </w:r>
          </w:p>
        </w:tc>
        <w:tc>
          <w:tcPr>
            <w:tcW w:w="69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3901085</w:t>
            </w:r>
          </w:p>
        </w:tc>
        <w:tc>
          <w:tcPr>
            <w:tcW w:w="48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Bộ</w:t>
            </w:r>
          </w:p>
        </w:tc>
        <w:tc>
          <w:tcPr>
            <w:tcW w:w="392"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3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6</w:t>
            </w:r>
          </w:p>
        </w:tc>
        <w:tc>
          <w:tcPr>
            <w:tcW w:w="1064"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Kit, Engine Piston</w:t>
            </w:r>
          </w:p>
        </w:tc>
        <w:tc>
          <w:tcPr>
            <w:tcW w:w="212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Piston, xéc măng cho 1 xilanh</w:t>
            </w:r>
          </w:p>
        </w:tc>
        <w:tc>
          <w:tcPr>
            <w:tcW w:w="69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3802100</w:t>
            </w:r>
          </w:p>
        </w:tc>
        <w:tc>
          <w:tcPr>
            <w:tcW w:w="48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Bộ</w:t>
            </w:r>
          </w:p>
        </w:tc>
        <w:tc>
          <w:tcPr>
            <w:tcW w:w="392"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3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7</w:t>
            </w:r>
          </w:p>
        </w:tc>
        <w:tc>
          <w:tcPr>
            <w:tcW w:w="1064"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HP Pump</w:t>
            </w:r>
          </w:p>
        </w:tc>
        <w:tc>
          <w:tcPr>
            <w:tcW w:w="2125"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Bơm cao áp</w:t>
            </w:r>
          </w:p>
        </w:tc>
        <w:tc>
          <w:tcPr>
            <w:tcW w:w="69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3918973</w:t>
            </w:r>
          </w:p>
        </w:tc>
        <w:tc>
          <w:tcPr>
            <w:tcW w:w="48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Cái</w:t>
            </w:r>
          </w:p>
        </w:tc>
        <w:tc>
          <w:tcPr>
            <w:tcW w:w="392"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8</w:t>
            </w:r>
          </w:p>
        </w:tc>
        <w:tc>
          <w:tcPr>
            <w:tcW w:w="1064"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Gasket Cylinder head</w:t>
            </w:r>
          </w:p>
        </w:tc>
        <w:tc>
          <w:tcPr>
            <w:tcW w:w="2125"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Gioăng nắp xilanh</w:t>
            </w:r>
          </w:p>
        </w:tc>
        <w:tc>
          <w:tcPr>
            <w:tcW w:w="694"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3921394</w:t>
            </w:r>
          </w:p>
        </w:tc>
        <w:tc>
          <w:tcPr>
            <w:tcW w:w="487"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Bộ</w:t>
            </w: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bl>
    <w:p w:rsidR="00BA5318" w:rsidRPr="00DC4338" w:rsidRDefault="00BA5318" w:rsidP="00BA5318">
      <w:pPr>
        <w:jc w:val="both"/>
        <w:rPr>
          <w:rFonts w:ascii="Times New Roman" w:hAnsi="Times New Roman" w:cs="Times New Roman"/>
          <w:color w:val="auto"/>
          <w:sz w:val="28"/>
          <w:szCs w:val="28"/>
        </w:rPr>
      </w:pPr>
      <w:r w:rsidRPr="00DC4338">
        <w:rPr>
          <w:rFonts w:ascii="Times New Roman" w:hAnsi="Times New Roman" w:cs="Times New Roman"/>
          <w:color w:val="auto"/>
          <w:sz w:val="28"/>
          <w:szCs w:val="28"/>
        </w:rPr>
        <w:br w:type="page"/>
      </w:r>
    </w:p>
    <w:p w:rsidR="00BA5318" w:rsidRPr="00DC4338" w:rsidRDefault="00BA5318" w:rsidP="00BA5318">
      <w:pPr>
        <w:spacing w:after="120"/>
        <w:ind w:firstLine="720"/>
        <w:jc w:val="both"/>
        <w:rPr>
          <w:rFonts w:ascii="Times New Roman" w:hAnsi="Times New Roman" w:cs="Times New Roman"/>
          <w:b/>
          <w:bCs/>
          <w:color w:val="auto"/>
          <w:sz w:val="28"/>
          <w:szCs w:val="28"/>
        </w:rPr>
      </w:pPr>
      <w:r w:rsidRPr="00DC4338">
        <w:rPr>
          <w:rFonts w:ascii="Times New Roman" w:hAnsi="Times New Roman" w:cs="Times New Roman"/>
          <w:b/>
          <w:bCs/>
          <w:color w:val="auto"/>
          <w:sz w:val="28"/>
          <w:szCs w:val="28"/>
          <w:lang w:val="en-SG"/>
        </w:rPr>
        <w:lastRenderedPageBreak/>
        <w:t xml:space="preserve">2.5. </w:t>
      </w:r>
      <w:r w:rsidRPr="00DC4338">
        <w:rPr>
          <w:rFonts w:ascii="Times New Roman" w:hAnsi="Times New Roman" w:cs="Times New Roman"/>
          <w:b/>
          <w:bCs/>
          <w:color w:val="auto"/>
          <w:sz w:val="28"/>
          <w:szCs w:val="28"/>
        </w:rPr>
        <w:t>Định mức vật tư, phụ tùng dự phòng tại kho của máy phát điện tàu SAR 27-01</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rPr>
        <w:t>Định mức vật tư, phụ tùng dự phòng của máy phát điện tàu SAR 27-01 được quy định tại Bảng mức 13:</w:t>
      </w:r>
    </w:p>
    <w:p w:rsidR="00BA5318" w:rsidRPr="00DC4338" w:rsidRDefault="00BA5318" w:rsidP="00BA5318">
      <w:pPr>
        <w:spacing w:after="120"/>
        <w:ind w:firstLine="720"/>
        <w:jc w:val="right"/>
        <w:rPr>
          <w:rFonts w:ascii="Times New Roman" w:hAnsi="Times New Roman" w:cs="Times New Roman"/>
          <w:b/>
          <w:bCs/>
          <w:color w:val="auto"/>
          <w:sz w:val="28"/>
          <w:szCs w:val="28"/>
        </w:rPr>
      </w:pPr>
      <w:r w:rsidRPr="00DC4338">
        <w:rPr>
          <w:rFonts w:ascii="Times New Roman" w:hAnsi="Times New Roman" w:cs="Times New Roman"/>
          <w:b/>
          <w:bCs/>
          <w:color w:val="auto"/>
          <w:sz w:val="28"/>
          <w:szCs w:val="28"/>
        </w:rPr>
        <w:t>Bảng mức 13:</w:t>
      </w:r>
    </w:p>
    <w:p w:rsidR="00BA5318" w:rsidRPr="00DC4338" w:rsidRDefault="00BA5318" w:rsidP="00BA5318">
      <w:pPr>
        <w:spacing w:after="120"/>
        <w:ind w:firstLine="720"/>
        <w:jc w:val="right"/>
        <w:rPr>
          <w:rFonts w:ascii="Times New Roman" w:hAnsi="Times New Roman" w:cs="Times New Roman"/>
          <w:color w:val="auto"/>
          <w:sz w:val="28"/>
          <w:szCs w:val="28"/>
        </w:rPr>
      </w:pPr>
      <w:r w:rsidRPr="00DC4338">
        <w:rPr>
          <w:rFonts w:ascii="Times New Roman" w:hAnsi="Times New Roman" w:cs="Times New Roman"/>
          <w:i/>
          <w:iCs/>
          <w:color w:val="auto"/>
          <w:sz w:val="28"/>
          <w:szCs w:val="28"/>
        </w:rPr>
        <w:t>Đơn vị tính: 01 tàu</w:t>
      </w:r>
    </w:p>
    <w:tbl>
      <w:tblPr>
        <w:tblOverlap w:val="never"/>
        <w:tblW w:w="5000" w:type="pct"/>
        <w:jc w:val="center"/>
        <w:tblCellMar>
          <w:left w:w="10" w:type="dxa"/>
          <w:right w:w="10" w:type="dxa"/>
        </w:tblCellMar>
        <w:tblLook w:val="04A0" w:firstRow="1" w:lastRow="0" w:firstColumn="1" w:lastColumn="0" w:noHBand="0" w:noVBand="1"/>
      </w:tblPr>
      <w:tblGrid>
        <w:gridCol w:w="676"/>
        <w:gridCol w:w="4379"/>
        <w:gridCol w:w="4789"/>
        <w:gridCol w:w="1752"/>
        <w:gridCol w:w="1380"/>
        <w:gridCol w:w="1019"/>
      </w:tblGrid>
      <w:tr w:rsidR="00BA5318" w:rsidRPr="00DC4338" w:rsidTr="00DC72E8">
        <w:trPr>
          <w:trHeight w:val="20"/>
          <w:jc w:val="center"/>
        </w:trPr>
        <w:tc>
          <w:tcPr>
            <w:tcW w:w="241"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STT</w:t>
            </w:r>
          </w:p>
        </w:tc>
        <w:tc>
          <w:tcPr>
            <w:tcW w:w="156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Tên vật tư, phụ tùng (Tiếng Anh)</w:t>
            </w:r>
          </w:p>
        </w:tc>
        <w:tc>
          <w:tcPr>
            <w:tcW w:w="1711"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Tên vật tư, phụ tùng (Tiếng Việt)</w:t>
            </w:r>
          </w:p>
        </w:tc>
        <w:tc>
          <w:tcPr>
            <w:tcW w:w="62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Mã số vật tư (Part Number)</w:t>
            </w:r>
          </w:p>
        </w:tc>
        <w:tc>
          <w:tcPr>
            <w:tcW w:w="493"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Đơn vị tính</w:t>
            </w:r>
          </w:p>
        </w:tc>
        <w:tc>
          <w:tcPr>
            <w:tcW w:w="364"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Định mức</w:t>
            </w:r>
          </w:p>
        </w:tc>
      </w:tr>
      <w:tr w:rsidR="00BA5318" w:rsidRPr="00DC4338" w:rsidTr="00DC72E8">
        <w:trPr>
          <w:trHeight w:val="20"/>
          <w:jc w:val="center"/>
        </w:trPr>
        <w:tc>
          <w:tcPr>
            <w:tcW w:w="241"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1564"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b/>
                <w:bCs/>
                <w:color w:val="auto"/>
                <w:sz w:val="28"/>
                <w:szCs w:val="28"/>
              </w:rPr>
              <w:t>DIESEL Cummins 4BT3.9-D(M)</w:t>
            </w:r>
          </w:p>
        </w:tc>
        <w:tc>
          <w:tcPr>
            <w:tcW w:w="1711"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b/>
                <w:bCs/>
                <w:color w:val="auto"/>
                <w:sz w:val="28"/>
                <w:szCs w:val="28"/>
              </w:rPr>
              <w:t>Máy đèn Cummins 4BT3.9-D(M)</w:t>
            </w:r>
          </w:p>
        </w:tc>
        <w:tc>
          <w:tcPr>
            <w:tcW w:w="62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93"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364"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41"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c>
          <w:tcPr>
            <w:tcW w:w="1564"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Intake valve</w:t>
            </w:r>
          </w:p>
        </w:tc>
        <w:tc>
          <w:tcPr>
            <w:tcW w:w="1711"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Xupáp hút (bao gồm: thân van, đế van, lò xo và các vật tư khác cho 01 xilanh)</w:t>
            </w:r>
          </w:p>
        </w:tc>
        <w:tc>
          <w:tcPr>
            <w:tcW w:w="62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3920867</w:t>
            </w:r>
          </w:p>
        </w:tc>
        <w:tc>
          <w:tcPr>
            <w:tcW w:w="493"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Bộ</w:t>
            </w:r>
          </w:p>
        </w:tc>
        <w:tc>
          <w:tcPr>
            <w:tcW w:w="364"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41"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w:t>
            </w:r>
          </w:p>
        </w:tc>
        <w:tc>
          <w:tcPr>
            <w:tcW w:w="1564"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Exhaust valve</w:t>
            </w:r>
          </w:p>
        </w:tc>
        <w:tc>
          <w:tcPr>
            <w:tcW w:w="1711"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Xupáp xả (bao gồm: thân van, đế van, lò xo và các vật tư khác cho 01 xilanh)</w:t>
            </w:r>
          </w:p>
        </w:tc>
        <w:tc>
          <w:tcPr>
            <w:tcW w:w="62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3920868</w:t>
            </w:r>
          </w:p>
        </w:tc>
        <w:tc>
          <w:tcPr>
            <w:tcW w:w="493"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Bộ</w:t>
            </w:r>
          </w:p>
        </w:tc>
        <w:tc>
          <w:tcPr>
            <w:tcW w:w="364"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41"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w:t>
            </w:r>
          </w:p>
        </w:tc>
        <w:tc>
          <w:tcPr>
            <w:tcW w:w="1564"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Injector (seal, Banjo Connector; Seal, rectangular Ring; Seal, Injector</w:t>
            </w:r>
          </w:p>
        </w:tc>
        <w:tc>
          <w:tcPr>
            <w:tcW w:w="1711"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Vòi phun (bao gồm: thân, lò xo và các vật tư khác)</w:t>
            </w:r>
          </w:p>
        </w:tc>
        <w:tc>
          <w:tcPr>
            <w:tcW w:w="62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3919331</w:t>
            </w:r>
          </w:p>
        </w:tc>
        <w:tc>
          <w:tcPr>
            <w:tcW w:w="493"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Cái</w:t>
            </w:r>
          </w:p>
        </w:tc>
        <w:tc>
          <w:tcPr>
            <w:tcW w:w="364"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41"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4</w:t>
            </w:r>
          </w:p>
        </w:tc>
        <w:tc>
          <w:tcPr>
            <w:tcW w:w="1564"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Connecting rod bearing</w:t>
            </w:r>
          </w:p>
        </w:tc>
        <w:tc>
          <w:tcPr>
            <w:tcW w:w="1711"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Các bạc đỡ đầu to của thanh truyền và các bu lông, ê cu</w:t>
            </w:r>
          </w:p>
        </w:tc>
        <w:tc>
          <w:tcPr>
            <w:tcW w:w="62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3901170</w:t>
            </w:r>
          </w:p>
        </w:tc>
        <w:tc>
          <w:tcPr>
            <w:tcW w:w="493"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Bộ</w:t>
            </w:r>
          </w:p>
        </w:tc>
        <w:tc>
          <w:tcPr>
            <w:tcW w:w="364"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41"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w:t>
            </w:r>
          </w:p>
        </w:tc>
        <w:tc>
          <w:tcPr>
            <w:tcW w:w="1564"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Bushing</w:t>
            </w:r>
          </w:p>
        </w:tc>
        <w:tc>
          <w:tcPr>
            <w:tcW w:w="1711"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Các bạc đỡ đầu nhỏ của thanh truyền và các bu lông, ê cu</w:t>
            </w:r>
          </w:p>
        </w:tc>
        <w:tc>
          <w:tcPr>
            <w:tcW w:w="62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3901085</w:t>
            </w:r>
          </w:p>
        </w:tc>
        <w:tc>
          <w:tcPr>
            <w:tcW w:w="493"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Bộ</w:t>
            </w:r>
          </w:p>
        </w:tc>
        <w:tc>
          <w:tcPr>
            <w:tcW w:w="364"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41"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6</w:t>
            </w:r>
          </w:p>
        </w:tc>
        <w:tc>
          <w:tcPr>
            <w:tcW w:w="1564"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Kit, Engine Piston</w:t>
            </w:r>
          </w:p>
        </w:tc>
        <w:tc>
          <w:tcPr>
            <w:tcW w:w="1711"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Piston, xéc măng cho 1 xilanh</w:t>
            </w:r>
          </w:p>
        </w:tc>
        <w:tc>
          <w:tcPr>
            <w:tcW w:w="62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93"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Bộ</w:t>
            </w:r>
          </w:p>
        </w:tc>
        <w:tc>
          <w:tcPr>
            <w:tcW w:w="364"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41"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7</w:t>
            </w:r>
          </w:p>
        </w:tc>
        <w:tc>
          <w:tcPr>
            <w:tcW w:w="1564"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Injector Pump</w:t>
            </w:r>
          </w:p>
        </w:tc>
        <w:tc>
          <w:tcPr>
            <w:tcW w:w="1711"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Bơm cao áp</w:t>
            </w:r>
          </w:p>
        </w:tc>
        <w:tc>
          <w:tcPr>
            <w:tcW w:w="62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3918907</w:t>
            </w:r>
          </w:p>
        </w:tc>
        <w:tc>
          <w:tcPr>
            <w:tcW w:w="493"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Cái</w:t>
            </w:r>
          </w:p>
        </w:tc>
        <w:tc>
          <w:tcPr>
            <w:tcW w:w="364"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41"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8</w:t>
            </w:r>
          </w:p>
        </w:tc>
        <w:tc>
          <w:tcPr>
            <w:tcW w:w="1564"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Gasket Cylinder head</w:t>
            </w:r>
          </w:p>
        </w:tc>
        <w:tc>
          <w:tcPr>
            <w:tcW w:w="1711"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Gioăng nắp xilanh</w:t>
            </w:r>
          </w:p>
        </w:tc>
        <w:tc>
          <w:tcPr>
            <w:tcW w:w="626"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3921393</w:t>
            </w:r>
          </w:p>
        </w:tc>
        <w:tc>
          <w:tcPr>
            <w:tcW w:w="493"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Bộ</w:t>
            </w: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bl>
    <w:p w:rsidR="00BA5318" w:rsidRPr="00DC4338" w:rsidRDefault="00BA5318" w:rsidP="00BA5318">
      <w:pPr>
        <w:jc w:val="both"/>
        <w:rPr>
          <w:rFonts w:ascii="Times New Roman" w:hAnsi="Times New Roman" w:cs="Times New Roman"/>
          <w:color w:val="auto"/>
          <w:sz w:val="28"/>
          <w:szCs w:val="28"/>
        </w:rPr>
      </w:pPr>
      <w:r w:rsidRPr="00DC4338">
        <w:rPr>
          <w:rFonts w:ascii="Times New Roman" w:hAnsi="Times New Roman" w:cs="Times New Roman"/>
          <w:color w:val="auto"/>
          <w:sz w:val="28"/>
          <w:szCs w:val="28"/>
        </w:rPr>
        <w:br w:type="page"/>
      </w:r>
    </w:p>
    <w:p w:rsidR="00BA5318" w:rsidRPr="00DC4338" w:rsidRDefault="00BA5318" w:rsidP="00BA5318">
      <w:pPr>
        <w:spacing w:after="120"/>
        <w:ind w:firstLine="720"/>
        <w:jc w:val="both"/>
        <w:rPr>
          <w:rFonts w:ascii="Times New Roman" w:hAnsi="Times New Roman" w:cs="Times New Roman"/>
          <w:b/>
          <w:bCs/>
          <w:color w:val="auto"/>
          <w:sz w:val="28"/>
          <w:szCs w:val="28"/>
        </w:rPr>
      </w:pPr>
      <w:r w:rsidRPr="00DC4338">
        <w:rPr>
          <w:rFonts w:ascii="Times New Roman" w:hAnsi="Times New Roman" w:cs="Times New Roman"/>
          <w:b/>
          <w:bCs/>
          <w:color w:val="auto"/>
          <w:sz w:val="28"/>
          <w:szCs w:val="28"/>
          <w:lang w:val="en-SG"/>
        </w:rPr>
        <w:lastRenderedPageBreak/>
        <w:t xml:space="preserve">2.6. </w:t>
      </w:r>
      <w:r w:rsidRPr="00DC4338">
        <w:rPr>
          <w:rFonts w:ascii="Times New Roman" w:hAnsi="Times New Roman" w:cs="Times New Roman"/>
          <w:b/>
          <w:bCs/>
          <w:color w:val="auto"/>
          <w:sz w:val="28"/>
          <w:szCs w:val="28"/>
        </w:rPr>
        <w:t>Định mức vật tư, phụ tùng dự phòng tại kho của máy chính tàu, ca nô chuyên dùng khác</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rPr>
        <w:t>Định mức vật tư, phụ tùng dự phòng của máy chính tàu, ca nô chuyên dùng khác được quy định tại Bảng mức 14:</w:t>
      </w:r>
    </w:p>
    <w:p w:rsidR="00BA5318" w:rsidRPr="00DC4338" w:rsidRDefault="00BA5318" w:rsidP="00BA5318">
      <w:pPr>
        <w:spacing w:after="120"/>
        <w:ind w:firstLine="720"/>
        <w:jc w:val="right"/>
        <w:rPr>
          <w:rFonts w:ascii="Times New Roman" w:hAnsi="Times New Roman" w:cs="Times New Roman"/>
          <w:b/>
          <w:bCs/>
          <w:color w:val="auto"/>
          <w:sz w:val="28"/>
          <w:szCs w:val="28"/>
        </w:rPr>
      </w:pPr>
      <w:r w:rsidRPr="00DC4338">
        <w:rPr>
          <w:rFonts w:ascii="Times New Roman" w:hAnsi="Times New Roman" w:cs="Times New Roman"/>
          <w:b/>
          <w:bCs/>
          <w:color w:val="auto"/>
          <w:sz w:val="28"/>
          <w:szCs w:val="28"/>
        </w:rPr>
        <w:t>Bảng mức 14:</w:t>
      </w:r>
    </w:p>
    <w:p w:rsidR="00BA5318" w:rsidRPr="00DC4338" w:rsidRDefault="00BA5318" w:rsidP="00BA5318">
      <w:pPr>
        <w:spacing w:after="120"/>
        <w:ind w:firstLine="720"/>
        <w:jc w:val="right"/>
        <w:rPr>
          <w:rFonts w:ascii="Times New Roman" w:hAnsi="Times New Roman" w:cs="Times New Roman"/>
          <w:color w:val="auto"/>
          <w:sz w:val="28"/>
          <w:szCs w:val="28"/>
        </w:rPr>
      </w:pPr>
      <w:r w:rsidRPr="00DC4338">
        <w:rPr>
          <w:rFonts w:ascii="Times New Roman" w:hAnsi="Times New Roman" w:cs="Times New Roman"/>
          <w:i/>
          <w:iCs/>
          <w:color w:val="auto"/>
          <w:sz w:val="28"/>
          <w:szCs w:val="28"/>
        </w:rPr>
        <w:t>Đơn vị tính: 01 tàu hoặc 01 ca nô</w:t>
      </w:r>
    </w:p>
    <w:tbl>
      <w:tblPr>
        <w:tblOverlap w:val="never"/>
        <w:tblW w:w="5000" w:type="pct"/>
        <w:jc w:val="center"/>
        <w:tblCellMar>
          <w:left w:w="10" w:type="dxa"/>
          <w:right w:w="10" w:type="dxa"/>
        </w:tblCellMar>
        <w:tblLook w:val="04A0" w:firstRow="1" w:lastRow="0" w:firstColumn="1" w:lastColumn="0" w:noHBand="0" w:noVBand="1"/>
      </w:tblPr>
      <w:tblGrid>
        <w:gridCol w:w="636"/>
        <w:gridCol w:w="4562"/>
        <w:gridCol w:w="4260"/>
        <w:gridCol w:w="2133"/>
        <w:gridCol w:w="1198"/>
        <w:gridCol w:w="1206"/>
      </w:tblGrid>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STT</w:t>
            </w:r>
          </w:p>
        </w:tc>
        <w:tc>
          <w:tcPr>
            <w:tcW w:w="1630"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Tên vật tư, phụ tùng (Tiếng Anh)</w:t>
            </w:r>
          </w:p>
        </w:tc>
        <w:tc>
          <w:tcPr>
            <w:tcW w:w="152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Tên vật tư, phụ tùng (Tiếng Việt)</w:t>
            </w:r>
          </w:p>
        </w:tc>
        <w:tc>
          <w:tcPr>
            <w:tcW w:w="76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Mã số vật tư (Part Number)</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Đơn vị tính</w:t>
            </w:r>
          </w:p>
        </w:tc>
        <w:tc>
          <w:tcPr>
            <w:tcW w:w="431"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Định mức</w:t>
            </w: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I</w:t>
            </w:r>
          </w:p>
        </w:tc>
        <w:tc>
          <w:tcPr>
            <w:tcW w:w="163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b/>
                <w:bCs/>
                <w:color w:val="auto"/>
                <w:sz w:val="28"/>
                <w:szCs w:val="28"/>
              </w:rPr>
              <w:t>Tàu CN-02; Ca nô CN-03, tàu SAR69</w:t>
            </w:r>
          </w:p>
        </w:tc>
        <w:tc>
          <w:tcPr>
            <w:tcW w:w="1522"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p>
        </w:tc>
        <w:tc>
          <w:tcPr>
            <w:tcW w:w="76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31"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163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b/>
                <w:bCs/>
                <w:color w:val="auto"/>
                <w:sz w:val="28"/>
                <w:szCs w:val="28"/>
              </w:rPr>
              <w:t>Main engine NANNI Z6.300</w:t>
            </w:r>
          </w:p>
        </w:tc>
        <w:tc>
          <w:tcPr>
            <w:tcW w:w="1522"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b/>
                <w:bCs/>
                <w:color w:val="auto"/>
                <w:sz w:val="28"/>
                <w:szCs w:val="28"/>
              </w:rPr>
              <w:t>Máy NANNI Z6.300</w:t>
            </w:r>
          </w:p>
        </w:tc>
        <w:tc>
          <w:tcPr>
            <w:tcW w:w="76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31"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c>
          <w:tcPr>
            <w:tcW w:w="163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Impeller</w:t>
            </w:r>
          </w:p>
        </w:tc>
        <w:tc>
          <w:tcPr>
            <w:tcW w:w="1522"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Cánh bơm nước biển</w:t>
            </w:r>
          </w:p>
        </w:tc>
        <w:tc>
          <w:tcPr>
            <w:tcW w:w="76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Cái</w:t>
            </w:r>
          </w:p>
        </w:tc>
        <w:tc>
          <w:tcPr>
            <w:tcW w:w="431"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w:t>
            </w:r>
          </w:p>
        </w:tc>
        <w:tc>
          <w:tcPr>
            <w:tcW w:w="163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Fuel filter</w:t>
            </w:r>
          </w:p>
        </w:tc>
        <w:tc>
          <w:tcPr>
            <w:tcW w:w="1522"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Lọc dầu đốt</w:t>
            </w:r>
          </w:p>
        </w:tc>
        <w:tc>
          <w:tcPr>
            <w:tcW w:w="76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970311185</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Cái</w:t>
            </w:r>
          </w:p>
        </w:tc>
        <w:tc>
          <w:tcPr>
            <w:tcW w:w="431"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w:t>
            </w:r>
          </w:p>
        </w:tc>
        <w:tc>
          <w:tcPr>
            <w:tcW w:w="163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Oil f</w:t>
            </w:r>
            <w:r w:rsidRPr="00DC4338">
              <w:rPr>
                <w:rFonts w:ascii="Times New Roman" w:hAnsi="Times New Roman" w:cs="Times New Roman"/>
                <w:color w:val="auto"/>
                <w:sz w:val="28"/>
                <w:szCs w:val="28"/>
                <w:lang w:val="en-SG"/>
              </w:rPr>
              <w:t>i</w:t>
            </w:r>
            <w:r w:rsidRPr="00DC4338">
              <w:rPr>
                <w:rFonts w:ascii="Times New Roman" w:hAnsi="Times New Roman" w:cs="Times New Roman"/>
                <w:color w:val="auto"/>
                <w:sz w:val="28"/>
                <w:szCs w:val="28"/>
              </w:rPr>
              <w:t>lter</w:t>
            </w:r>
          </w:p>
        </w:tc>
        <w:tc>
          <w:tcPr>
            <w:tcW w:w="1522"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Lọc dầu nhờn</w:t>
            </w:r>
          </w:p>
        </w:tc>
        <w:tc>
          <w:tcPr>
            <w:tcW w:w="76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970312207</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Cái</w:t>
            </w:r>
          </w:p>
        </w:tc>
        <w:tc>
          <w:tcPr>
            <w:tcW w:w="431"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4</w:t>
            </w:r>
          </w:p>
        </w:tc>
        <w:tc>
          <w:tcPr>
            <w:tcW w:w="163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Cam Belt</w:t>
            </w:r>
          </w:p>
        </w:tc>
        <w:tc>
          <w:tcPr>
            <w:tcW w:w="1522"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Dây cu roa lai cam</w:t>
            </w:r>
          </w:p>
        </w:tc>
        <w:tc>
          <w:tcPr>
            <w:tcW w:w="76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970312644</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Cái</w:t>
            </w:r>
          </w:p>
        </w:tc>
        <w:tc>
          <w:tcPr>
            <w:tcW w:w="431"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w:t>
            </w:r>
          </w:p>
        </w:tc>
        <w:tc>
          <w:tcPr>
            <w:tcW w:w="163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Propeller</w:t>
            </w:r>
          </w:p>
        </w:tc>
        <w:tc>
          <w:tcPr>
            <w:tcW w:w="1522"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Chân vịt</w:t>
            </w:r>
          </w:p>
        </w:tc>
        <w:tc>
          <w:tcPr>
            <w:tcW w:w="76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Cái</w:t>
            </w:r>
          </w:p>
        </w:tc>
        <w:tc>
          <w:tcPr>
            <w:tcW w:w="431"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II</w:t>
            </w:r>
          </w:p>
        </w:tc>
        <w:tc>
          <w:tcPr>
            <w:tcW w:w="163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b/>
                <w:bCs/>
                <w:color w:val="auto"/>
                <w:sz w:val="28"/>
                <w:szCs w:val="28"/>
              </w:rPr>
              <w:t>Tàu cứu nạn 06, ca nô CN-01</w:t>
            </w:r>
          </w:p>
        </w:tc>
        <w:tc>
          <w:tcPr>
            <w:tcW w:w="1522"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p>
        </w:tc>
        <w:tc>
          <w:tcPr>
            <w:tcW w:w="76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31"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163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b/>
                <w:bCs/>
                <w:color w:val="auto"/>
                <w:sz w:val="28"/>
                <w:szCs w:val="28"/>
              </w:rPr>
              <w:t>Main engine VOLVO 63 L và Máy VOLVO 63 P</w:t>
            </w:r>
          </w:p>
        </w:tc>
        <w:tc>
          <w:tcPr>
            <w:tcW w:w="1522"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b/>
                <w:bCs/>
                <w:color w:val="auto"/>
                <w:sz w:val="28"/>
                <w:szCs w:val="28"/>
              </w:rPr>
              <w:t>Máy VOLVO 63 L và Máy VOLVO 63 P</w:t>
            </w:r>
          </w:p>
        </w:tc>
        <w:tc>
          <w:tcPr>
            <w:tcW w:w="76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31"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c>
          <w:tcPr>
            <w:tcW w:w="163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Fuel filter</w:t>
            </w:r>
          </w:p>
        </w:tc>
        <w:tc>
          <w:tcPr>
            <w:tcW w:w="1522"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Lọc nhiên liệu</w:t>
            </w:r>
          </w:p>
        </w:tc>
        <w:tc>
          <w:tcPr>
            <w:tcW w:w="76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861014</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Cái</w:t>
            </w:r>
          </w:p>
        </w:tc>
        <w:tc>
          <w:tcPr>
            <w:tcW w:w="431"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w:t>
            </w:r>
          </w:p>
        </w:tc>
        <w:tc>
          <w:tcPr>
            <w:tcW w:w="163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Oil filter</w:t>
            </w:r>
          </w:p>
        </w:tc>
        <w:tc>
          <w:tcPr>
            <w:tcW w:w="1522"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Lọc dầu nhờn</w:t>
            </w:r>
          </w:p>
        </w:tc>
        <w:tc>
          <w:tcPr>
            <w:tcW w:w="76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3827069</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Cái</w:t>
            </w:r>
          </w:p>
        </w:tc>
        <w:tc>
          <w:tcPr>
            <w:tcW w:w="431"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w:t>
            </w:r>
          </w:p>
        </w:tc>
        <w:tc>
          <w:tcPr>
            <w:tcW w:w="163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Impeller</w:t>
            </w:r>
          </w:p>
        </w:tc>
        <w:tc>
          <w:tcPr>
            <w:tcW w:w="1522"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Cánh bơm nước biển</w:t>
            </w:r>
          </w:p>
        </w:tc>
        <w:tc>
          <w:tcPr>
            <w:tcW w:w="76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3836563</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Cái</w:t>
            </w:r>
          </w:p>
        </w:tc>
        <w:tc>
          <w:tcPr>
            <w:tcW w:w="431"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4</w:t>
            </w:r>
          </w:p>
        </w:tc>
        <w:tc>
          <w:tcPr>
            <w:tcW w:w="163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Air filter</w:t>
            </w:r>
          </w:p>
        </w:tc>
        <w:tc>
          <w:tcPr>
            <w:tcW w:w="1522"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Phin lọc gió</w:t>
            </w:r>
          </w:p>
        </w:tc>
        <w:tc>
          <w:tcPr>
            <w:tcW w:w="76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3825038</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Cái</w:t>
            </w:r>
          </w:p>
        </w:tc>
        <w:tc>
          <w:tcPr>
            <w:tcW w:w="431"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III</w:t>
            </w:r>
          </w:p>
        </w:tc>
        <w:tc>
          <w:tcPr>
            <w:tcW w:w="163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b/>
                <w:bCs/>
                <w:color w:val="auto"/>
                <w:sz w:val="28"/>
                <w:szCs w:val="28"/>
              </w:rPr>
              <w:t>Ca nô CN01-TSA, Ca nô CN02-TSA</w:t>
            </w:r>
          </w:p>
        </w:tc>
        <w:tc>
          <w:tcPr>
            <w:tcW w:w="1522"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p>
        </w:tc>
        <w:tc>
          <w:tcPr>
            <w:tcW w:w="76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31"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163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b/>
                <w:bCs/>
                <w:color w:val="auto"/>
                <w:sz w:val="28"/>
                <w:szCs w:val="28"/>
              </w:rPr>
              <w:t>Main engine YAMAHA - ME 421/422STIP2</w:t>
            </w:r>
          </w:p>
        </w:tc>
        <w:tc>
          <w:tcPr>
            <w:tcW w:w="1522"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b/>
                <w:bCs/>
                <w:color w:val="auto"/>
                <w:sz w:val="28"/>
                <w:szCs w:val="28"/>
              </w:rPr>
              <w:t>Máy YAMAHA - ME 421/422STIP2</w:t>
            </w:r>
          </w:p>
        </w:tc>
        <w:tc>
          <w:tcPr>
            <w:tcW w:w="76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31"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c>
          <w:tcPr>
            <w:tcW w:w="163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Oil filter</w:t>
            </w:r>
          </w:p>
        </w:tc>
        <w:tc>
          <w:tcPr>
            <w:tcW w:w="1522"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Lọc dầu nhờn</w:t>
            </w:r>
          </w:p>
        </w:tc>
        <w:tc>
          <w:tcPr>
            <w:tcW w:w="76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YU9-09153-00-02</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Cái</w:t>
            </w:r>
          </w:p>
        </w:tc>
        <w:tc>
          <w:tcPr>
            <w:tcW w:w="431"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w:t>
            </w:r>
          </w:p>
        </w:tc>
        <w:tc>
          <w:tcPr>
            <w:tcW w:w="163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Element, filter</w:t>
            </w:r>
          </w:p>
        </w:tc>
        <w:tc>
          <w:tcPr>
            <w:tcW w:w="1522"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Lọc dầu DO</w:t>
            </w:r>
          </w:p>
        </w:tc>
        <w:tc>
          <w:tcPr>
            <w:tcW w:w="76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6TA-24563-00</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Cái</w:t>
            </w:r>
          </w:p>
        </w:tc>
        <w:tc>
          <w:tcPr>
            <w:tcW w:w="431"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w:t>
            </w:r>
          </w:p>
        </w:tc>
        <w:tc>
          <w:tcPr>
            <w:tcW w:w="163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Air Cleaner</w:t>
            </w:r>
          </w:p>
        </w:tc>
        <w:tc>
          <w:tcPr>
            <w:tcW w:w="1522"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Lọc gió</w:t>
            </w:r>
          </w:p>
        </w:tc>
        <w:tc>
          <w:tcPr>
            <w:tcW w:w="76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N51-14410-01</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Cái</w:t>
            </w:r>
          </w:p>
        </w:tc>
        <w:tc>
          <w:tcPr>
            <w:tcW w:w="431"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4</w:t>
            </w:r>
          </w:p>
        </w:tc>
        <w:tc>
          <w:tcPr>
            <w:tcW w:w="163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Impeller</w:t>
            </w:r>
          </w:p>
        </w:tc>
        <w:tc>
          <w:tcPr>
            <w:tcW w:w="1522"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Cánh bơm nước biển</w:t>
            </w:r>
          </w:p>
        </w:tc>
        <w:tc>
          <w:tcPr>
            <w:tcW w:w="76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6TA-12457-00</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Cái</w:t>
            </w:r>
          </w:p>
        </w:tc>
        <w:tc>
          <w:tcPr>
            <w:tcW w:w="431"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lastRenderedPageBreak/>
              <w:t>5</w:t>
            </w:r>
          </w:p>
        </w:tc>
        <w:tc>
          <w:tcPr>
            <w:tcW w:w="163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Bearing</w:t>
            </w:r>
          </w:p>
        </w:tc>
        <w:tc>
          <w:tcPr>
            <w:tcW w:w="1522"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Vòng bi đỡ trục</w:t>
            </w:r>
          </w:p>
        </w:tc>
        <w:tc>
          <w:tcPr>
            <w:tcW w:w="76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93319-931U0</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Cái</w:t>
            </w:r>
          </w:p>
        </w:tc>
        <w:tc>
          <w:tcPr>
            <w:tcW w:w="431"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6</w:t>
            </w:r>
          </w:p>
        </w:tc>
        <w:tc>
          <w:tcPr>
            <w:tcW w:w="163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Nozzle</w:t>
            </w:r>
          </w:p>
        </w:tc>
        <w:tc>
          <w:tcPr>
            <w:tcW w:w="1522"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Vòi phun</w:t>
            </w:r>
          </w:p>
        </w:tc>
        <w:tc>
          <w:tcPr>
            <w:tcW w:w="76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N51-12862-00</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Cái</w:t>
            </w:r>
          </w:p>
        </w:tc>
        <w:tc>
          <w:tcPr>
            <w:tcW w:w="431"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w:t>
            </w: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7</w:t>
            </w:r>
          </w:p>
        </w:tc>
        <w:tc>
          <w:tcPr>
            <w:tcW w:w="163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Belt</w:t>
            </w:r>
          </w:p>
        </w:tc>
        <w:tc>
          <w:tcPr>
            <w:tcW w:w="1522"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Dây cua roa lai bơm nước ngọt</w:t>
            </w:r>
          </w:p>
        </w:tc>
        <w:tc>
          <w:tcPr>
            <w:tcW w:w="76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6TA-12444-00</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Cái</w:t>
            </w:r>
          </w:p>
        </w:tc>
        <w:tc>
          <w:tcPr>
            <w:tcW w:w="431"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8</w:t>
            </w:r>
          </w:p>
        </w:tc>
        <w:tc>
          <w:tcPr>
            <w:tcW w:w="163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Bell</w:t>
            </w:r>
          </w:p>
        </w:tc>
        <w:tc>
          <w:tcPr>
            <w:tcW w:w="1522"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Dây cua roa lai dinamo</w:t>
            </w:r>
          </w:p>
        </w:tc>
        <w:tc>
          <w:tcPr>
            <w:tcW w:w="76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6TA-12445-00</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Cái</w:t>
            </w:r>
          </w:p>
        </w:tc>
        <w:tc>
          <w:tcPr>
            <w:tcW w:w="431"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r w:rsidR="00BA5318" w:rsidRPr="00DC4338" w:rsidTr="00DC72E8">
        <w:trPr>
          <w:trHeight w:val="20"/>
          <w:jc w:val="center"/>
        </w:trPr>
        <w:tc>
          <w:tcPr>
            <w:tcW w:w="227"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9</w:t>
            </w:r>
          </w:p>
        </w:tc>
        <w:tc>
          <w:tcPr>
            <w:tcW w:w="1630"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U-joint bellow</w:t>
            </w:r>
          </w:p>
        </w:tc>
        <w:tc>
          <w:tcPr>
            <w:tcW w:w="1522"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Ố</w:t>
            </w:r>
            <w:r w:rsidRPr="00DC4338">
              <w:rPr>
                <w:rFonts w:ascii="Times New Roman" w:hAnsi="Times New Roman" w:cs="Times New Roman"/>
                <w:color w:val="auto"/>
                <w:sz w:val="28"/>
                <w:szCs w:val="28"/>
              </w:rPr>
              <w:t>ng cao su bọc láp</w:t>
            </w:r>
          </w:p>
        </w:tc>
        <w:tc>
          <w:tcPr>
            <w:tcW w:w="762"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6U04586701</w:t>
            </w:r>
          </w:p>
        </w:tc>
        <w:tc>
          <w:tcPr>
            <w:tcW w:w="428"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Cái</w:t>
            </w: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r>
    </w:tbl>
    <w:p w:rsidR="00BA5318" w:rsidRPr="00DC4338" w:rsidRDefault="00BA5318" w:rsidP="00BA5318">
      <w:pPr>
        <w:jc w:val="center"/>
        <w:rPr>
          <w:rFonts w:ascii="Times New Roman" w:hAnsi="Times New Roman" w:cs="Times New Roman"/>
          <w:color w:val="auto"/>
          <w:sz w:val="28"/>
          <w:szCs w:val="28"/>
        </w:rPr>
        <w:sectPr w:rsidR="00BA5318" w:rsidRPr="00DC4338" w:rsidSect="00DC4338">
          <w:headerReference w:type="default" r:id="rId17"/>
          <w:type w:val="nextColumn"/>
          <w:pgSz w:w="16840" w:h="11900" w:orient="landscape" w:code="9"/>
          <w:pgMar w:top="1134" w:right="1134" w:bottom="1134" w:left="1701" w:header="0" w:footer="0" w:gutter="0"/>
          <w:pgNumType w:start="10"/>
          <w:cols w:space="720"/>
          <w:noEndnote/>
          <w:docGrid w:linePitch="360"/>
        </w:sectPr>
      </w:pPr>
    </w:p>
    <w:tbl>
      <w:tblPr>
        <w:tblStyle w:val="TableGrid"/>
        <w:tblW w:w="0" w:type="auto"/>
        <w:tblLook w:val="04A0" w:firstRow="1" w:lastRow="0" w:firstColumn="1" w:lastColumn="0" w:noHBand="0" w:noVBand="1"/>
      </w:tblPr>
      <w:tblGrid>
        <w:gridCol w:w="9055"/>
      </w:tblGrid>
      <w:tr w:rsidR="00BA5318" w:rsidRPr="00DC4338" w:rsidTr="00DC72E8">
        <w:tc>
          <w:tcPr>
            <w:tcW w:w="13950" w:type="dxa"/>
          </w:tcPr>
          <w:p w:rsidR="00BA5318" w:rsidRPr="00DC4338" w:rsidRDefault="00BA5318" w:rsidP="00BA5318">
            <w:pPr>
              <w:jc w:val="center"/>
              <w:rPr>
                <w:rFonts w:ascii="Times New Roman" w:hAnsi="Times New Roman" w:cs="Times New Roman"/>
                <w:color w:val="auto"/>
                <w:sz w:val="28"/>
                <w:szCs w:val="28"/>
              </w:rPr>
            </w:pPr>
          </w:p>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BỘ GIAO THÔNG VẬN TẢI</w:t>
            </w:r>
          </w:p>
          <w:p w:rsidR="00BA5318" w:rsidRPr="00DC4338" w:rsidRDefault="00BA5318" w:rsidP="00BA5318">
            <w:pPr>
              <w:jc w:val="center"/>
              <w:rPr>
                <w:rFonts w:ascii="Times New Roman" w:eastAsia="Times New Roman" w:hAnsi="Times New Roman" w:cs="Times New Roman"/>
                <w:color w:val="auto"/>
                <w:sz w:val="28"/>
                <w:szCs w:val="28"/>
              </w:rPr>
            </w:pPr>
            <w:r w:rsidRPr="00DC4338">
              <w:rPr>
                <w:rFonts w:ascii="Times New Roman" w:eastAsia="NSimSun" w:hAnsi="Times New Roman" w:cs="Times New Roman"/>
                <w:b/>
                <w:bCs/>
                <w:color w:val="auto"/>
                <w:sz w:val="28"/>
                <w:szCs w:val="28"/>
              </w:rPr>
              <w:t>≡</w:t>
            </w:r>
            <w:r w:rsidRPr="00DC4338">
              <w:rPr>
                <w:rFonts w:ascii="Times New Roman" w:eastAsia="Times New Roman" w:hAnsi="Times New Roman" w:cs="Times New Roman"/>
                <w:b/>
                <w:bCs/>
                <w:color w:val="auto"/>
                <w:sz w:val="28"/>
                <w:szCs w:val="28"/>
              </w:rPr>
              <w:sym w:font="Wingdings" w:char="F0B5"/>
            </w:r>
            <w:r w:rsidRPr="00DC4338">
              <w:rPr>
                <w:rFonts w:ascii="Times New Roman" w:eastAsia="NSimSun" w:hAnsi="Times New Roman" w:cs="Times New Roman"/>
                <w:b/>
                <w:bCs/>
                <w:color w:val="auto"/>
                <w:sz w:val="28"/>
                <w:szCs w:val="28"/>
              </w:rPr>
              <w:t>≡</w:t>
            </w:r>
          </w:p>
          <w:p w:rsidR="00BA5318" w:rsidRPr="00DC4338" w:rsidRDefault="00BA5318" w:rsidP="00BA5318">
            <w:pPr>
              <w:jc w:val="center"/>
              <w:rPr>
                <w:rFonts w:ascii="Times New Roman" w:hAnsi="Times New Roman" w:cs="Times New Roman"/>
                <w:color w:val="auto"/>
                <w:sz w:val="28"/>
                <w:szCs w:val="28"/>
              </w:rPr>
            </w:pPr>
          </w:p>
          <w:p w:rsidR="00BA5318" w:rsidRPr="00DC4338" w:rsidRDefault="00BA5318" w:rsidP="00BA5318">
            <w:pPr>
              <w:jc w:val="center"/>
              <w:rPr>
                <w:rFonts w:ascii="Times New Roman" w:hAnsi="Times New Roman" w:cs="Times New Roman"/>
                <w:color w:val="auto"/>
                <w:sz w:val="28"/>
                <w:szCs w:val="28"/>
              </w:rPr>
            </w:pPr>
          </w:p>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noProof/>
                <w:color w:val="auto"/>
                <w:sz w:val="28"/>
                <w:szCs w:val="28"/>
                <w:lang w:val="en-US" w:eastAsia="en-US" w:bidi="ar-SA"/>
              </w:rPr>
              <w:drawing>
                <wp:inline distT="0" distB="0" distL="0" distR="0" wp14:anchorId="4D88239D" wp14:editId="7ACB2DE6">
                  <wp:extent cx="1068726" cy="9804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078265" cy="989191"/>
                          </a:xfrm>
                          <a:prstGeom prst="rect">
                            <a:avLst/>
                          </a:prstGeom>
                        </pic:spPr>
                      </pic:pic>
                    </a:graphicData>
                  </a:graphic>
                </wp:inline>
              </w:drawing>
            </w:r>
          </w:p>
          <w:p w:rsidR="00BA5318" w:rsidRPr="00DC4338" w:rsidRDefault="00BA5318" w:rsidP="00BA5318">
            <w:pPr>
              <w:jc w:val="center"/>
              <w:rPr>
                <w:rFonts w:ascii="Times New Roman" w:hAnsi="Times New Roman" w:cs="Times New Roman"/>
                <w:color w:val="auto"/>
                <w:sz w:val="28"/>
                <w:szCs w:val="28"/>
              </w:rPr>
            </w:pPr>
          </w:p>
          <w:p w:rsidR="00BA5318" w:rsidRPr="00DC4338" w:rsidRDefault="00BA5318" w:rsidP="00BA5318">
            <w:pPr>
              <w:jc w:val="center"/>
              <w:rPr>
                <w:rFonts w:ascii="Times New Roman" w:hAnsi="Times New Roman" w:cs="Times New Roman"/>
                <w:color w:val="auto"/>
                <w:sz w:val="28"/>
                <w:szCs w:val="28"/>
              </w:rPr>
            </w:pPr>
          </w:p>
          <w:p w:rsidR="00BA5318" w:rsidRPr="00DC4338" w:rsidRDefault="00BA5318" w:rsidP="00BA5318">
            <w:pPr>
              <w:jc w:val="center"/>
              <w:rPr>
                <w:rFonts w:ascii="Times New Roman" w:hAnsi="Times New Roman" w:cs="Times New Roman"/>
                <w:color w:val="auto"/>
                <w:sz w:val="28"/>
                <w:szCs w:val="28"/>
              </w:rPr>
            </w:pPr>
          </w:p>
          <w:p w:rsidR="00BA5318" w:rsidRPr="00DC4338" w:rsidRDefault="00BA5318" w:rsidP="00BA5318">
            <w:pPr>
              <w:jc w:val="center"/>
              <w:rPr>
                <w:rFonts w:ascii="Times New Roman" w:hAnsi="Times New Roman" w:cs="Times New Roman"/>
                <w:color w:val="auto"/>
                <w:sz w:val="28"/>
                <w:szCs w:val="28"/>
              </w:rPr>
            </w:pPr>
          </w:p>
          <w:p w:rsidR="00BA5318" w:rsidRPr="00DC4338" w:rsidRDefault="00BA5318" w:rsidP="00BA5318">
            <w:pPr>
              <w:jc w:val="center"/>
              <w:rPr>
                <w:rFonts w:ascii="Times New Roman" w:hAnsi="Times New Roman" w:cs="Times New Roman"/>
                <w:color w:val="auto"/>
                <w:sz w:val="28"/>
                <w:szCs w:val="28"/>
              </w:rPr>
            </w:pPr>
          </w:p>
          <w:p w:rsidR="00BA5318" w:rsidRPr="00DC4338" w:rsidRDefault="00BA5318" w:rsidP="00BA5318">
            <w:pPr>
              <w:jc w:val="center"/>
              <w:rPr>
                <w:rFonts w:ascii="Times New Roman" w:hAnsi="Times New Roman" w:cs="Times New Roman"/>
                <w:b/>
                <w:bCs/>
                <w:color w:val="auto"/>
                <w:sz w:val="28"/>
                <w:szCs w:val="28"/>
              </w:rPr>
            </w:pPr>
            <w:r w:rsidRPr="00DC4338">
              <w:rPr>
                <w:rFonts w:ascii="Times New Roman" w:hAnsi="Times New Roman" w:cs="Times New Roman"/>
                <w:b/>
                <w:bCs/>
                <w:color w:val="auto"/>
                <w:sz w:val="28"/>
                <w:szCs w:val="28"/>
              </w:rPr>
              <w:t>TẬP 4: ĐỊNH MỨC KINH TẾ - KỸ THUẬT</w:t>
            </w:r>
            <w:r w:rsidRPr="00DC4338">
              <w:rPr>
                <w:rFonts w:ascii="Times New Roman" w:hAnsi="Times New Roman" w:cs="Times New Roman"/>
                <w:b/>
                <w:bCs/>
                <w:color w:val="auto"/>
                <w:sz w:val="28"/>
                <w:szCs w:val="28"/>
              </w:rPr>
              <w:br/>
              <w:t>TIÊU HAO NHIÊN LIỆU PHỤC VỤ HOẠT ĐỘNG</w:t>
            </w:r>
            <w:r w:rsidRPr="00DC4338">
              <w:rPr>
                <w:rFonts w:ascii="Times New Roman" w:hAnsi="Times New Roman" w:cs="Times New Roman"/>
                <w:b/>
                <w:bCs/>
                <w:color w:val="auto"/>
                <w:sz w:val="28"/>
                <w:szCs w:val="28"/>
              </w:rPr>
              <w:br/>
              <w:t>PHỐI HỢP TÌM KIẾM, CỨU NẠN</w:t>
            </w:r>
          </w:p>
          <w:p w:rsidR="00BA5318" w:rsidRPr="00DC4338" w:rsidRDefault="00BA5318" w:rsidP="00BA5318">
            <w:pPr>
              <w:jc w:val="center"/>
              <w:rPr>
                <w:rFonts w:ascii="Times New Roman" w:hAnsi="Times New Roman" w:cs="Times New Roman"/>
                <w:b/>
                <w:bCs/>
                <w:color w:val="auto"/>
                <w:sz w:val="28"/>
                <w:szCs w:val="28"/>
              </w:rPr>
            </w:pPr>
          </w:p>
          <w:p w:rsidR="00BA5318" w:rsidRPr="00DC4338" w:rsidRDefault="00BA5318" w:rsidP="00BA5318">
            <w:pPr>
              <w:jc w:val="center"/>
              <w:rPr>
                <w:rFonts w:ascii="Times New Roman" w:hAnsi="Times New Roman" w:cs="Times New Roman"/>
                <w:b/>
                <w:bCs/>
                <w:color w:val="auto"/>
                <w:sz w:val="28"/>
                <w:szCs w:val="28"/>
              </w:rPr>
            </w:pPr>
          </w:p>
          <w:p w:rsidR="00BA5318" w:rsidRPr="00DC4338" w:rsidRDefault="00BA5318" w:rsidP="00BA5318">
            <w:pPr>
              <w:jc w:val="center"/>
              <w:rPr>
                <w:rFonts w:ascii="Times New Roman" w:hAnsi="Times New Roman" w:cs="Times New Roman"/>
                <w:b/>
                <w:bCs/>
                <w:color w:val="auto"/>
                <w:sz w:val="28"/>
                <w:szCs w:val="28"/>
              </w:rPr>
            </w:pPr>
          </w:p>
          <w:p w:rsidR="00BA5318" w:rsidRPr="00DC4338" w:rsidRDefault="00BA5318" w:rsidP="00BA5318">
            <w:pPr>
              <w:jc w:val="center"/>
              <w:rPr>
                <w:rFonts w:ascii="Times New Roman" w:hAnsi="Times New Roman" w:cs="Times New Roman"/>
                <w:b/>
                <w:bCs/>
                <w:color w:val="auto"/>
                <w:sz w:val="28"/>
                <w:szCs w:val="28"/>
              </w:rPr>
            </w:pPr>
          </w:p>
          <w:p w:rsidR="00BA5318" w:rsidRPr="00DC4338" w:rsidRDefault="00BA5318" w:rsidP="00BA5318">
            <w:pPr>
              <w:jc w:val="center"/>
              <w:rPr>
                <w:rFonts w:ascii="Times New Roman" w:hAnsi="Times New Roman" w:cs="Times New Roman"/>
                <w:b/>
                <w:bCs/>
                <w:color w:val="auto"/>
                <w:sz w:val="28"/>
                <w:szCs w:val="28"/>
              </w:rPr>
            </w:pPr>
          </w:p>
          <w:p w:rsidR="00BA5318" w:rsidRPr="00DC4338" w:rsidRDefault="00BA5318" w:rsidP="00BA5318">
            <w:pPr>
              <w:jc w:val="center"/>
              <w:rPr>
                <w:rFonts w:ascii="Times New Roman" w:hAnsi="Times New Roman" w:cs="Times New Roman"/>
                <w:b/>
                <w:bCs/>
                <w:color w:val="auto"/>
                <w:sz w:val="28"/>
                <w:szCs w:val="28"/>
              </w:rPr>
            </w:pPr>
          </w:p>
          <w:p w:rsidR="00BA5318" w:rsidRPr="00DC4338" w:rsidRDefault="00BA5318" w:rsidP="00BA5318">
            <w:pPr>
              <w:jc w:val="center"/>
              <w:rPr>
                <w:rFonts w:ascii="Times New Roman" w:hAnsi="Times New Roman" w:cs="Times New Roman"/>
                <w:b/>
                <w:bCs/>
                <w:color w:val="auto"/>
                <w:sz w:val="28"/>
                <w:szCs w:val="28"/>
              </w:rPr>
            </w:pPr>
          </w:p>
          <w:p w:rsidR="00BA5318" w:rsidRPr="00DC4338" w:rsidRDefault="00BA5318" w:rsidP="00BA5318">
            <w:pPr>
              <w:jc w:val="center"/>
              <w:rPr>
                <w:rFonts w:ascii="Times New Roman" w:hAnsi="Times New Roman" w:cs="Times New Roman"/>
                <w:b/>
                <w:bCs/>
                <w:color w:val="auto"/>
                <w:sz w:val="28"/>
                <w:szCs w:val="28"/>
              </w:rPr>
            </w:pPr>
          </w:p>
          <w:p w:rsidR="00BA5318" w:rsidRPr="00DC4338" w:rsidRDefault="00BA5318" w:rsidP="00BA5318">
            <w:pPr>
              <w:jc w:val="center"/>
              <w:rPr>
                <w:rFonts w:ascii="Times New Roman" w:hAnsi="Times New Roman" w:cs="Times New Roman"/>
                <w:b/>
                <w:bCs/>
                <w:color w:val="auto"/>
                <w:sz w:val="28"/>
                <w:szCs w:val="28"/>
              </w:rPr>
            </w:pPr>
          </w:p>
          <w:p w:rsidR="00BA5318" w:rsidRPr="00DC4338" w:rsidRDefault="00BA5318" w:rsidP="00BA5318">
            <w:pPr>
              <w:jc w:val="center"/>
              <w:rPr>
                <w:rFonts w:ascii="Times New Roman" w:hAnsi="Times New Roman" w:cs="Times New Roman"/>
                <w:b/>
                <w:bCs/>
                <w:color w:val="auto"/>
                <w:sz w:val="28"/>
                <w:szCs w:val="28"/>
              </w:rPr>
            </w:pPr>
          </w:p>
          <w:p w:rsidR="00BA5318" w:rsidRPr="00DC4338" w:rsidRDefault="00BA5318" w:rsidP="00BA5318">
            <w:pPr>
              <w:jc w:val="center"/>
              <w:rPr>
                <w:rFonts w:ascii="Times New Roman" w:hAnsi="Times New Roman" w:cs="Times New Roman"/>
                <w:b/>
                <w:bCs/>
                <w:color w:val="auto"/>
                <w:sz w:val="28"/>
                <w:szCs w:val="28"/>
              </w:rPr>
            </w:pPr>
          </w:p>
          <w:p w:rsidR="00BA5318" w:rsidRPr="00DC4338" w:rsidRDefault="00BA5318" w:rsidP="00BA5318">
            <w:pPr>
              <w:jc w:val="center"/>
              <w:rPr>
                <w:rFonts w:ascii="Times New Roman" w:hAnsi="Times New Roman" w:cs="Times New Roman"/>
                <w:b/>
                <w:bCs/>
                <w:color w:val="auto"/>
                <w:sz w:val="28"/>
                <w:szCs w:val="28"/>
              </w:rPr>
            </w:pPr>
          </w:p>
          <w:p w:rsidR="00BA5318" w:rsidRPr="00DC4338" w:rsidRDefault="00BA5318" w:rsidP="00BA5318">
            <w:pPr>
              <w:jc w:val="center"/>
              <w:rPr>
                <w:rFonts w:ascii="Times New Roman" w:hAnsi="Times New Roman" w:cs="Times New Roman"/>
                <w:b/>
                <w:bCs/>
                <w:color w:val="auto"/>
                <w:sz w:val="28"/>
                <w:szCs w:val="28"/>
              </w:rPr>
            </w:pPr>
          </w:p>
          <w:p w:rsidR="00BA5318" w:rsidRPr="00DC4338" w:rsidRDefault="00BA5318" w:rsidP="00BA5318">
            <w:pPr>
              <w:jc w:val="center"/>
              <w:rPr>
                <w:rFonts w:ascii="Times New Roman" w:hAnsi="Times New Roman" w:cs="Times New Roman"/>
                <w:b/>
                <w:bCs/>
                <w:color w:val="auto"/>
                <w:sz w:val="28"/>
                <w:szCs w:val="28"/>
              </w:rPr>
            </w:pPr>
          </w:p>
          <w:p w:rsidR="00BA5318" w:rsidRPr="00DC4338" w:rsidRDefault="00BA5318" w:rsidP="00BA5318">
            <w:pPr>
              <w:jc w:val="center"/>
              <w:rPr>
                <w:rFonts w:ascii="Times New Roman" w:hAnsi="Times New Roman" w:cs="Times New Roman"/>
                <w:b/>
                <w:bCs/>
                <w:color w:val="auto"/>
                <w:sz w:val="28"/>
                <w:szCs w:val="28"/>
              </w:rPr>
            </w:pPr>
          </w:p>
          <w:p w:rsidR="00BA5318" w:rsidRPr="00DC4338" w:rsidRDefault="00BA5318" w:rsidP="00BA5318">
            <w:pPr>
              <w:jc w:val="center"/>
              <w:rPr>
                <w:rFonts w:ascii="Times New Roman" w:hAnsi="Times New Roman" w:cs="Times New Roman"/>
                <w:b/>
                <w:bCs/>
                <w:color w:val="auto"/>
                <w:sz w:val="28"/>
                <w:szCs w:val="28"/>
              </w:rPr>
            </w:pPr>
          </w:p>
          <w:p w:rsidR="00BA5318" w:rsidRPr="00DC4338" w:rsidRDefault="00BA5318" w:rsidP="00BA5318">
            <w:pPr>
              <w:jc w:val="center"/>
              <w:rPr>
                <w:rFonts w:ascii="Times New Roman" w:hAnsi="Times New Roman" w:cs="Times New Roman"/>
                <w:b/>
                <w:bCs/>
                <w:color w:val="auto"/>
                <w:sz w:val="28"/>
                <w:szCs w:val="28"/>
              </w:rPr>
            </w:pPr>
          </w:p>
          <w:p w:rsidR="00BA5318" w:rsidRPr="00DC4338" w:rsidRDefault="00BA5318" w:rsidP="00DC4338">
            <w:pPr>
              <w:rPr>
                <w:rFonts w:ascii="Times New Roman" w:hAnsi="Times New Roman" w:cs="Times New Roman"/>
                <w:b/>
                <w:bCs/>
                <w:color w:val="auto"/>
                <w:sz w:val="28"/>
                <w:szCs w:val="28"/>
              </w:rPr>
            </w:pPr>
          </w:p>
          <w:p w:rsidR="00BA5318" w:rsidRPr="00DC4338" w:rsidRDefault="00BA5318" w:rsidP="00BA5318">
            <w:pPr>
              <w:jc w:val="center"/>
              <w:rPr>
                <w:rFonts w:ascii="Times New Roman" w:hAnsi="Times New Roman" w:cs="Times New Roman"/>
                <w:b/>
                <w:bCs/>
                <w:color w:val="auto"/>
                <w:sz w:val="28"/>
                <w:szCs w:val="28"/>
              </w:rPr>
            </w:pPr>
          </w:p>
          <w:p w:rsidR="00BA5318" w:rsidRPr="00DC4338" w:rsidRDefault="00BA5318" w:rsidP="00BA5318">
            <w:pPr>
              <w:jc w:val="center"/>
              <w:rPr>
                <w:rFonts w:ascii="Times New Roman" w:hAnsi="Times New Roman" w:cs="Times New Roman"/>
                <w:b/>
                <w:bCs/>
                <w:color w:val="auto"/>
                <w:sz w:val="28"/>
                <w:szCs w:val="28"/>
              </w:rPr>
            </w:pPr>
          </w:p>
          <w:p w:rsidR="00BA5318" w:rsidRPr="00DC4338" w:rsidRDefault="00BA5318" w:rsidP="00BA5318">
            <w:pPr>
              <w:jc w:val="center"/>
              <w:rPr>
                <w:rFonts w:ascii="Times New Roman" w:hAnsi="Times New Roman" w:cs="Times New Roman"/>
                <w:b/>
                <w:bCs/>
                <w:color w:val="auto"/>
                <w:sz w:val="28"/>
                <w:szCs w:val="28"/>
              </w:rPr>
            </w:pPr>
          </w:p>
          <w:p w:rsidR="00BA5318" w:rsidRPr="00DC4338" w:rsidRDefault="00BA5318" w:rsidP="00BA5318">
            <w:pPr>
              <w:jc w:val="center"/>
              <w:rPr>
                <w:rFonts w:ascii="Times New Roman" w:hAnsi="Times New Roman" w:cs="Times New Roman"/>
                <w:b/>
                <w:bCs/>
                <w:color w:val="auto"/>
                <w:sz w:val="28"/>
                <w:szCs w:val="28"/>
              </w:rPr>
            </w:pPr>
          </w:p>
          <w:p w:rsidR="00BA5318" w:rsidRPr="00DC4338" w:rsidRDefault="00BA5318" w:rsidP="00BA5318">
            <w:pPr>
              <w:jc w:val="center"/>
              <w:rPr>
                <w:rFonts w:ascii="Times New Roman" w:hAnsi="Times New Roman" w:cs="Times New Roman"/>
                <w:b/>
                <w:bCs/>
                <w:color w:val="auto"/>
                <w:sz w:val="28"/>
                <w:szCs w:val="28"/>
              </w:rPr>
            </w:pPr>
          </w:p>
          <w:p w:rsidR="00BA5318" w:rsidRPr="00DC4338" w:rsidRDefault="00BA5318" w:rsidP="00BA5318">
            <w:pPr>
              <w:jc w:val="center"/>
              <w:rPr>
                <w:rFonts w:ascii="Times New Roman" w:hAnsi="Times New Roman" w:cs="Times New Roman"/>
                <w:b/>
                <w:bCs/>
                <w:color w:val="auto"/>
                <w:sz w:val="28"/>
                <w:szCs w:val="28"/>
              </w:rPr>
            </w:pPr>
          </w:p>
          <w:p w:rsidR="00BA5318" w:rsidRPr="00DC4338" w:rsidRDefault="00BA5318" w:rsidP="00BA5318">
            <w:pPr>
              <w:jc w:val="center"/>
              <w:rPr>
                <w:rFonts w:ascii="Times New Roman" w:hAnsi="Times New Roman" w:cs="Times New Roman"/>
                <w:b/>
                <w:bCs/>
                <w:color w:val="auto"/>
                <w:sz w:val="28"/>
                <w:szCs w:val="28"/>
              </w:rPr>
            </w:pPr>
          </w:p>
          <w:p w:rsidR="00BA5318" w:rsidRPr="00DC4338" w:rsidRDefault="00BA5318" w:rsidP="00BA5318">
            <w:pPr>
              <w:jc w:val="center"/>
              <w:rPr>
                <w:rFonts w:ascii="Times New Roman" w:hAnsi="Times New Roman" w:cs="Times New Roman"/>
                <w:b/>
                <w:bCs/>
                <w:color w:val="auto"/>
                <w:sz w:val="28"/>
                <w:szCs w:val="28"/>
              </w:rPr>
            </w:pPr>
            <w:r w:rsidRPr="00DC4338">
              <w:rPr>
                <w:rFonts w:ascii="Times New Roman" w:hAnsi="Times New Roman" w:cs="Times New Roman"/>
                <w:b/>
                <w:bCs/>
                <w:color w:val="auto"/>
                <w:sz w:val="28"/>
                <w:szCs w:val="28"/>
              </w:rPr>
              <w:t>Hà Nội, năm 2025</w:t>
            </w:r>
          </w:p>
        </w:tc>
      </w:tr>
    </w:tbl>
    <w:p w:rsidR="00BA5318" w:rsidRPr="00DC4338" w:rsidRDefault="00BA5318" w:rsidP="00BA5318">
      <w:pPr>
        <w:jc w:val="both"/>
        <w:rPr>
          <w:rFonts w:ascii="Times New Roman" w:hAnsi="Times New Roman" w:cs="Times New Roman"/>
          <w:b/>
          <w:bCs/>
          <w:color w:val="auto"/>
          <w:sz w:val="28"/>
          <w:szCs w:val="28"/>
        </w:rPr>
        <w:sectPr w:rsidR="00BA5318" w:rsidRPr="00DC4338" w:rsidSect="00DC4338">
          <w:headerReference w:type="default" r:id="rId19"/>
          <w:type w:val="nextColumn"/>
          <w:pgSz w:w="11900" w:h="16840" w:code="9"/>
          <w:pgMar w:top="1134" w:right="1134" w:bottom="1134" w:left="1701" w:header="0" w:footer="0" w:gutter="0"/>
          <w:pgNumType w:start="2"/>
          <w:cols w:space="720"/>
          <w:noEndnote/>
          <w:docGrid w:linePitch="360"/>
        </w:sectPr>
      </w:pPr>
    </w:p>
    <w:p w:rsidR="00BA5318" w:rsidRPr="00DC4338" w:rsidRDefault="00BA5318" w:rsidP="00BA5318">
      <w:pPr>
        <w:jc w:val="center"/>
        <w:rPr>
          <w:rFonts w:ascii="Times New Roman" w:hAnsi="Times New Roman" w:cs="Times New Roman"/>
          <w:b/>
          <w:bCs/>
          <w:color w:val="auto"/>
          <w:sz w:val="28"/>
          <w:szCs w:val="28"/>
        </w:rPr>
      </w:pPr>
      <w:r w:rsidRPr="00DC4338">
        <w:rPr>
          <w:rFonts w:ascii="Times New Roman" w:hAnsi="Times New Roman" w:cs="Times New Roman"/>
          <w:b/>
          <w:bCs/>
          <w:color w:val="auto"/>
          <w:sz w:val="28"/>
          <w:szCs w:val="28"/>
        </w:rPr>
        <w:lastRenderedPageBreak/>
        <w:t>CHƯƠNG I. QUY ĐỊNH CHUNG</w:t>
      </w:r>
    </w:p>
    <w:p w:rsidR="00BA5318" w:rsidRPr="00DC4338" w:rsidRDefault="00BA5318" w:rsidP="00BA5318">
      <w:pPr>
        <w:jc w:val="center"/>
        <w:rPr>
          <w:rFonts w:ascii="Times New Roman" w:hAnsi="Times New Roman" w:cs="Times New Roman"/>
          <w:i/>
          <w:iCs/>
          <w:color w:val="auto"/>
          <w:sz w:val="28"/>
          <w:szCs w:val="28"/>
        </w:rPr>
      </w:pPr>
    </w:p>
    <w:p w:rsidR="00BA5318" w:rsidRPr="00DC4338" w:rsidRDefault="00BA5318" w:rsidP="00BA5318">
      <w:pPr>
        <w:spacing w:after="120"/>
        <w:ind w:firstLine="720"/>
        <w:jc w:val="both"/>
        <w:rPr>
          <w:rFonts w:ascii="Times New Roman" w:hAnsi="Times New Roman" w:cs="Times New Roman"/>
          <w:b/>
          <w:bCs/>
          <w:color w:val="auto"/>
          <w:sz w:val="28"/>
          <w:szCs w:val="28"/>
        </w:rPr>
      </w:pPr>
      <w:r w:rsidRPr="00DC4338">
        <w:rPr>
          <w:rFonts w:ascii="Times New Roman" w:hAnsi="Times New Roman" w:cs="Times New Roman"/>
          <w:b/>
          <w:bCs/>
          <w:color w:val="auto"/>
          <w:sz w:val="28"/>
          <w:szCs w:val="28"/>
          <w:lang w:val="en-SG"/>
        </w:rPr>
        <w:t xml:space="preserve">1. </w:t>
      </w:r>
      <w:r w:rsidRPr="00DC4338">
        <w:rPr>
          <w:rFonts w:ascii="Times New Roman" w:hAnsi="Times New Roman" w:cs="Times New Roman"/>
          <w:b/>
          <w:bCs/>
          <w:color w:val="auto"/>
          <w:sz w:val="28"/>
          <w:szCs w:val="28"/>
        </w:rPr>
        <w:t>Giới thiệu chung</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rPr>
        <w:t>Định mức này quy định mức tiêu hao nhiên liệu, dầu bôi trơn của phương tiện thủy TKCN, máy phát điện được trang bị tại trụ sở Trung tâm, đơn vị, phương tiện bộ và quy định vận tốc trung bình của phương tiện thủy để phục vụ công tác phối hợp tìm kiếm, cứu nạn.</w:t>
      </w:r>
    </w:p>
    <w:p w:rsidR="00BA5318" w:rsidRPr="00DC4338" w:rsidRDefault="00BA5318" w:rsidP="00BA5318">
      <w:pPr>
        <w:spacing w:after="120"/>
        <w:ind w:firstLine="720"/>
        <w:jc w:val="both"/>
        <w:rPr>
          <w:rFonts w:ascii="Times New Roman" w:hAnsi="Times New Roman" w:cs="Times New Roman"/>
          <w:b/>
          <w:bCs/>
          <w:color w:val="auto"/>
          <w:sz w:val="28"/>
          <w:szCs w:val="28"/>
          <w:lang w:val="en-SG"/>
        </w:rPr>
      </w:pPr>
      <w:r w:rsidRPr="00DC4338">
        <w:rPr>
          <w:rFonts w:ascii="Times New Roman" w:hAnsi="Times New Roman" w:cs="Times New Roman"/>
          <w:b/>
          <w:bCs/>
          <w:color w:val="auto"/>
          <w:sz w:val="28"/>
          <w:szCs w:val="28"/>
          <w:lang w:val="en-SG"/>
        </w:rPr>
        <w:t xml:space="preserve">2. </w:t>
      </w:r>
      <w:r w:rsidRPr="00DC4338">
        <w:rPr>
          <w:rFonts w:ascii="Times New Roman" w:hAnsi="Times New Roman" w:cs="Times New Roman"/>
          <w:b/>
          <w:bCs/>
          <w:color w:val="auto"/>
          <w:sz w:val="28"/>
          <w:szCs w:val="28"/>
        </w:rPr>
        <w:t>Căn cứ xây dựng định mức</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Bộ luật Hàng hải Việt Nam ngày 25 tháng 11 năm 2015;</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Nghị định số 58/2017/NĐ-CP ngày 10 tháng 05 năm 2017 của Chính phủ quy định chi tiết một số điều của Bộ luật Hàng hải Việt Nam về quản lý hoạt động hàng hải;</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Nghị định số 32/2019/NĐ-CP ngày 10 tháng 04 năm 2019 của Chính phủ quy định về giao nhiệm vụ, đặt hàng, đấu thầu cung cấp sản phẩm, dịch vụ công sử dụng ngân sách nhà nước từ nguồn kinh phí thường xuyên;</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Nghị định số 163/2016/NĐ-CP ngày 21 tháng 12 năm 2016 của Chính phủ quy định chi tiết thi hành một số điều của Luật ngân sách nhà nước;</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Quyết định số 06/2014/QĐ-TTg ngày 20 tháng 01 năm 2014 của Thủ tướng Chính phủ ban hành Quy chế phối hợp tìm kiếm, cứu nạn trên biển và trong vùng nước cảng biển;</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Thông tư 29/2022/TT-BGTVT ngày 01 tháng 12 năm 2022 của Bộ trưởng Bộ Giao thông vận tải hướng dẫn xây dựng định mức kinh tế - kỹ thuật dịch vụ sự nghiệp công sử dụng ngân sách nhà nước thuộc trách nhiệm quản lý của Bộ Giao thông vận tải;</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Hồ sơ kỹ thuật của nhà sản xuất; các quy chuẩn kỹ thuật quốc gia có liên quan; tình trạng kỹ thuật hiện tại của phương tiện thủy tham gia hoạt động phối hợp tìm kiếm cứu nạn hàng hải; các quy trình nghiệp vụ thực hiện công tác phối hợp tìm kiếm cứu nạn hàng hải và các quy định của pháp luật có liên quan.</w:t>
      </w:r>
    </w:p>
    <w:p w:rsidR="00BA5318" w:rsidRPr="00DC4338" w:rsidRDefault="00BA5318" w:rsidP="00BA5318">
      <w:pPr>
        <w:spacing w:after="120"/>
        <w:ind w:firstLine="720"/>
        <w:jc w:val="both"/>
        <w:rPr>
          <w:rFonts w:ascii="Times New Roman" w:hAnsi="Times New Roman" w:cs="Times New Roman"/>
          <w:b/>
          <w:bCs/>
          <w:color w:val="auto"/>
          <w:sz w:val="28"/>
          <w:szCs w:val="28"/>
        </w:rPr>
      </w:pPr>
      <w:r w:rsidRPr="00DC4338">
        <w:rPr>
          <w:rFonts w:ascii="Times New Roman" w:hAnsi="Times New Roman" w:cs="Times New Roman"/>
          <w:b/>
          <w:bCs/>
          <w:color w:val="auto"/>
          <w:sz w:val="28"/>
          <w:szCs w:val="28"/>
          <w:lang w:val="en-SG"/>
        </w:rPr>
        <w:t xml:space="preserve">3. </w:t>
      </w:r>
      <w:r w:rsidRPr="00DC4338">
        <w:rPr>
          <w:rFonts w:ascii="Times New Roman" w:hAnsi="Times New Roman" w:cs="Times New Roman"/>
          <w:b/>
          <w:bCs/>
          <w:color w:val="auto"/>
          <w:sz w:val="28"/>
          <w:szCs w:val="28"/>
        </w:rPr>
        <w:t>Giải thích từ ngữ</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rPr>
        <w:t>Trong Định mức này, các từ ngữ dưới đây được hiểu như sau:</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Tìm kiếm, cứu nạn: được viết tắt là TKCN.</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Trung tâm: là Trung tâm Phối hợp tìm kiếm, cứu nạn hàng hải Việt Nam.</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Đơn vị: là Trung tâm Phối hợp tìm kiếm, cứu nạn hàng hải khu vực.</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Kinh tế - kỹ thuật: được viết tắt là KT-KT.</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Phương tiện thủy TKCN là phương tiện tham gia hoạt động TKCN hàng hải do Trung tâm Phối hợp tìm kiếm, cứu nạn hàng hải Việt Nam quản lý, sử dụng bao gồm:</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rPr>
        <w:t xml:space="preserve">+ Tàu TKCN chuyên dùng: gồm Tàu SAR411, Tàu SAR412, Tàu SAR413, </w:t>
      </w:r>
      <w:r w:rsidRPr="00DC4338">
        <w:rPr>
          <w:rFonts w:ascii="Times New Roman" w:hAnsi="Times New Roman" w:cs="Times New Roman"/>
          <w:color w:val="auto"/>
          <w:sz w:val="28"/>
          <w:szCs w:val="28"/>
        </w:rPr>
        <w:lastRenderedPageBreak/>
        <w:t>Tàu SAR272, Tàu SAR273, Tàu SAR274, Tàu SAR 27-01;</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rPr>
        <w:t>+ Tàu, ca nô chuyên dùng khác: là các phương tiện thủy TKCN của Trung tâm hoạt động cách bờ hoặc nơi trú ẩn ≤ 20 hải lý bao gồm tàu Cứu nạn 06, tàu CN-02, ca nô CN-01, ca nô CN-03, tàu SAR 69, ca nô CN01-TSA, ca nô CN02- TSA.</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Máy phát điện được trang bị tại trụ sở Trung tâm, đơn vị được sử dụng trong trường hợp mất điện lưới.</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Định mức tiêu hao nhiên liệu của động cơ máy chính, động cơ lai máy phát điện phương tiện thủy: là lượng tiêu hao nhiên liệu của động cơ máy chính, động cơ lai máy phát điện phương tiện thủy trong 01 giờ hoạt động (kg/h).</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Định mức tiêu hao nhiên liệu của máy phát điện được trang bị tại trụ sở Trung tâm và đơn vị: là lượng tiêu hao nhiên liệu của máy phát điện cung cấp điện cho Trung tâm và đơn vị trong 01 giờ hoạt động (kg/h).</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Định mức tiêu hao nhi</w:t>
      </w:r>
      <w:r w:rsidRPr="00DC4338">
        <w:rPr>
          <w:rFonts w:ascii="Times New Roman" w:hAnsi="Times New Roman" w:cs="Times New Roman"/>
          <w:color w:val="auto"/>
          <w:sz w:val="28"/>
          <w:szCs w:val="28"/>
          <w:lang w:val="en-SG"/>
        </w:rPr>
        <w:t>ê</w:t>
      </w:r>
      <w:r w:rsidRPr="00DC4338">
        <w:rPr>
          <w:rFonts w:ascii="Times New Roman" w:hAnsi="Times New Roman" w:cs="Times New Roman"/>
          <w:color w:val="auto"/>
          <w:sz w:val="28"/>
          <w:szCs w:val="28"/>
        </w:rPr>
        <w:t>n liệu của phương tiện bộ: là lượng tiêu hao nhiên liệu của phương tiện bộ khi di chuyển hết quãng đường 100 km (lít/100km).</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Định mức tiêu hao dầu bôi trơn: là lượng tiêu hao dầu bôi trơn được bổ sung trong quá trình hoạt động và dầu bôi trơn thay thế định kỳ của động cơ máy chính, động cơ lai máy phát điện của phương tiện thủy, máy phát điện cung cấp điện cho Trung tâm, phương tiện bộ được tính theo tỷ lệ % của lượng tiêu hao nhiên liệu.</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Chuẩn bị máy: là quá trình khởi động máy chính và khởi động động cơ lai máy phát điện (ở chế độ không tải).</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Nghỉ máy: là quá trình giảm vòng quay hoạt động của động cơ máy chính, động cơ lai máy phát điện (ở chế độ không tải) để chuyển dần về trạng thái dừng hoạt động.</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Chạy máy tại bến: là quá trình máy chính hoạt động không lai chân vịt.</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Ma nơ: là quá trình điều động phương tiện thủy ra, vào vị trí neo đậu, tiếp cận mục tiêu, giữ hướng tàu khi làm nhiệm vụ.</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Tiếp cận mục tiêu: là quá trình điều động phương tiện thủy tiếp cận đối tượng bị nạn.</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Hành trình trên luồng: là quá trình di chuyển của phương tiện thủy trên luồng.</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Hành trình trên biển: là quá trình di chuyển của phương tiện thủy trên biển.</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Hành trình tìm kiếm mục tiêu: là quá trình di chuyển của phương tiện thủy trong vùng TKCN.</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 xml:space="preserve">Hành trình chế độ đặc biệt: là quá trình di chuyển của phương tiện thủy TKCN trong tình huống công tác TKCN khẩn cấp hoặc tình huống nguy cấp trong quá trình di chuyển; và sử dụng trong quá trình thực hiện công tác huấn luyện, </w:t>
      </w:r>
      <w:r w:rsidRPr="00DC4338">
        <w:rPr>
          <w:rFonts w:ascii="Times New Roman" w:hAnsi="Times New Roman" w:cs="Times New Roman"/>
          <w:color w:val="auto"/>
          <w:sz w:val="28"/>
          <w:szCs w:val="28"/>
        </w:rPr>
        <w:lastRenderedPageBreak/>
        <w:t>hợp luyện nghiệp vụ tìm kiếm, cứu nạn trên biển.</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Chạy máy phát điện phục vụ sinh hoạt: là chạy máy phát điện phục vụ cho toàn bộ hoạt động sinh hoạt trên tàu.</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Chạy bơm cứu hoả sự cố: là hoạt động phục vụ chữa cháy đối với các đối tượng bị cháy trên biển trong quá trình TKCN hoặc trong quá trình huấn luyện, hợp luyện liên quan đến nội dung chữa cháy.</w:t>
      </w:r>
    </w:p>
    <w:p w:rsidR="00BA5318" w:rsidRPr="00DC4338" w:rsidRDefault="00BA5318" w:rsidP="00BA5318">
      <w:pPr>
        <w:spacing w:after="120"/>
        <w:ind w:firstLine="720"/>
        <w:jc w:val="both"/>
        <w:rPr>
          <w:rFonts w:ascii="Times New Roman" w:hAnsi="Times New Roman" w:cs="Times New Roman"/>
          <w:b/>
          <w:bCs/>
          <w:color w:val="auto"/>
          <w:sz w:val="28"/>
          <w:szCs w:val="28"/>
        </w:rPr>
      </w:pPr>
      <w:r w:rsidRPr="00DC4338">
        <w:rPr>
          <w:rFonts w:ascii="Times New Roman" w:hAnsi="Times New Roman" w:cs="Times New Roman"/>
          <w:b/>
          <w:bCs/>
          <w:color w:val="auto"/>
          <w:sz w:val="28"/>
          <w:szCs w:val="28"/>
          <w:lang w:val="en-SG"/>
        </w:rPr>
        <w:t xml:space="preserve">4. </w:t>
      </w:r>
      <w:r w:rsidRPr="00DC4338">
        <w:rPr>
          <w:rFonts w:ascii="Times New Roman" w:hAnsi="Times New Roman" w:cs="Times New Roman"/>
          <w:b/>
          <w:bCs/>
          <w:color w:val="auto"/>
          <w:sz w:val="28"/>
          <w:szCs w:val="28"/>
        </w:rPr>
        <w:t>Phạm vi áp dụng định mức</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rPr>
        <w:t>Định mức này được áp dụng để lập kế hoạch, dự toán và thanh quyết toán chi phí phục vụ hoạt động phối hợp TKCN trên biển.</w:t>
      </w:r>
    </w:p>
    <w:p w:rsidR="00BA5318" w:rsidRPr="00DC4338" w:rsidRDefault="00BA5318" w:rsidP="00BA5318">
      <w:pPr>
        <w:spacing w:after="120"/>
        <w:ind w:firstLine="720"/>
        <w:jc w:val="both"/>
        <w:rPr>
          <w:rFonts w:ascii="Times New Roman" w:hAnsi="Times New Roman" w:cs="Times New Roman"/>
          <w:b/>
          <w:bCs/>
          <w:color w:val="auto"/>
          <w:sz w:val="28"/>
          <w:szCs w:val="28"/>
        </w:rPr>
      </w:pPr>
      <w:r w:rsidRPr="00DC4338">
        <w:rPr>
          <w:rFonts w:ascii="Times New Roman" w:hAnsi="Times New Roman" w:cs="Times New Roman"/>
          <w:b/>
          <w:bCs/>
          <w:color w:val="auto"/>
          <w:sz w:val="28"/>
          <w:szCs w:val="28"/>
          <w:lang w:val="en-SG"/>
        </w:rPr>
        <w:t xml:space="preserve">5. </w:t>
      </w:r>
      <w:r w:rsidRPr="00DC4338">
        <w:rPr>
          <w:rFonts w:ascii="Times New Roman" w:hAnsi="Times New Roman" w:cs="Times New Roman"/>
          <w:b/>
          <w:bCs/>
          <w:color w:val="auto"/>
          <w:sz w:val="28"/>
          <w:szCs w:val="28"/>
        </w:rPr>
        <w:t>Đối tượng áp dụng định mức</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rPr>
        <w:t>Định mức này áp dụng đối với Cục Hàng hải Việt Nam, Trung tâm Phối hợp tìm kiếm, cứu nạn hàng hải Việt Nam và các tổ chức, cá nhân có liên quan trong hoạt động phối hợp tìm kiếm, cứu nạn hàng hải.</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b/>
          <w:bCs/>
          <w:color w:val="auto"/>
          <w:sz w:val="28"/>
          <w:szCs w:val="28"/>
          <w:lang w:val="en-SG"/>
        </w:rPr>
        <w:t xml:space="preserve">6. </w:t>
      </w:r>
      <w:r w:rsidRPr="00DC4338">
        <w:rPr>
          <w:rFonts w:ascii="Times New Roman" w:hAnsi="Times New Roman" w:cs="Times New Roman"/>
          <w:b/>
          <w:bCs/>
          <w:color w:val="auto"/>
          <w:sz w:val="28"/>
          <w:szCs w:val="28"/>
        </w:rPr>
        <w:t>Nội dung định mức</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b/>
          <w:bCs/>
          <w:color w:val="auto"/>
          <w:sz w:val="28"/>
          <w:szCs w:val="28"/>
          <w:lang w:val="en-SG"/>
        </w:rPr>
        <w:t xml:space="preserve">6.1. </w:t>
      </w:r>
      <w:r w:rsidRPr="00DC4338">
        <w:rPr>
          <w:rFonts w:ascii="Times New Roman" w:hAnsi="Times New Roman" w:cs="Times New Roman"/>
          <w:b/>
          <w:bCs/>
          <w:color w:val="auto"/>
          <w:sz w:val="28"/>
          <w:szCs w:val="28"/>
        </w:rPr>
        <w:t>Định mức KT-KT tiêu hao nhiên liệu, dầu bôi trơn và vận tốc trung bình của phương tiện thủy tìm kiếm, cứu nạn</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Định mức KT-KT tiêu hao nhiên liệu, dầu bôi trơn của động cơ máy chính, động cơ lai máy phát điện của phương tiện thủy TKCN hoạt động tại các mức công suất khai thác được quy định tại Bảng mức 1, Bảng mức 2, Bảng mức 3 của định mức này.</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Vận tốc trung bình (hải lý/giờ) của tàu TKCN chuyên dùng được xác định trong điều kiện tải trung bình, sóng cấp 3, gió cấp 4 tại mức công suất khai thác 85% công suất định mức (Neđm) được quy định tại Bảng mức 1 của định mức này. Đối với các điều kiện cấp sóng, gió khác thì vận tốc được xác định theo điều kiện thực tế.</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Vận tốc trung bình (hải lý/giờ) của tàu, ca nô TKCN khác được xác định trong điều kiện tải trung bình, sóng cấp 2, gió cấp 3 tại mức công suất khai thác 85% công suất định mức (Neđm) được quy định tại Bảng mức 1 của định mức này. Đối với các điều kiện cấp sóng, gió khác thì vận tốc được xác định theo điều kiện thực tế.</w:t>
      </w:r>
    </w:p>
    <w:p w:rsidR="00BA5318" w:rsidRPr="00DC4338" w:rsidRDefault="00BA5318" w:rsidP="00BA5318">
      <w:pPr>
        <w:spacing w:after="120"/>
        <w:ind w:firstLine="720"/>
        <w:jc w:val="both"/>
        <w:rPr>
          <w:rFonts w:ascii="Times New Roman" w:hAnsi="Times New Roman" w:cs="Times New Roman"/>
          <w:b/>
          <w:bCs/>
          <w:color w:val="auto"/>
          <w:sz w:val="28"/>
          <w:szCs w:val="28"/>
        </w:rPr>
      </w:pPr>
      <w:r w:rsidRPr="00DC4338">
        <w:rPr>
          <w:rFonts w:ascii="Times New Roman" w:hAnsi="Times New Roman" w:cs="Times New Roman"/>
          <w:b/>
          <w:bCs/>
          <w:color w:val="auto"/>
          <w:sz w:val="28"/>
          <w:szCs w:val="28"/>
          <w:lang w:val="en-SG"/>
        </w:rPr>
        <w:t xml:space="preserve">6.2. </w:t>
      </w:r>
      <w:r w:rsidRPr="00DC4338">
        <w:rPr>
          <w:rFonts w:ascii="Times New Roman" w:hAnsi="Times New Roman" w:cs="Times New Roman"/>
          <w:b/>
          <w:bCs/>
          <w:color w:val="auto"/>
          <w:sz w:val="28"/>
          <w:szCs w:val="28"/>
        </w:rPr>
        <w:t>Định mức KT-KT tiêu hao nhiên liệu, dầu bôi trơn của động cơ lai máy phát điện được trang bị tại trụ sở Trung tâm và đơn vị</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rPr>
        <w:t>Định mức KT-KT tiêu hao nhiên liệu, dầu bôi trơn của động cơ lai máy phát điện được trang bị tại trụ sở Trung tâm và đơn vị được quy định tại Bảng mức 4 của định mức này.</w:t>
      </w:r>
    </w:p>
    <w:p w:rsidR="00BA5318" w:rsidRPr="00DC4338" w:rsidRDefault="00BA5318" w:rsidP="00BA5318">
      <w:pPr>
        <w:spacing w:after="120"/>
        <w:ind w:firstLine="720"/>
        <w:jc w:val="both"/>
        <w:rPr>
          <w:rFonts w:ascii="Times New Roman" w:hAnsi="Times New Roman" w:cs="Times New Roman"/>
          <w:b/>
          <w:bCs/>
          <w:color w:val="auto"/>
          <w:sz w:val="28"/>
          <w:szCs w:val="28"/>
        </w:rPr>
      </w:pPr>
      <w:r w:rsidRPr="00DC4338">
        <w:rPr>
          <w:rFonts w:ascii="Times New Roman" w:hAnsi="Times New Roman" w:cs="Times New Roman"/>
          <w:b/>
          <w:bCs/>
          <w:color w:val="auto"/>
          <w:sz w:val="28"/>
          <w:szCs w:val="28"/>
          <w:lang w:val="en-SG"/>
        </w:rPr>
        <w:t xml:space="preserve">6.3. </w:t>
      </w:r>
      <w:r w:rsidRPr="00DC4338">
        <w:rPr>
          <w:rFonts w:ascii="Times New Roman" w:hAnsi="Times New Roman" w:cs="Times New Roman"/>
          <w:b/>
          <w:bCs/>
          <w:color w:val="auto"/>
          <w:sz w:val="28"/>
          <w:szCs w:val="28"/>
        </w:rPr>
        <w:t>Định mức KT-KT tiêu hao nhiên liệu, dầu bôi trơn của phương tiện bộ</w:t>
      </w:r>
    </w:p>
    <w:p w:rsidR="00BA5318" w:rsidRPr="00DC4338" w:rsidRDefault="00BA5318" w:rsidP="00BA5318">
      <w:pPr>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rPr>
        <w:t>Định mức KT-KT tiêu hao nhiên liệu, dầu bôi trơn của phương tiện bộ được quy định tại Bảng mức 5 của định mức này.</w:t>
      </w:r>
    </w:p>
    <w:p w:rsidR="00BA5318" w:rsidRPr="00DC4338" w:rsidRDefault="00BA5318" w:rsidP="00BA5318">
      <w:pPr>
        <w:jc w:val="both"/>
        <w:rPr>
          <w:rFonts w:ascii="Times New Roman" w:hAnsi="Times New Roman" w:cs="Times New Roman"/>
          <w:color w:val="auto"/>
          <w:sz w:val="28"/>
          <w:szCs w:val="28"/>
        </w:rPr>
      </w:pPr>
    </w:p>
    <w:p w:rsidR="00BA5318" w:rsidRPr="00DC4338" w:rsidRDefault="00BA5318" w:rsidP="00BA5318">
      <w:pPr>
        <w:jc w:val="center"/>
        <w:rPr>
          <w:rFonts w:ascii="Times New Roman" w:hAnsi="Times New Roman" w:cs="Times New Roman"/>
          <w:b/>
          <w:bCs/>
          <w:color w:val="auto"/>
          <w:sz w:val="28"/>
          <w:szCs w:val="28"/>
        </w:rPr>
      </w:pPr>
      <w:r w:rsidRPr="00DC4338">
        <w:rPr>
          <w:rFonts w:ascii="Times New Roman" w:hAnsi="Times New Roman" w:cs="Times New Roman"/>
          <w:b/>
          <w:bCs/>
          <w:color w:val="auto"/>
          <w:sz w:val="28"/>
          <w:szCs w:val="28"/>
        </w:rPr>
        <w:t>CHƯƠNG II. NỘI DUNG CÔNG VIỆC</w:t>
      </w:r>
    </w:p>
    <w:p w:rsidR="00BA5318" w:rsidRPr="00DC4338" w:rsidRDefault="00BA5318" w:rsidP="00BA5318">
      <w:pPr>
        <w:jc w:val="both"/>
        <w:rPr>
          <w:rFonts w:ascii="Times New Roman" w:hAnsi="Times New Roman" w:cs="Times New Roman"/>
          <w:b/>
          <w:bCs/>
          <w:color w:val="auto"/>
          <w:sz w:val="28"/>
          <w:szCs w:val="28"/>
        </w:rPr>
      </w:pP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rPr>
        <w:t>Nội dung công việc liên quan đến định mức KT-KT tiêu hao nhiên liệu được quy định tại các tập định mức sau:</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Định mức kinh tế - kỹ thuật công tác bảo dưỡng thường xuyên phương tiện thuỷ tìm kiếm, cứu nạn; công tác phối hợp tìm kiếm, cứu nạn trên biển -Tập 1;</w:t>
      </w:r>
    </w:p>
    <w:p w:rsidR="00BA5318" w:rsidRPr="00DC4338" w:rsidRDefault="00BA5318" w:rsidP="00BA5318">
      <w:pPr>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Định mức kinh tế - kỹ thuật bảo dưỡng thiết bị phục vụ hoạt động tìm kiếm, cứu nạn; tiêu hao điện năng của thiết bị thông tin liên lạc phục vụ hoạt động tìm kiếm, cứu nạn; kênh truyền kết nối thông tin phục vụ hoạt động tìm kiếm, cứu nạn - Tập 2.</w:t>
      </w:r>
    </w:p>
    <w:p w:rsidR="00BA5318" w:rsidRPr="00DC4338" w:rsidRDefault="00BA5318" w:rsidP="00BA5318">
      <w:pPr>
        <w:jc w:val="both"/>
        <w:rPr>
          <w:rFonts w:ascii="Times New Roman" w:hAnsi="Times New Roman" w:cs="Times New Roman"/>
          <w:color w:val="auto"/>
          <w:sz w:val="28"/>
          <w:szCs w:val="28"/>
        </w:rPr>
      </w:pPr>
    </w:p>
    <w:p w:rsidR="00BA5318" w:rsidRPr="00DC4338" w:rsidRDefault="00BA5318" w:rsidP="00BA5318">
      <w:pPr>
        <w:jc w:val="center"/>
        <w:rPr>
          <w:rFonts w:ascii="Times New Roman" w:hAnsi="Times New Roman" w:cs="Times New Roman"/>
          <w:b/>
          <w:bCs/>
          <w:color w:val="auto"/>
          <w:sz w:val="28"/>
          <w:szCs w:val="28"/>
        </w:rPr>
      </w:pPr>
      <w:r w:rsidRPr="00DC4338">
        <w:rPr>
          <w:rFonts w:ascii="Times New Roman" w:hAnsi="Times New Roman" w:cs="Times New Roman"/>
          <w:b/>
          <w:bCs/>
          <w:color w:val="auto"/>
          <w:sz w:val="28"/>
          <w:szCs w:val="28"/>
        </w:rPr>
        <w:t>CHƯƠNG III. ĐỊNH MỨC KINH TẾ - KỸ THUẬT</w:t>
      </w:r>
    </w:p>
    <w:p w:rsidR="00BA5318" w:rsidRPr="00DC4338" w:rsidRDefault="00BA5318" w:rsidP="00BA5318">
      <w:pPr>
        <w:jc w:val="both"/>
        <w:rPr>
          <w:rFonts w:ascii="Times New Roman" w:hAnsi="Times New Roman" w:cs="Times New Roman"/>
          <w:color w:val="auto"/>
          <w:sz w:val="28"/>
          <w:szCs w:val="28"/>
        </w:rPr>
      </w:pPr>
    </w:p>
    <w:p w:rsidR="00BA5318" w:rsidRPr="00DC4338" w:rsidRDefault="00BA5318" w:rsidP="00BA5318">
      <w:pPr>
        <w:spacing w:after="120"/>
        <w:ind w:firstLine="720"/>
        <w:jc w:val="both"/>
        <w:rPr>
          <w:rFonts w:ascii="Times New Roman" w:hAnsi="Times New Roman" w:cs="Times New Roman"/>
          <w:b/>
          <w:bCs/>
          <w:color w:val="auto"/>
          <w:sz w:val="28"/>
          <w:szCs w:val="28"/>
        </w:rPr>
      </w:pPr>
      <w:r w:rsidRPr="00DC4338">
        <w:rPr>
          <w:rFonts w:ascii="Times New Roman" w:hAnsi="Times New Roman" w:cs="Times New Roman"/>
          <w:b/>
          <w:bCs/>
          <w:color w:val="auto"/>
          <w:sz w:val="28"/>
          <w:szCs w:val="28"/>
          <w:lang w:val="en-SG"/>
        </w:rPr>
        <w:t xml:space="preserve">1. </w:t>
      </w:r>
      <w:r w:rsidRPr="00DC4338">
        <w:rPr>
          <w:rFonts w:ascii="Times New Roman" w:hAnsi="Times New Roman" w:cs="Times New Roman"/>
          <w:b/>
          <w:bCs/>
          <w:color w:val="auto"/>
          <w:sz w:val="28"/>
          <w:szCs w:val="28"/>
        </w:rPr>
        <w:t>Hướng dẫn tính toán áp dụng</w:t>
      </w:r>
    </w:p>
    <w:p w:rsidR="00BA5318" w:rsidRPr="00DC4338" w:rsidRDefault="00BA5318" w:rsidP="00BA5318">
      <w:pPr>
        <w:spacing w:after="120"/>
        <w:ind w:firstLine="720"/>
        <w:jc w:val="both"/>
        <w:rPr>
          <w:rFonts w:ascii="Times New Roman" w:hAnsi="Times New Roman" w:cs="Times New Roman"/>
          <w:b/>
          <w:bCs/>
          <w:color w:val="auto"/>
          <w:sz w:val="28"/>
          <w:szCs w:val="28"/>
          <w:lang w:val="en-SG"/>
        </w:rPr>
      </w:pPr>
      <w:r w:rsidRPr="00DC4338">
        <w:rPr>
          <w:rFonts w:ascii="Times New Roman" w:hAnsi="Times New Roman" w:cs="Times New Roman"/>
          <w:b/>
          <w:bCs/>
          <w:color w:val="auto"/>
          <w:sz w:val="28"/>
          <w:szCs w:val="28"/>
          <w:lang w:val="en-SG"/>
        </w:rPr>
        <w:t xml:space="preserve">1.1. </w:t>
      </w:r>
      <w:r w:rsidRPr="00DC4338">
        <w:rPr>
          <w:rFonts w:ascii="Times New Roman" w:hAnsi="Times New Roman" w:cs="Times New Roman"/>
          <w:b/>
          <w:bCs/>
          <w:color w:val="auto"/>
          <w:sz w:val="28"/>
          <w:szCs w:val="28"/>
        </w:rPr>
        <w:t>Đơn vị tính và hệ số chuyển đổi</w:t>
      </w:r>
      <w:r w:rsidRPr="00DC4338">
        <w:rPr>
          <w:rFonts w:ascii="Times New Roman" w:hAnsi="Times New Roman" w:cs="Times New Roman"/>
          <w:b/>
          <w:bCs/>
          <w:color w:val="auto"/>
          <w:sz w:val="28"/>
          <w:szCs w:val="28"/>
          <w:lang w:val="en-SG"/>
        </w:rPr>
        <w:t xml:space="preserve"> </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Đơn vị tính công suất của động cơ: là mã lực (hp) hoặc kW; đơn vị công suất máy phát điện là kW;</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Đơn vị tính thời gian: là giờ (h);</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Đơn vị tính suất tiêu hao nhiên liệu: g/kW.h;</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Đơn vị tốc độ vòng quay (vòng/phút): r/min;</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Chuyển đổi đơn vị công suất: 01 hp=0,745kW;</w:t>
      </w:r>
    </w:p>
    <w:p w:rsidR="00BA5318" w:rsidRPr="00DC4338" w:rsidRDefault="00BA5318" w:rsidP="00BA5318">
      <w:pPr>
        <w:spacing w:after="120"/>
        <w:ind w:firstLine="720"/>
        <w:jc w:val="both"/>
        <w:rPr>
          <w:rFonts w:ascii="Times New Roman" w:hAnsi="Times New Roman" w:cs="Times New Roman"/>
          <w:b/>
          <w:bCs/>
          <w:color w:val="auto"/>
          <w:sz w:val="28"/>
          <w:szCs w:val="28"/>
        </w:rPr>
      </w:pPr>
      <w:r w:rsidRPr="00DC4338">
        <w:rPr>
          <w:rFonts w:ascii="Times New Roman" w:hAnsi="Times New Roman" w:cs="Times New Roman"/>
          <w:b/>
          <w:bCs/>
          <w:color w:val="auto"/>
          <w:sz w:val="28"/>
          <w:szCs w:val="28"/>
          <w:lang w:val="en-SG"/>
        </w:rPr>
        <w:t xml:space="preserve">1.2. </w:t>
      </w:r>
      <w:r w:rsidRPr="00DC4338">
        <w:rPr>
          <w:rFonts w:ascii="Times New Roman" w:hAnsi="Times New Roman" w:cs="Times New Roman"/>
          <w:b/>
          <w:bCs/>
          <w:color w:val="auto"/>
          <w:sz w:val="28"/>
          <w:szCs w:val="28"/>
        </w:rPr>
        <w:t>Định mức tiêu hao nhiên liệu của động cơ máy chính, động cơ lai máy phát điện của phương tiện thủy TKCN</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i/>
          <w:iCs/>
          <w:color w:val="auto"/>
          <w:sz w:val="28"/>
          <w:szCs w:val="28"/>
          <w:lang w:val="en-SG"/>
        </w:rPr>
        <w:t xml:space="preserve">1.2.1. </w:t>
      </w:r>
      <w:r w:rsidRPr="00DC4338">
        <w:rPr>
          <w:rFonts w:ascii="Times New Roman" w:hAnsi="Times New Roman" w:cs="Times New Roman"/>
          <w:i/>
          <w:iCs/>
          <w:color w:val="auto"/>
          <w:sz w:val="28"/>
          <w:szCs w:val="28"/>
        </w:rPr>
        <w:t>Động cơ máy chính</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rPr>
        <w:t>Định mức tiêu hao nhiên liệu của động cơ máy chính của phương tiện thủy TKCN được xác định như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374"/>
        <w:gridCol w:w="932"/>
        <w:gridCol w:w="1165"/>
        <w:gridCol w:w="1784"/>
      </w:tblGrid>
      <w:tr w:rsidR="00BA5318" w:rsidRPr="00DC4338" w:rsidTr="00DC72E8">
        <w:trPr>
          <w:jc w:val="center"/>
        </w:trPr>
        <w:tc>
          <w:tcPr>
            <w:tcW w:w="0" w:type="auto"/>
            <w:vMerge w:val="restart"/>
            <w:vAlign w:val="center"/>
          </w:tcPr>
          <w:p w:rsidR="00BA5318" w:rsidRPr="00DC4338" w:rsidRDefault="00BA5318" w:rsidP="00BA5318">
            <w:pPr>
              <w:jc w:val="both"/>
              <w:rPr>
                <w:rFonts w:ascii="Times New Roman" w:hAnsi="Times New Roman" w:cs="Times New Roman"/>
                <w:color w:val="auto"/>
                <w:sz w:val="28"/>
                <w:szCs w:val="28"/>
                <w:lang w:val="en-SG"/>
              </w:rPr>
            </w:pPr>
            <w:r w:rsidRPr="00DC4338">
              <w:rPr>
                <w:rFonts w:ascii="Times New Roman" w:hAnsi="Times New Roman" w:cs="Times New Roman"/>
                <w:color w:val="auto"/>
                <w:sz w:val="28"/>
                <w:szCs w:val="28"/>
                <w:lang w:val="en-SG"/>
              </w:rPr>
              <w:t>G</w:t>
            </w:r>
          </w:p>
        </w:tc>
        <w:tc>
          <w:tcPr>
            <w:tcW w:w="0" w:type="auto"/>
            <w:vMerge w:val="restart"/>
            <w:vAlign w:val="center"/>
          </w:tcPr>
          <w:p w:rsidR="00BA5318" w:rsidRPr="00DC4338" w:rsidRDefault="00BA5318" w:rsidP="00BA5318">
            <w:pPr>
              <w:jc w:val="both"/>
              <w:rPr>
                <w:rFonts w:ascii="Times New Roman" w:hAnsi="Times New Roman" w:cs="Times New Roman"/>
                <w:color w:val="auto"/>
                <w:sz w:val="28"/>
                <w:szCs w:val="28"/>
                <w:lang w:val="en-SG"/>
              </w:rPr>
            </w:pPr>
            <w:r w:rsidRPr="00DC4338">
              <w:rPr>
                <w:rFonts w:ascii="Times New Roman" w:hAnsi="Times New Roman" w:cs="Times New Roman"/>
                <w:color w:val="auto"/>
                <w:sz w:val="28"/>
                <w:szCs w:val="28"/>
                <w:lang w:val="en-SG"/>
              </w:rPr>
              <w:t>=</w:t>
            </w:r>
          </w:p>
        </w:tc>
        <w:tc>
          <w:tcPr>
            <w:tcW w:w="0" w:type="auto"/>
            <w:tcBorders>
              <w:bottom w:val="single" w:sz="4" w:space="0" w:color="auto"/>
            </w:tcBorders>
            <w:vAlign w:val="center"/>
          </w:tcPr>
          <w:p w:rsidR="00BA5318" w:rsidRPr="00DC4338" w:rsidRDefault="00BA5318" w:rsidP="00BA5318">
            <w:pPr>
              <w:jc w:val="both"/>
              <w:rPr>
                <w:rFonts w:ascii="Times New Roman" w:hAnsi="Times New Roman" w:cs="Times New Roman"/>
                <w:i/>
                <w:iCs/>
                <w:color w:val="auto"/>
                <w:sz w:val="28"/>
                <w:szCs w:val="28"/>
              </w:rPr>
            </w:pPr>
            <w:r w:rsidRPr="00DC4338">
              <w:rPr>
                <w:rFonts w:ascii="Times New Roman" w:hAnsi="Times New Roman" w:cs="Times New Roman"/>
                <w:i/>
                <w:iCs/>
                <w:color w:val="auto"/>
                <w:sz w:val="28"/>
                <w:szCs w:val="28"/>
              </w:rPr>
              <w:t>ge. Ne</w:t>
            </w:r>
          </w:p>
        </w:tc>
        <w:tc>
          <w:tcPr>
            <w:tcW w:w="0" w:type="auto"/>
            <w:vMerge w:val="restart"/>
            <w:vAlign w:val="center"/>
          </w:tcPr>
          <w:p w:rsidR="00BA5318" w:rsidRPr="00DC4338" w:rsidRDefault="00BA5318" w:rsidP="00BA5318">
            <w:pPr>
              <w:jc w:val="both"/>
              <w:rPr>
                <w:rFonts w:ascii="Times New Roman" w:hAnsi="Times New Roman" w:cs="Times New Roman"/>
                <w:color w:val="auto"/>
                <w:sz w:val="28"/>
                <w:szCs w:val="28"/>
              </w:rPr>
            </w:pPr>
            <w:r w:rsidRPr="00DC4338">
              <w:rPr>
                <w:rFonts w:ascii="Times New Roman" w:hAnsi="Times New Roman" w:cs="Times New Roman"/>
                <w:i/>
                <w:iCs/>
                <w:color w:val="auto"/>
                <w:sz w:val="28"/>
                <w:szCs w:val="28"/>
              </w:rPr>
              <w:t>.k.</w:t>
            </w:r>
            <w:r w:rsidRPr="00DC4338">
              <w:rPr>
                <w:rFonts w:ascii="Times New Roman" w:hAnsi="Times New Roman" w:cs="Times New Roman"/>
                <w:color w:val="auto"/>
                <w:sz w:val="28"/>
                <w:szCs w:val="28"/>
              </w:rPr>
              <w:t>(kg/h)</w:t>
            </w:r>
          </w:p>
        </w:tc>
        <w:tc>
          <w:tcPr>
            <w:tcW w:w="0" w:type="auto"/>
            <w:vMerge w:val="restart"/>
            <w:vAlign w:val="center"/>
          </w:tcPr>
          <w:p w:rsidR="00BA5318" w:rsidRPr="00DC4338" w:rsidRDefault="00BA5318" w:rsidP="00BA5318">
            <w:pPr>
              <w:jc w:val="both"/>
              <w:rPr>
                <w:rFonts w:ascii="Times New Roman" w:hAnsi="Times New Roman" w:cs="Times New Roman"/>
                <w:i/>
                <w:iCs/>
                <w:color w:val="auto"/>
                <w:sz w:val="28"/>
                <w:szCs w:val="28"/>
              </w:rPr>
            </w:pPr>
            <w:r w:rsidRPr="00DC4338">
              <w:rPr>
                <w:rFonts w:ascii="Times New Roman" w:hAnsi="Times New Roman" w:cs="Times New Roman"/>
                <w:color w:val="auto"/>
                <w:sz w:val="28"/>
                <w:szCs w:val="28"/>
              </w:rPr>
              <w:t>(Công thức 1)</w:t>
            </w:r>
          </w:p>
        </w:tc>
      </w:tr>
      <w:tr w:rsidR="00BA5318" w:rsidRPr="00DC4338" w:rsidTr="00DC72E8">
        <w:trPr>
          <w:jc w:val="center"/>
        </w:trPr>
        <w:tc>
          <w:tcPr>
            <w:tcW w:w="0" w:type="auto"/>
            <w:vMerge/>
            <w:vAlign w:val="center"/>
          </w:tcPr>
          <w:p w:rsidR="00BA5318" w:rsidRPr="00DC4338" w:rsidRDefault="00BA5318" w:rsidP="00BA5318">
            <w:pPr>
              <w:jc w:val="both"/>
              <w:rPr>
                <w:rFonts w:ascii="Times New Roman" w:hAnsi="Times New Roman" w:cs="Times New Roman"/>
                <w:color w:val="auto"/>
                <w:sz w:val="28"/>
                <w:szCs w:val="28"/>
              </w:rPr>
            </w:pPr>
          </w:p>
        </w:tc>
        <w:tc>
          <w:tcPr>
            <w:tcW w:w="0" w:type="auto"/>
            <w:vMerge/>
            <w:vAlign w:val="center"/>
          </w:tcPr>
          <w:p w:rsidR="00BA5318" w:rsidRPr="00DC4338" w:rsidRDefault="00BA5318" w:rsidP="00BA5318">
            <w:pPr>
              <w:jc w:val="both"/>
              <w:rPr>
                <w:rFonts w:ascii="Times New Roman" w:hAnsi="Times New Roman" w:cs="Times New Roman"/>
                <w:color w:val="auto"/>
                <w:sz w:val="28"/>
                <w:szCs w:val="28"/>
              </w:rPr>
            </w:pPr>
          </w:p>
        </w:tc>
        <w:tc>
          <w:tcPr>
            <w:tcW w:w="0" w:type="auto"/>
            <w:tcBorders>
              <w:top w:val="single" w:sz="4" w:space="0" w:color="auto"/>
            </w:tcBorders>
            <w:vAlign w:val="center"/>
          </w:tcPr>
          <w:p w:rsidR="00BA5318" w:rsidRPr="00DC4338" w:rsidRDefault="00BA5318" w:rsidP="00BA5318">
            <w:pPr>
              <w:jc w:val="both"/>
              <w:rPr>
                <w:rFonts w:ascii="Times New Roman" w:hAnsi="Times New Roman" w:cs="Times New Roman"/>
                <w:color w:val="auto"/>
                <w:sz w:val="28"/>
                <w:szCs w:val="28"/>
              </w:rPr>
            </w:pPr>
            <w:r w:rsidRPr="00DC4338">
              <w:rPr>
                <w:rFonts w:ascii="Times New Roman" w:hAnsi="Times New Roman" w:cs="Times New Roman"/>
                <w:color w:val="auto"/>
                <w:sz w:val="28"/>
                <w:szCs w:val="28"/>
              </w:rPr>
              <w:t>1000</w:t>
            </w:r>
          </w:p>
        </w:tc>
        <w:tc>
          <w:tcPr>
            <w:tcW w:w="0" w:type="auto"/>
            <w:vMerge/>
            <w:vAlign w:val="center"/>
          </w:tcPr>
          <w:p w:rsidR="00BA5318" w:rsidRPr="00DC4338" w:rsidRDefault="00BA5318" w:rsidP="00BA5318">
            <w:pPr>
              <w:jc w:val="both"/>
              <w:rPr>
                <w:rFonts w:ascii="Times New Roman" w:hAnsi="Times New Roman" w:cs="Times New Roman"/>
                <w:color w:val="auto"/>
                <w:sz w:val="28"/>
                <w:szCs w:val="28"/>
              </w:rPr>
            </w:pPr>
          </w:p>
        </w:tc>
        <w:tc>
          <w:tcPr>
            <w:tcW w:w="0" w:type="auto"/>
            <w:vMerge/>
            <w:vAlign w:val="center"/>
          </w:tcPr>
          <w:p w:rsidR="00BA5318" w:rsidRPr="00DC4338" w:rsidRDefault="00BA5318" w:rsidP="00BA5318">
            <w:pPr>
              <w:jc w:val="both"/>
              <w:rPr>
                <w:rFonts w:ascii="Times New Roman" w:hAnsi="Times New Roman" w:cs="Times New Roman"/>
                <w:color w:val="auto"/>
                <w:sz w:val="28"/>
                <w:szCs w:val="28"/>
              </w:rPr>
            </w:pPr>
          </w:p>
        </w:tc>
      </w:tr>
    </w:tbl>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rPr>
        <w:t>Trong đó:</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G: Lượng tiêu hao nhiên liệu của động cơ máy chính trong 01 giờ hoạt động tại mức công suất Ne (Đơn vị tính: kg/h);</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Ne: Công suất của máy chính tại chế độ khai thác thực tế (Đơn vị tính: kW);</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ge: Suất tiêu hao nhiên liệu của động cơ máy chính tại chế độ khai thác Ne (Đơn vị tính: g/kW.h);</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rPr>
        <w:t>+ k: Hệ số điều chỉnh theo thời gian hoạt động của máy chính. Hệ số k được xác định theo bảng A:</w:t>
      </w:r>
    </w:p>
    <w:p w:rsidR="00BA5318" w:rsidRPr="00DC4338" w:rsidRDefault="00BA5318" w:rsidP="00BA5318">
      <w:pPr>
        <w:spacing w:after="120"/>
        <w:jc w:val="center"/>
        <w:rPr>
          <w:rFonts w:ascii="Times New Roman" w:hAnsi="Times New Roman" w:cs="Times New Roman"/>
          <w:i/>
          <w:iCs/>
          <w:color w:val="auto"/>
          <w:sz w:val="28"/>
          <w:szCs w:val="28"/>
        </w:rPr>
      </w:pPr>
      <w:r w:rsidRPr="00DC4338">
        <w:rPr>
          <w:rFonts w:ascii="Times New Roman" w:hAnsi="Times New Roman" w:cs="Times New Roman"/>
          <w:b/>
          <w:bCs/>
          <w:color w:val="auto"/>
          <w:sz w:val="28"/>
          <w:szCs w:val="28"/>
        </w:rPr>
        <w:lastRenderedPageBreak/>
        <w:t>Bảng A</w:t>
      </w:r>
      <w:r w:rsidRPr="00DC4338">
        <w:rPr>
          <w:rFonts w:ascii="Times New Roman" w:hAnsi="Times New Roman" w:cs="Times New Roman"/>
          <w:color w:val="auto"/>
          <w:sz w:val="28"/>
          <w:szCs w:val="28"/>
        </w:rPr>
        <w:t>: Hệ số k</w:t>
      </w:r>
    </w:p>
    <w:tbl>
      <w:tblPr>
        <w:tblOverlap w:val="never"/>
        <w:tblW w:w="5000" w:type="pct"/>
        <w:jc w:val="center"/>
        <w:tblCellMar>
          <w:left w:w="10" w:type="dxa"/>
          <w:right w:w="10" w:type="dxa"/>
        </w:tblCellMar>
        <w:tblLook w:val="04A0" w:firstRow="1" w:lastRow="0" w:firstColumn="1" w:lastColumn="0" w:noHBand="0" w:noVBand="1"/>
      </w:tblPr>
      <w:tblGrid>
        <w:gridCol w:w="7161"/>
        <w:gridCol w:w="1894"/>
      </w:tblGrid>
      <w:tr w:rsidR="00BA5318" w:rsidRPr="00DC4338" w:rsidTr="00DC72E8">
        <w:trPr>
          <w:trHeight w:val="20"/>
          <w:jc w:val="center"/>
        </w:trPr>
        <w:tc>
          <w:tcPr>
            <w:tcW w:w="3954"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b/>
                <w:bCs/>
                <w:color w:val="auto"/>
                <w:sz w:val="28"/>
                <w:szCs w:val="28"/>
              </w:rPr>
              <w:t>Thời gian hoạt động của máy</w:t>
            </w:r>
          </w:p>
        </w:tc>
        <w:tc>
          <w:tcPr>
            <w:tcW w:w="1046"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k</w:t>
            </w:r>
          </w:p>
        </w:tc>
      </w:tr>
      <w:tr w:rsidR="00BA5318" w:rsidRPr="00DC4338" w:rsidTr="00DC72E8">
        <w:trPr>
          <w:trHeight w:val="20"/>
          <w:jc w:val="center"/>
        </w:trPr>
        <w:tc>
          <w:tcPr>
            <w:tcW w:w="3954"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 xml:space="preserve">Máy có thời gian hoạt động: </w:t>
            </w:r>
            <w:r w:rsidRPr="00DC4338">
              <w:rPr>
                <w:rFonts w:ascii="Times New Roman" w:hAnsi="Times New Roman" w:cs="Times New Roman"/>
                <w:color w:val="auto"/>
                <w:sz w:val="28"/>
                <w:szCs w:val="28"/>
                <w:lang w:val="en-SG"/>
              </w:rPr>
              <w:t>&lt;</w:t>
            </w:r>
            <w:r w:rsidRPr="00DC4338">
              <w:rPr>
                <w:rFonts w:ascii="Times New Roman" w:hAnsi="Times New Roman" w:cs="Times New Roman"/>
                <w:color w:val="auto"/>
                <w:sz w:val="28"/>
                <w:szCs w:val="28"/>
              </w:rPr>
              <w:t xml:space="preserve"> 5 năm</w:t>
            </w:r>
          </w:p>
        </w:tc>
        <w:tc>
          <w:tcPr>
            <w:tcW w:w="1046"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1,00</w:t>
            </w:r>
          </w:p>
        </w:tc>
      </w:tr>
      <w:tr w:rsidR="00BA5318" w:rsidRPr="00DC4338" w:rsidTr="00DC72E8">
        <w:trPr>
          <w:trHeight w:val="20"/>
          <w:jc w:val="center"/>
        </w:trPr>
        <w:tc>
          <w:tcPr>
            <w:tcW w:w="3954"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 xml:space="preserve">Máy có thời gian hoạt động: ≥ 5 năm, và </w:t>
            </w:r>
            <w:r w:rsidRPr="00DC4338">
              <w:rPr>
                <w:rFonts w:ascii="Times New Roman" w:hAnsi="Times New Roman" w:cs="Times New Roman"/>
                <w:color w:val="auto"/>
                <w:sz w:val="28"/>
                <w:szCs w:val="28"/>
                <w:lang w:val="en-SG"/>
              </w:rPr>
              <w:t>&lt;</w:t>
            </w:r>
            <w:r w:rsidRPr="00DC4338">
              <w:rPr>
                <w:rFonts w:ascii="Times New Roman" w:hAnsi="Times New Roman" w:cs="Times New Roman"/>
                <w:color w:val="auto"/>
                <w:sz w:val="28"/>
                <w:szCs w:val="28"/>
              </w:rPr>
              <w:t xml:space="preserve"> 10 năm</w:t>
            </w:r>
          </w:p>
        </w:tc>
        <w:tc>
          <w:tcPr>
            <w:tcW w:w="1046"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1,03</w:t>
            </w:r>
          </w:p>
        </w:tc>
      </w:tr>
      <w:tr w:rsidR="00BA5318" w:rsidRPr="00DC4338" w:rsidTr="00DC72E8">
        <w:trPr>
          <w:trHeight w:val="20"/>
          <w:jc w:val="center"/>
        </w:trPr>
        <w:tc>
          <w:tcPr>
            <w:tcW w:w="3954"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 xml:space="preserve">Máy có thời gian hoạt động: ≥ 10 năm và </w:t>
            </w:r>
            <w:r w:rsidRPr="00DC4338">
              <w:rPr>
                <w:rFonts w:ascii="Times New Roman" w:hAnsi="Times New Roman" w:cs="Times New Roman"/>
                <w:color w:val="auto"/>
                <w:sz w:val="28"/>
                <w:szCs w:val="28"/>
                <w:lang w:val="en-SG"/>
              </w:rPr>
              <w:t>&lt;</w:t>
            </w:r>
            <w:r w:rsidRPr="00DC4338">
              <w:rPr>
                <w:rFonts w:ascii="Times New Roman" w:hAnsi="Times New Roman" w:cs="Times New Roman"/>
                <w:color w:val="auto"/>
                <w:sz w:val="28"/>
                <w:szCs w:val="28"/>
              </w:rPr>
              <w:t>15 năm</w:t>
            </w:r>
          </w:p>
        </w:tc>
        <w:tc>
          <w:tcPr>
            <w:tcW w:w="1046"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1,05</w:t>
            </w:r>
          </w:p>
        </w:tc>
      </w:tr>
      <w:tr w:rsidR="00BA5318" w:rsidRPr="00DC4338" w:rsidTr="00DC72E8">
        <w:trPr>
          <w:trHeight w:val="20"/>
          <w:jc w:val="center"/>
        </w:trPr>
        <w:tc>
          <w:tcPr>
            <w:tcW w:w="3954"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Máy có thời gian hoạt động: ≥ 15 năm</w:t>
            </w:r>
          </w:p>
        </w:tc>
        <w:tc>
          <w:tcPr>
            <w:tcW w:w="1046" w:type="pct"/>
            <w:tcBorders>
              <w:top w:val="single" w:sz="4" w:space="0" w:color="auto"/>
              <w:left w:val="single" w:sz="4" w:space="0" w:color="auto"/>
              <w:bottom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1,09</w:t>
            </w:r>
          </w:p>
        </w:tc>
      </w:tr>
    </w:tbl>
    <w:p w:rsidR="00BA5318" w:rsidRPr="00DC4338" w:rsidRDefault="00BA5318" w:rsidP="00BA5318">
      <w:pPr>
        <w:jc w:val="both"/>
        <w:rPr>
          <w:rFonts w:ascii="Times New Roman" w:hAnsi="Times New Roman" w:cs="Times New Roman"/>
          <w:i/>
          <w:iCs/>
          <w:color w:val="auto"/>
          <w:sz w:val="28"/>
          <w:szCs w:val="28"/>
        </w:rPr>
      </w:pPr>
      <w:r w:rsidRPr="00DC4338">
        <w:rPr>
          <w:rFonts w:ascii="Times New Roman" w:hAnsi="Times New Roman" w:cs="Times New Roman"/>
          <w:i/>
          <w:iCs/>
          <w:color w:val="auto"/>
          <w:sz w:val="28"/>
          <w:szCs w:val="28"/>
        </w:rPr>
        <w:t>Ghi chú: Thời gian hoạt động của máy được tính từ năm đưa phương tiện thủy đóng mới vào hoạt động hoặc từ năm thay thế máy.</w:t>
      </w:r>
    </w:p>
    <w:p w:rsidR="00BA5318" w:rsidRPr="00DC4338" w:rsidRDefault="00BA5318" w:rsidP="00BA5318">
      <w:pPr>
        <w:jc w:val="both"/>
        <w:rPr>
          <w:rFonts w:ascii="Times New Roman" w:hAnsi="Times New Roman" w:cs="Times New Roman"/>
          <w:color w:val="auto"/>
          <w:sz w:val="28"/>
          <w:szCs w:val="28"/>
        </w:rPr>
      </w:pP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i/>
          <w:iCs/>
          <w:color w:val="auto"/>
          <w:sz w:val="28"/>
          <w:szCs w:val="28"/>
          <w:lang w:val="en-SG"/>
        </w:rPr>
        <w:t xml:space="preserve">1.2.2. </w:t>
      </w:r>
      <w:r w:rsidRPr="00DC4338">
        <w:rPr>
          <w:rFonts w:ascii="Times New Roman" w:hAnsi="Times New Roman" w:cs="Times New Roman"/>
          <w:i/>
          <w:iCs/>
          <w:color w:val="auto"/>
          <w:sz w:val="28"/>
          <w:szCs w:val="28"/>
        </w:rPr>
        <w:t>Động cơ lai máy phát điện</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rPr>
        <w:t>Định mức tiêu hao nhiên liệu của động cơ lai máy phát điện của phương tiện thủy được xác định như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
        <w:gridCol w:w="374"/>
        <w:gridCol w:w="1015"/>
        <w:gridCol w:w="1181"/>
        <w:gridCol w:w="1784"/>
      </w:tblGrid>
      <w:tr w:rsidR="00BA5318" w:rsidRPr="00DC4338" w:rsidTr="00DC72E8">
        <w:trPr>
          <w:jc w:val="center"/>
        </w:trPr>
        <w:tc>
          <w:tcPr>
            <w:tcW w:w="0" w:type="auto"/>
            <w:vMerge w:val="restart"/>
            <w:vAlign w:val="center"/>
          </w:tcPr>
          <w:p w:rsidR="00BA5318" w:rsidRPr="00DC4338" w:rsidRDefault="00BA5318" w:rsidP="00BA5318">
            <w:pPr>
              <w:jc w:val="both"/>
              <w:rPr>
                <w:rFonts w:ascii="Times New Roman" w:hAnsi="Times New Roman" w:cs="Times New Roman"/>
                <w:color w:val="auto"/>
                <w:sz w:val="28"/>
                <w:szCs w:val="28"/>
                <w:vertAlign w:val="subscript"/>
                <w:lang w:val="en-SG"/>
              </w:rPr>
            </w:pPr>
            <w:r w:rsidRPr="00DC4338">
              <w:rPr>
                <w:rFonts w:ascii="Times New Roman" w:hAnsi="Times New Roman" w:cs="Times New Roman"/>
                <w:color w:val="auto"/>
                <w:sz w:val="28"/>
                <w:szCs w:val="28"/>
                <w:lang w:val="en-SG"/>
              </w:rPr>
              <w:t>G</w:t>
            </w:r>
            <w:r w:rsidRPr="00DC4338">
              <w:rPr>
                <w:rFonts w:ascii="Times New Roman" w:hAnsi="Times New Roman" w:cs="Times New Roman"/>
                <w:color w:val="auto"/>
                <w:sz w:val="28"/>
                <w:szCs w:val="28"/>
                <w:vertAlign w:val="subscript"/>
                <w:lang w:val="en-SG"/>
              </w:rPr>
              <w:t>GE</w:t>
            </w:r>
          </w:p>
        </w:tc>
        <w:tc>
          <w:tcPr>
            <w:tcW w:w="0" w:type="auto"/>
            <w:vMerge w:val="restart"/>
            <w:vAlign w:val="center"/>
          </w:tcPr>
          <w:p w:rsidR="00BA5318" w:rsidRPr="00DC4338" w:rsidRDefault="00BA5318" w:rsidP="00BA5318">
            <w:pPr>
              <w:jc w:val="both"/>
              <w:rPr>
                <w:rFonts w:ascii="Times New Roman" w:hAnsi="Times New Roman" w:cs="Times New Roman"/>
                <w:color w:val="auto"/>
                <w:sz w:val="28"/>
                <w:szCs w:val="28"/>
                <w:lang w:val="en-SG"/>
              </w:rPr>
            </w:pPr>
            <w:r w:rsidRPr="00DC4338">
              <w:rPr>
                <w:rFonts w:ascii="Times New Roman" w:hAnsi="Times New Roman" w:cs="Times New Roman"/>
                <w:color w:val="auto"/>
                <w:sz w:val="28"/>
                <w:szCs w:val="28"/>
                <w:lang w:val="en-SG"/>
              </w:rPr>
              <w:t>=</w:t>
            </w:r>
          </w:p>
        </w:tc>
        <w:tc>
          <w:tcPr>
            <w:tcW w:w="0" w:type="auto"/>
            <w:tcBorders>
              <w:bottom w:val="single" w:sz="4" w:space="0" w:color="auto"/>
            </w:tcBorders>
            <w:vAlign w:val="center"/>
          </w:tcPr>
          <w:p w:rsidR="00BA5318" w:rsidRPr="00DC4338" w:rsidRDefault="00BA5318" w:rsidP="00BA5318">
            <w:pPr>
              <w:jc w:val="both"/>
              <w:rPr>
                <w:rFonts w:ascii="Times New Roman" w:hAnsi="Times New Roman" w:cs="Times New Roman"/>
                <w:i/>
                <w:iCs/>
                <w:color w:val="auto"/>
                <w:sz w:val="28"/>
                <w:szCs w:val="28"/>
                <w:lang w:val="en-SG"/>
              </w:rPr>
            </w:pPr>
            <w:r w:rsidRPr="00DC4338">
              <w:rPr>
                <w:rFonts w:ascii="Times New Roman" w:hAnsi="Times New Roman" w:cs="Times New Roman"/>
                <w:i/>
                <w:iCs/>
                <w:color w:val="auto"/>
                <w:sz w:val="28"/>
                <w:szCs w:val="28"/>
              </w:rPr>
              <w:t xml:space="preserve">ge. </w:t>
            </w:r>
            <w:r w:rsidRPr="00DC4338">
              <w:rPr>
                <w:rFonts w:ascii="Times New Roman" w:hAnsi="Times New Roman" w:cs="Times New Roman"/>
                <w:i/>
                <w:iCs/>
                <w:color w:val="auto"/>
                <w:sz w:val="28"/>
                <w:szCs w:val="28"/>
                <w:lang w:val="en-SG"/>
              </w:rPr>
              <w:t>P</w:t>
            </w:r>
          </w:p>
        </w:tc>
        <w:tc>
          <w:tcPr>
            <w:tcW w:w="0" w:type="auto"/>
            <w:vMerge w:val="restart"/>
            <w:vAlign w:val="center"/>
          </w:tcPr>
          <w:p w:rsidR="00BA5318" w:rsidRPr="00DC4338" w:rsidRDefault="00BA5318" w:rsidP="00BA5318">
            <w:pPr>
              <w:jc w:val="both"/>
              <w:rPr>
                <w:rFonts w:ascii="Times New Roman" w:hAnsi="Times New Roman" w:cs="Times New Roman"/>
                <w:color w:val="auto"/>
                <w:sz w:val="28"/>
                <w:szCs w:val="28"/>
              </w:rPr>
            </w:pPr>
            <w:r w:rsidRPr="00DC4338">
              <w:rPr>
                <w:rFonts w:ascii="Times New Roman" w:hAnsi="Times New Roman" w:cs="Times New Roman"/>
                <w:iCs/>
                <w:color w:val="auto"/>
                <w:sz w:val="28"/>
                <w:szCs w:val="28"/>
              </w:rPr>
              <w:t>.k</w:t>
            </w:r>
            <w:r w:rsidRPr="00DC4338">
              <w:rPr>
                <w:rFonts w:ascii="Times New Roman" w:hAnsi="Times New Roman" w:cs="Times New Roman"/>
                <w:i/>
                <w:iCs/>
                <w:color w:val="auto"/>
                <w:sz w:val="28"/>
                <w:szCs w:val="28"/>
                <w:lang w:val="en-SG"/>
              </w:rPr>
              <w:t xml:space="preserve"> </w:t>
            </w:r>
            <w:r w:rsidRPr="00DC4338">
              <w:rPr>
                <w:rFonts w:ascii="Times New Roman" w:hAnsi="Times New Roman" w:cs="Times New Roman"/>
                <w:color w:val="auto"/>
                <w:sz w:val="28"/>
                <w:szCs w:val="28"/>
              </w:rPr>
              <w:t>(kg/h)</w:t>
            </w:r>
          </w:p>
        </w:tc>
        <w:tc>
          <w:tcPr>
            <w:tcW w:w="0" w:type="auto"/>
            <w:vMerge w:val="restart"/>
            <w:vAlign w:val="center"/>
          </w:tcPr>
          <w:p w:rsidR="00BA5318" w:rsidRPr="00DC4338" w:rsidRDefault="00BA5318" w:rsidP="00BA5318">
            <w:pPr>
              <w:jc w:val="both"/>
              <w:rPr>
                <w:rFonts w:ascii="Times New Roman" w:hAnsi="Times New Roman" w:cs="Times New Roman"/>
                <w:i/>
                <w:iCs/>
                <w:color w:val="auto"/>
                <w:sz w:val="28"/>
                <w:szCs w:val="28"/>
              </w:rPr>
            </w:pPr>
            <w:r w:rsidRPr="00DC4338">
              <w:rPr>
                <w:rFonts w:ascii="Times New Roman" w:hAnsi="Times New Roman" w:cs="Times New Roman"/>
                <w:color w:val="auto"/>
                <w:sz w:val="28"/>
                <w:szCs w:val="28"/>
              </w:rPr>
              <w:t xml:space="preserve">(Công thức </w:t>
            </w:r>
            <w:r w:rsidRPr="00DC4338">
              <w:rPr>
                <w:rFonts w:ascii="Times New Roman" w:hAnsi="Times New Roman" w:cs="Times New Roman"/>
                <w:color w:val="auto"/>
                <w:sz w:val="28"/>
                <w:szCs w:val="28"/>
                <w:lang w:val="en-SG"/>
              </w:rPr>
              <w:t>2</w:t>
            </w:r>
            <w:r w:rsidRPr="00DC4338">
              <w:rPr>
                <w:rFonts w:ascii="Times New Roman" w:hAnsi="Times New Roman" w:cs="Times New Roman"/>
                <w:color w:val="auto"/>
                <w:sz w:val="28"/>
                <w:szCs w:val="28"/>
              </w:rPr>
              <w:t>)</w:t>
            </w:r>
          </w:p>
        </w:tc>
      </w:tr>
      <w:tr w:rsidR="00BA5318" w:rsidRPr="00DC4338" w:rsidTr="00DC72E8">
        <w:trPr>
          <w:jc w:val="center"/>
        </w:trPr>
        <w:tc>
          <w:tcPr>
            <w:tcW w:w="0" w:type="auto"/>
            <w:vMerge/>
            <w:vAlign w:val="center"/>
          </w:tcPr>
          <w:p w:rsidR="00BA5318" w:rsidRPr="00DC4338" w:rsidRDefault="00BA5318" w:rsidP="00BA5318">
            <w:pPr>
              <w:jc w:val="both"/>
              <w:rPr>
                <w:rFonts w:ascii="Times New Roman" w:hAnsi="Times New Roman" w:cs="Times New Roman"/>
                <w:color w:val="auto"/>
                <w:sz w:val="28"/>
                <w:szCs w:val="28"/>
              </w:rPr>
            </w:pPr>
          </w:p>
        </w:tc>
        <w:tc>
          <w:tcPr>
            <w:tcW w:w="0" w:type="auto"/>
            <w:vMerge/>
            <w:vAlign w:val="center"/>
          </w:tcPr>
          <w:p w:rsidR="00BA5318" w:rsidRPr="00DC4338" w:rsidRDefault="00BA5318" w:rsidP="00BA5318">
            <w:pPr>
              <w:jc w:val="both"/>
              <w:rPr>
                <w:rFonts w:ascii="Times New Roman" w:hAnsi="Times New Roman" w:cs="Times New Roman"/>
                <w:color w:val="auto"/>
                <w:sz w:val="28"/>
                <w:szCs w:val="28"/>
              </w:rPr>
            </w:pPr>
          </w:p>
        </w:tc>
        <w:tc>
          <w:tcPr>
            <w:tcW w:w="0" w:type="auto"/>
            <w:tcBorders>
              <w:top w:val="single" w:sz="4" w:space="0" w:color="auto"/>
            </w:tcBorders>
            <w:vAlign w:val="center"/>
          </w:tcPr>
          <w:p w:rsidR="00BA5318" w:rsidRPr="00DC4338" w:rsidRDefault="00BA5318" w:rsidP="00BA5318">
            <w:pPr>
              <w:jc w:val="both"/>
              <w:rPr>
                <w:rFonts w:ascii="Times New Roman" w:hAnsi="Times New Roman" w:cs="Times New Roman"/>
                <w:color w:val="auto"/>
                <w:sz w:val="28"/>
                <w:szCs w:val="28"/>
              </w:rPr>
            </w:pPr>
            <w:r w:rsidRPr="00DC4338">
              <w:rPr>
                <w:rFonts w:ascii="Times New Roman" w:hAnsi="Times New Roman" w:cs="Times New Roman"/>
                <w:i/>
                <w:color w:val="auto"/>
                <w:sz w:val="28"/>
                <w:szCs w:val="28"/>
              </w:rPr>
              <w:sym w:font="Symbol" w:char="F068"/>
            </w:r>
            <w:r w:rsidRPr="00DC4338">
              <w:rPr>
                <w:rFonts w:ascii="Times New Roman" w:hAnsi="Times New Roman" w:cs="Times New Roman"/>
                <w:color w:val="auto"/>
                <w:sz w:val="28"/>
                <w:szCs w:val="28"/>
                <w:lang w:val="en-SG"/>
              </w:rPr>
              <w:t>.</w:t>
            </w:r>
            <w:r w:rsidRPr="00DC4338">
              <w:rPr>
                <w:rFonts w:ascii="Times New Roman" w:hAnsi="Times New Roman" w:cs="Times New Roman"/>
                <w:color w:val="auto"/>
                <w:sz w:val="28"/>
                <w:szCs w:val="28"/>
              </w:rPr>
              <w:t>1000</w:t>
            </w:r>
          </w:p>
        </w:tc>
        <w:tc>
          <w:tcPr>
            <w:tcW w:w="0" w:type="auto"/>
            <w:vMerge/>
            <w:vAlign w:val="center"/>
          </w:tcPr>
          <w:p w:rsidR="00BA5318" w:rsidRPr="00DC4338" w:rsidRDefault="00BA5318" w:rsidP="00BA5318">
            <w:pPr>
              <w:jc w:val="both"/>
              <w:rPr>
                <w:rFonts w:ascii="Times New Roman" w:hAnsi="Times New Roman" w:cs="Times New Roman"/>
                <w:color w:val="auto"/>
                <w:sz w:val="28"/>
                <w:szCs w:val="28"/>
              </w:rPr>
            </w:pPr>
          </w:p>
        </w:tc>
        <w:tc>
          <w:tcPr>
            <w:tcW w:w="0" w:type="auto"/>
            <w:vMerge/>
            <w:vAlign w:val="center"/>
          </w:tcPr>
          <w:p w:rsidR="00BA5318" w:rsidRPr="00DC4338" w:rsidRDefault="00BA5318" w:rsidP="00BA5318">
            <w:pPr>
              <w:jc w:val="both"/>
              <w:rPr>
                <w:rFonts w:ascii="Times New Roman" w:hAnsi="Times New Roman" w:cs="Times New Roman"/>
                <w:color w:val="auto"/>
                <w:sz w:val="28"/>
                <w:szCs w:val="28"/>
              </w:rPr>
            </w:pPr>
          </w:p>
        </w:tc>
      </w:tr>
    </w:tbl>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rPr>
        <w:t>Trong đó:</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G</w:t>
      </w:r>
      <w:r w:rsidRPr="00DC4338">
        <w:rPr>
          <w:rFonts w:ascii="Times New Roman" w:hAnsi="Times New Roman" w:cs="Times New Roman"/>
          <w:color w:val="auto"/>
          <w:sz w:val="28"/>
          <w:szCs w:val="28"/>
          <w:vertAlign w:val="subscript"/>
        </w:rPr>
        <w:t>GE</w:t>
      </w:r>
      <w:r w:rsidRPr="00DC4338">
        <w:rPr>
          <w:rFonts w:ascii="Times New Roman" w:hAnsi="Times New Roman" w:cs="Times New Roman"/>
          <w:color w:val="auto"/>
          <w:sz w:val="28"/>
          <w:szCs w:val="28"/>
        </w:rPr>
        <w:t>: Lượng tiêu hao nhiên liệu của động cơ lai máy phát điện trong 01 giờ hoạt động tại chế độ phụ tải sử dụng thực tế (Đơn vị tính: kg/h);</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ge: Suất tiêu hao nhiên liệu của động cơ lai máy phát điện tại chế độ khai thác (Đơn vị tính: g/kW.h);</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P: Mức phụ tải sử dụng máy phát điện (Đơn vị tính: kW);</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Pmax: Công suất cực đại của máy phát điện (Đơn vị tính: kW);</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k: Hệ số điều chỉnh theo thời gian hoạt động của động cơ lai máy phát điện được xác định theo Bảng A của tập định mức này;</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i/>
          <w:color w:val="auto"/>
          <w:sz w:val="28"/>
          <w:szCs w:val="28"/>
        </w:rPr>
        <w:sym w:font="Symbol" w:char="F068"/>
      </w:r>
      <w:r w:rsidRPr="00DC4338">
        <w:rPr>
          <w:rFonts w:ascii="Times New Roman" w:hAnsi="Times New Roman" w:cs="Times New Roman"/>
          <w:color w:val="auto"/>
          <w:sz w:val="28"/>
          <w:szCs w:val="28"/>
        </w:rPr>
        <w:t>: Hiệu suất của máy phát điện. Hệ số</w:t>
      </w: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i/>
          <w:color w:val="auto"/>
          <w:sz w:val="28"/>
          <w:szCs w:val="28"/>
        </w:rPr>
        <w:sym w:font="Symbol" w:char="F068"/>
      </w:r>
      <w:r w:rsidRPr="00DC4338">
        <w:rPr>
          <w:rFonts w:ascii="Times New Roman" w:hAnsi="Times New Roman" w:cs="Times New Roman"/>
          <w:color w:val="auto"/>
          <w:sz w:val="28"/>
          <w:szCs w:val="28"/>
          <w:lang w:val="en-SG"/>
        </w:rPr>
        <w:t xml:space="preserve"> </w:t>
      </w:r>
      <w:r w:rsidRPr="00DC4338">
        <w:rPr>
          <w:rFonts w:ascii="Times New Roman" w:hAnsi="Times New Roman" w:cs="Times New Roman"/>
          <w:color w:val="auto"/>
          <w:sz w:val="28"/>
          <w:szCs w:val="28"/>
        </w:rPr>
        <w:t>được xác định theo bảng B dưới đây:</w:t>
      </w:r>
    </w:p>
    <w:p w:rsidR="00BA5318" w:rsidRPr="00DC4338" w:rsidRDefault="00BA5318" w:rsidP="00BA5318">
      <w:pPr>
        <w:spacing w:after="120"/>
        <w:jc w:val="center"/>
        <w:rPr>
          <w:rFonts w:ascii="Times New Roman" w:hAnsi="Times New Roman" w:cs="Times New Roman"/>
          <w:i/>
          <w:iCs/>
          <w:color w:val="auto"/>
          <w:sz w:val="28"/>
          <w:szCs w:val="28"/>
          <w:lang w:val="en-SG"/>
        </w:rPr>
      </w:pPr>
      <w:r w:rsidRPr="00DC4338">
        <w:rPr>
          <w:rFonts w:ascii="Times New Roman" w:hAnsi="Times New Roman" w:cs="Times New Roman"/>
          <w:b/>
          <w:bCs/>
          <w:color w:val="auto"/>
          <w:sz w:val="28"/>
          <w:szCs w:val="28"/>
        </w:rPr>
        <w:t xml:space="preserve">Bảng </w:t>
      </w:r>
      <w:r w:rsidRPr="00DC4338">
        <w:rPr>
          <w:rFonts w:ascii="Times New Roman" w:hAnsi="Times New Roman" w:cs="Times New Roman"/>
          <w:color w:val="auto"/>
          <w:sz w:val="28"/>
          <w:szCs w:val="28"/>
        </w:rPr>
        <w:t>B: Hệ s</w:t>
      </w:r>
      <w:r w:rsidRPr="00DC4338">
        <w:rPr>
          <w:rFonts w:ascii="Times New Roman" w:hAnsi="Times New Roman" w:cs="Times New Roman"/>
          <w:color w:val="auto"/>
          <w:sz w:val="28"/>
          <w:szCs w:val="28"/>
          <w:lang w:val="en-SG"/>
        </w:rPr>
        <w:t xml:space="preserve">ố </w:t>
      </w:r>
      <w:r w:rsidRPr="00DC4338">
        <w:rPr>
          <w:rFonts w:ascii="Times New Roman" w:hAnsi="Times New Roman" w:cs="Times New Roman"/>
          <w:i/>
          <w:color w:val="auto"/>
          <w:sz w:val="28"/>
          <w:szCs w:val="28"/>
        </w:rPr>
        <w:sym w:font="Symbol" w:char="F068"/>
      </w:r>
    </w:p>
    <w:tbl>
      <w:tblPr>
        <w:tblOverlap w:val="never"/>
        <w:tblW w:w="5000" w:type="pct"/>
        <w:jc w:val="center"/>
        <w:tblCellMar>
          <w:left w:w="10" w:type="dxa"/>
          <w:right w:w="10" w:type="dxa"/>
        </w:tblCellMar>
        <w:tblLook w:val="04A0" w:firstRow="1" w:lastRow="0" w:firstColumn="1" w:lastColumn="0" w:noHBand="0" w:noVBand="1"/>
      </w:tblPr>
      <w:tblGrid>
        <w:gridCol w:w="2713"/>
        <w:gridCol w:w="1213"/>
        <w:gridCol w:w="1929"/>
        <w:gridCol w:w="1882"/>
        <w:gridCol w:w="1318"/>
      </w:tblGrid>
      <w:tr w:rsidR="00BA5318" w:rsidRPr="00DC4338" w:rsidTr="00DC72E8">
        <w:trPr>
          <w:trHeight w:val="20"/>
          <w:jc w:val="center"/>
        </w:trPr>
        <w:tc>
          <w:tcPr>
            <w:tcW w:w="1349" w:type="pct"/>
            <w:tcBorders>
              <w:top w:val="single" w:sz="4" w:space="0" w:color="auto"/>
              <w:left w:val="single" w:sz="4" w:space="0" w:color="auto"/>
            </w:tcBorders>
            <w:shd w:val="clear" w:color="auto" w:fill="FFFFFF"/>
            <w:vAlign w:val="center"/>
          </w:tcPr>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374"/>
              <w:gridCol w:w="870"/>
              <w:gridCol w:w="940"/>
            </w:tblGrid>
            <w:tr w:rsidR="00BA5318" w:rsidRPr="00DC4338" w:rsidTr="00DC72E8">
              <w:trPr>
                <w:jc w:val="center"/>
              </w:trPr>
              <w:tc>
                <w:tcPr>
                  <w:tcW w:w="993" w:type="pct"/>
                  <w:vMerge w:val="restart"/>
                  <w:vAlign w:val="center"/>
                </w:tcPr>
                <w:p w:rsidR="00BA5318" w:rsidRPr="00DC4338" w:rsidRDefault="00BA5318" w:rsidP="00BA5318">
                  <w:pPr>
                    <w:jc w:val="center"/>
                    <w:rPr>
                      <w:rFonts w:ascii="Times New Roman" w:hAnsi="Times New Roman" w:cs="Times New Roman"/>
                      <w:i/>
                      <w:color w:val="auto"/>
                      <w:sz w:val="28"/>
                      <w:szCs w:val="28"/>
                      <w:vertAlign w:val="subscript"/>
                      <w:lang w:val="en-SG"/>
                    </w:rPr>
                  </w:pPr>
                  <w:r w:rsidRPr="00DC4338">
                    <w:rPr>
                      <w:rFonts w:ascii="Times New Roman" w:hAnsi="Times New Roman" w:cs="Times New Roman"/>
                      <w:i/>
                      <w:color w:val="auto"/>
                      <w:sz w:val="28"/>
                      <w:szCs w:val="28"/>
                      <w:lang w:val="en-SG"/>
                    </w:rPr>
                    <w:t>U</w:t>
                  </w:r>
                  <w:r w:rsidRPr="00DC4338">
                    <w:rPr>
                      <w:rFonts w:ascii="Times New Roman" w:hAnsi="Times New Roman" w:cs="Times New Roman"/>
                      <w:i/>
                      <w:color w:val="auto"/>
                      <w:sz w:val="28"/>
                      <w:szCs w:val="28"/>
                      <w:vertAlign w:val="subscript"/>
                      <w:lang w:val="en-SG"/>
                    </w:rPr>
                    <w:t>1</w:t>
                  </w:r>
                </w:p>
              </w:tc>
              <w:tc>
                <w:tcPr>
                  <w:tcW w:w="740" w:type="pct"/>
                  <w:vMerge w:val="restart"/>
                  <w:vAlign w:val="center"/>
                </w:tcPr>
                <w:p w:rsidR="00BA5318" w:rsidRPr="00DC4338" w:rsidRDefault="00BA5318" w:rsidP="00BA5318">
                  <w:pPr>
                    <w:jc w:val="center"/>
                    <w:rPr>
                      <w:rFonts w:ascii="Times New Roman" w:hAnsi="Times New Roman" w:cs="Times New Roman"/>
                      <w:color w:val="auto"/>
                      <w:sz w:val="28"/>
                      <w:szCs w:val="28"/>
                      <w:lang w:val="en-SG"/>
                    </w:rPr>
                  </w:pPr>
                  <w:r w:rsidRPr="00DC4338">
                    <w:rPr>
                      <w:rFonts w:ascii="Times New Roman" w:hAnsi="Times New Roman" w:cs="Times New Roman"/>
                      <w:color w:val="auto"/>
                      <w:sz w:val="28"/>
                      <w:szCs w:val="28"/>
                      <w:lang w:val="en-SG"/>
                    </w:rPr>
                    <w:t>=</w:t>
                  </w:r>
                </w:p>
              </w:tc>
              <w:tc>
                <w:tcPr>
                  <w:tcW w:w="1408" w:type="pct"/>
                  <w:tcBorders>
                    <w:bottom w:val="single" w:sz="4" w:space="0" w:color="auto"/>
                  </w:tcBorders>
                  <w:vAlign w:val="center"/>
                </w:tcPr>
                <w:p w:rsidR="00BA5318" w:rsidRPr="00DC4338" w:rsidRDefault="00BA5318" w:rsidP="00BA5318">
                  <w:pPr>
                    <w:jc w:val="center"/>
                    <w:rPr>
                      <w:rFonts w:ascii="Times New Roman" w:hAnsi="Times New Roman" w:cs="Times New Roman"/>
                      <w:i/>
                      <w:iCs/>
                      <w:color w:val="auto"/>
                      <w:sz w:val="28"/>
                      <w:szCs w:val="28"/>
                      <w:lang w:val="en-SG"/>
                    </w:rPr>
                  </w:pPr>
                  <w:r w:rsidRPr="00DC4338">
                    <w:rPr>
                      <w:rFonts w:ascii="Times New Roman" w:hAnsi="Times New Roman" w:cs="Times New Roman"/>
                      <w:i/>
                      <w:iCs/>
                      <w:color w:val="auto"/>
                      <w:sz w:val="28"/>
                      <w:szCs w:val="28"/>
                      <w:lang w:val="en-SG"/>
                    </w:rPr>
                    <w:t>P</w:t>
                  </w:r>
                </w:p>
              </w:tc>
              <w:tc>
                <w:tcPr>
                  <w:tcW w:w="1859" w:type="pct"/>
                  <w:vMerge w:val="restart"/>
                  <w:vAlign w:val="center"/>
                </w:tcPr>
                <w:p w:rsidR="00BA5318" w:rsidRPr="00DC4338" w:rsidRDefault="00BA5318" w:rsidP="00BA5318">
                  <w:pPr>
                    <w:jc w:val="center"/>
                    <w:rPr>
                      <w:rFonts w:ascii="Times New Roman" w:hAnsi="Times New Roman" w:cs="Times New Roman"/>
                      <w:color w:val="auto"/>
                      <w:sz w:val="28"/>
                      <w:szCs w:val="28"/>
                      <w:lang w:val="en-SG"/>
                    </w:rPr>
                  </w:pPr>
                  <w:r w:rsidRPr="00DC4338">
                    <w:rPr>
                      <w:rFonts w:ascii="Times New Roman" w:hAnsi="Times New Roman" w:cs="Times New Roman"/>
                      <w:iCs/>
                      <w:color w:val="auto"/>
                      <w:sz w:val="28"/>
                      <w:szCs w:val="28"/>
                    </w:rPr>
                    <w:t>.</w:t>
                  </w:r>
                  <w:r w:rsidRPr="00DC4338">
                    <w:rPr>
                      <w:rFonts w:ascii="Times New Roman" w:hAnsi="Times New Roman" w:cs="Times New Roman"/>
                      <w:iCs/>
                      <w:color w:val="auto"/>
                      <w:sz w:val="28"/>
                      <w:szCs w:val="28"/>
                      <w:lang w:val="en-SG"/>
                    </w:rPr>
                    <w:t>100%</w:t>
                  </w:r>
                </w:p>
              </w:tc>
            </w:tr>
            <w:tr w:rsidR="00BA5318" w:rsidRPr="00DC4338" w:rsidTr="00DC72E8">
              <w:trPr>
                <w:jc w:val="center"/>
              </w:trPr>
              <w:tc>
                <w:tcPr>
                  <w:tcW w:w="993" w:type="pct"/>
                  <w:vMerge/>
                  <w:vAlign w:val="center"/>
                </w:tcPr>
                <w:p w:rsidR="00BA5318" w:rsidRPr="00DC4338" w:rsidRDefault="00BA5318" w:rsidP="00BA5318">
                  <w:pPr>
                    <w:jc w:val="center"/>
                    <w:rPr>
                      <w:rFonts w:ascii="Times New Roman" w:hAnsi="Times New Roman" w:cs="Times New Roman"/>
                      <w:i/>
                      <w:color w:val="auto"/>
                      <w:sz w:val="28"/>
                      <w:szCs w:val="28"/>
                    </w:rPr>
                  </w:pPr>
                </w:p>
              </w:tc>
              <w:tc>
                <w:tcPr>
                  <w:tcW w:w="740" w:type="pct"/>
                  <w:vMerge/>
                  <w:vAlign w:val="center"/>
                </w:tcPr>
                <w:p w:rsidR="00BA5318" w:rsidRPr="00DC4338" w:rsidRDefault="00BA5318" w:rsidP="00BA5318">
                  <w:pPr>
                    <w:jc w:val="center"/>
                    <w:rPr>
                      <w:rFonts w:ascii="Times New Roman" w:hAnsi="Times New Roman" w:cs="Times New Roman"/>
                      <w:i/>
                      <w:color w:val="auto"/>
                      <w:sz w:val="28"/>
                      <w:szCs w:val="28"/>
                    </w:rPr>
                  </w:pPr>
                </w:p>
              </w:tc>
              <w:tc>
                <w:tcPr>
                  <w:tcW w:w="1408" w:type="pct"/>
                  <w:tcBorders>
                    <w:top w:val="single" w:sz="4" w:space="0" w:color="auto"/>
                  </w:tcBorders>
                  <w:vAlign w:val="center"/>
                </w:tcPr>
                <w:p w:rsidR="00BA5318" w:rsidRPr="00DC4338" w:rsidRDefault="00BA5318" w:rsidP="00BA5318">
                  <w:pPr>
                    <w:jc w:val="center"/>
                    <w:rPr>
                      <w:rFonts w:ascii="Times New Roman" w:hAnsi="Times New Roman" w:cs="Times New Roman"/>
                      <w:i/>
                      <w:color w:val="auto"/>
                      <w:sz w:val="28"/>
                      <w:szCs w:val="28"/>
                      <w:vertAlign w:val="subscript"/>
                      <w:lang w:val="en-SG"/>
                    </w:rPr>
                  </w:pPr>
                  <w:r w:rsidRPr="00DC4338">
                    <w:rPr>
                      <w:rFonts w:ascii="Times New Roman" w:hAnsi="Times New Roman" w:cs="Times New Roman"/>
                      <w:i/>
                      <w:color w:val="auto"/>
                      <w:sz w:val="28"/>
                      <w:szCs w:val="28"/>
                      <w:lang w:val="en-SG"/>
                    </w:rPr>
                    <w:t>P</w:t>
                  </w:r>
                  <w:r w:rsidRPr="00DC4338">
                    <w:rPr>
                      <w:rFonts w:ascii="Times New Roman" w:hAnsi="Times New Roman" w:cs="Times New Roman"/>
                      <w:color w:val="auto"/>
                      <w:sz w:val="28"/>
                      <w:szCs w:val="28"/>
                      <w:lang w:val="en-SG"/>
                    </w:rPr>
                    <w:t>max</w:t>
                  </w:r>
                </w:p>
              </w:tc>
              <w:tc>
                <w:tcPr>
                  <w:tcW w:w="1859" w:type="pct"/>
                  <w:vMerge/>
                  <w:vAlign w:val="center"/>
                </w:tcPr>
                <w:p w:rsidR="00BA5318" w:rsidRPr="00DC4338" w:rsidRDefault="00BA5318" w:rsidP="00BA5318">
                  <w:pPr>
                    <w:jc w:val="center"/>
                    <w:rPr>
                      <w:rFonts w:ascii="Times New Roman" w:hAnsi="Times New Roman" w:cs="Times New Roman"/>
                      <w:color w:val="auto"/>
                      <w:sz w:val="28"/>
                      <w:szCs w:val="28"/>
                    </w:rPr>
                  </w:pPr>
                </w:p>
              </w:tc>
            </w:tr>
          </w:tbl>
          <w:p w:rsidR="00BA5318" w:rsidRPr="00DC4338" w:rsidRDefault="00BA5318" w:rsidP="00BA5318">
            <w:pPr>
              <w:jc w:val="center"/>
              <w:rPr>
                <w:rFonts w:ascii="Times New Roman" w:hAnsi="Times New Roman" w:cs="Times New Roman"/>
                <w:color w:val="auto"/>
                <w:sz w:val="28"/>
                <w:szCs w:val="28"/>
              </w:rPr>
            </w:pPr>
          </w:p>
        </w:tc>
        <w:tc>
          <w:tcPr>
            <w:tcW w:w="70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U</w:t>
            </w:r>
            <w:r w:rsidRPr="00DC4338">
              <w:rPr>
                <w:rFonts w:ascii="Times New Roman" w:hAnsi="Times New Roman" w:cs="Times New Roman"/>
                <w:color w:val="auto"/>
                <w:sz w:val="28"/>
                <w:szCs w:val="28"/>
                <w:vertAlign w:val="subscript"/>
              </w:rPr>
              <w:t>1</w:t>
            </w:r>
            <w:r w:rsidRPr="00DC4338">
              <w:rPr>
                <w:rFonts w:ascii="Times New Roman" w:hAnsi="Times New Roman" w:cs="Times New Roman"/>
                <w:color w:val="auto"/>
                <w:sz w:val="28"/>
                <w:szCs w:val="28"/>
              </w:rPr>
              <w:t>≤25%</w:t>
            </w:r>
          </w:p>
        </w:tc>
        <w:tc>
          <w:tcPr>
            <w:tcW w:w="110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25%</w:t>
            </w:r>
            <w:r w:rsidRPr="00DC4338">
              <w:rPr>
                <w:rFonts w:ascii="Times New Roman" w:hAnsi="Times New Roman" w:cs="Times New Roman"/>
                <w:color w:val="auto"/>
                <w:sz w:val="28"/>
                <w:szCs w:val="28"/>
                <w:lang w:val="en-SG"/>
              </w:rPr>
              <w:t>&lt;</w:t>
            </w:r>
            <w:r w:rsidRPr="00DC4338">
              <w:rPr>
                <w:rFonts w:ascii="Times New Roman" w:hAnsi="Times New Roman" w:cs="Times New Roman"/>
                <w:color w:val="auto"/>
                <w:sz w:val="28"/>
                <w:szCs w:val="28"/>
              </w:rPr>
              <w:t>U</w:t>
            </w:r>
            <w:r w:rsidRPr="00DC4338">
              <w:rPr>
                <w:rFonts w:ascii="Times New Roman" w:hAnsi="Times New Roman" w:cs="Times New Roman"/>
                <w:color w:val="auto"/>
                <w:sz w:val="28"/>
                <w:szCs w:val="28"/>
                <w:vertAlign w:val="subscript"/>
              </w:rPr>
              <w:t>1</w:t>
            </w:r>
            <w:r w:rsidRPr="00DC4338">
              <w:rPr>
                <w:rFonts w:ascii="Times New Roman" w:hAnsi="Times New Roman" w:cs="Times New Roman"/>
                <w:color w:val="auto"/>
                <w:sz w:val="28"/>
                <w:szCs w:val="28"/>
              </w:rPr>
              <w:t>≤50%</w:t>
            </w:r>
          </w:p>
        </w:tc>
        <w:tc>
          <w:tcPr>
            <w:tcW w:w="107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50%</w:t>
            </w:r>
            <w:r w:rsidRPr="00DC4338">
              <w:rPr>
                <w:rFonts w:ascii="Times New Roman" w:hAnsi="Times New Roman" w:cs="Times New Roman"/>
                <w:color w:val="auto"/>
                <w:sz w:val="28"/>
                <w:szCs w:val="28"/>
                <w:lang w:val="en-SG"/>
              </w:rPr>
              <w:t>&lt;</w:t>
            </w:r>
            <w:r w:rsidRPr="00DC4338">
              <w:rPr>
                <w:rFonts w:ascii="Times New Roman" w:hAnsi="Times New Roman" w:cs="Times New Roman"/>
                <w:color w:val="auto"/>
                <w:sz w:val="28"/>
                <w:szCs w:val="28"/>
              </w:rPr>
              <w:t>U</w:t>
            </w:r>
            <w:r w:rsidRPr="00DC4338">
              <w:rPr>
                <w:rFonts w:ascii="Times New Roman" w:hAnsi="Times New Roman" w:cs="Times New Roman"/>
                <w:color w:val="auto"/>
                <w:sz w:val="28"/>
                <w:szCs w:val="28"/>
                <w:vertAlign w:val="subscript"/>
              </w:rPr>
              <w:t>1</w:t>
            </w:r>
            <w:r w:rsidRPr="00DC4338">
              <w:rPr>
                <w:rFonts w:ascii="Times New Roman" w:hAnsi="Times New Roman" w:cs="Times New Roman"/>
                <w:color w:val="auto"/>
                <w:sz w:val="28"/>
                <w:szCs w:val="28"/>
              </w:rPr>
              <w:t>≤75%</w:t>
            </w:r>
          </w:p>
        </w:tc>
        <w:tc>
          <w:tcPr>
            <w:tcW w:w="765"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U</w:t>
            </w:r>
            <w:r w:rsidRPr="00DC4338">
              <w:rPr>
                <w:rFonts w:ascii="Times New Roman" w:hAnsi="Times New Roman" w:cs="Times New Roman"/>
                <w:color w:val="auto"/>
                <w:sz w:val="28"/>
                <w:szCs w:val="28"/>
                <w:vertAlign w:val="subscript"/>
              </w:rPr>
              <w:t>1</w:t>
            </w:r>
            <w:r w:rsidRPr="00DC4338">
              <w:rPr>
                <w:rFonts w:ascii="Times New Roman" w:hAnsi="Times New Roman" w:cs="Times New Roman"/>
                <w:color w:val="auto"/>
                <w:sz w:val="28"/>
                <w:szCs w:val="28"/>
              </w:rPr>
              <w:t>&gt;75%</w:t>
            </w:r>
          </w:p>
        </w:tc>
      </w:tr>
      <w:tr w:rsidR="00BA5318" w:rsidRPr="00DC4338" w:rsidTr="00DC72E8">
        <w:trPr>
          <w:trHeight w:val="20"/>
          <w:jc w:val="center"/>
        </w:trPr>
        <w:tc>
          <w:tcPr>
            <w:tcW w:w="1349"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i/>
                <w:color w:val="auto"/>
                <w:sz w:val="28"/>
                <w:szCs w:val="28"/>
              </w:rPr>
              <w:sym w:font="Symbol" w:char="F068"/>
            </w:r>
          </w:p>
        </w:tc>
        <w:tc>
          <w:tcPr>
            <w:tcW w:w="707"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0,56</w:t>
            </w:r>
          </w:p>
        </w:tc>
        <w:tc>
          <w:tcPr>
            <w:tcW w:w="1102"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0,79</w:t>
            </w:r>
          </w:p>
        </w:tc>
        <w:tc>
          <w:tcPr>
            <w:tcW w:w="1076"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0,86</w:t>
            </w:r>
          </w:p>
        </w:tc>
        <w:tc>
          <w:tcPr>
            <w:tcW w:w="765" w:type="pct"/>
            <w:tcBorders>
              <w:top w:val="single" w:sz="4" w:space="0" w:color="auto"/>
              <w:left w:val="single" w:sz="4" w:space="0" w:color="auto"/>
              <w:bottom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0,9</w:t>
            </w:r>
          </w:p>
        </w:tc>
      </w:tr>
    </w:tbl>
    <w:p w:rsidR="00BA5318" w:rsidRPr="00DC4338" w:rsidRDefault="00BA5318" w:rsidP="00BA5318">
      <w:pPr>
        <w:spacing w:after="120"/>
        <w:ind w:firstLine="720"/>
        <w:jc w:val="both"/>
        <w:rPr>
          <w:rFonts w:ascii="Times New Roman" w:hAnsi="Times New Roman" w:cs="Times New Roman"/>
          <w:i/>
          <w:iCs/>
          <w:color w:val="auto"/>
          <w:sz w:val="28"/>
          <w:szCs w:val="28"/>
        </w:rPr>
        <w:sectPr w:rsidR="00BA5318" w:rsidRPr="00DC4338" w:rsidSect="00DC4338">
          <w:type w:val="nextColumn"/>
          <w:pgSz w:w="11900" w:h="16840" w:code="9"/>
          <w:pgMar w:top="1134" w:right="1134" w:bottom="1134" w:left="1701" w:header="0" w:footer="0" w:gutter="0"/>
          <w:pgNumType w:start="2"/>
          <w:cols w:space="720"/>
          <w:noEndnote/>
          <w:docGrid w:linePitch="360"/>
        </w:sectPr>
      </w:pPr>
      <w:r w:rsidRPr="00DC4338">
        <w:rPr>
          <w:rFonts w:ascii="Times New Roman" w:hAnsi="Times New Roman" w:cs="Times New Roman"/>
          <w:i/>
          <w:iCs/>
          <w:color w:val="auto"/>
          <w:sz w:val="28"/>
          <w:szCs w:val="28"/>
        </w:rPr>
        <w:t>Ghi chú: Thời gian hoạt động của máy được tính từ năm đưa phương tiện thủy đóng mới vào hoạt động hoặc từ năm thay thế máy.</w:t>
      </w:r>
    </w:p>
    <w:p w:rsidR="00BA5318" w:rsidRPr="00DC4338" w:rsidRDefault="00BA5318" w:rsidP="00BA5318">
      <w:pPr>
        <w:spacing w:after="120"/>
        <w:ind w:firstLine="720"/>
        <w:jc w:val="both"/>
        <w:rPr>
          <w:rFonts w:ascii="Times New Roman" w:hAnsi="Times New Roman" w:cs="Times New Roman"/>
          <w:b/>
          <w:bCs/>
          <w:color w:val="auto"/>
          <w:sz w:val="28"/>
          <w:szCs w:val="28"/>
        </w:rPr>
      </w:pPr>
      <w:r w:rsidRPr="00DC4338">
        <w:rPr>
          <w:rFonts w:ascii="Times New Roman" w:hAnsi="Times New Roman" w:cs="Times New Roman"/>
          <w:b/>
          <w:bCs/>
          <w:color w:val="auto"/>
          <w:sz w:val="28"/>
          <w:szCs w:val="28"/>
          <w:lang w:val="en-SG"/>
        </w:rPr>
        <w:lastRenderedPageBreak/>
        <w:t xml:space="preserve">2. </w:t>
      </w:r>
      <w:r w:rsidRPr="00DC4338">
        <w:rPr>
          <w:rFonts w:ascii="Times New Roman" w:hAnsi="Times New Roman" w:cs="Times New Roman"/>
          <w:b/>
          <w:bCs/>
          <w:color w:val="auto"/>
          <w:sz w:val="28"/>
          <w:szCs w:val="28"/>
        </w:rPr>
        <w:t>Định mức KT-KT tiêu hao nhiên liệ</w:t>
      </w:r>
      <w:r w:rsidRPr="00DC4338">
        <w:rPr>
          <w:rFonts w:ascii="Times New Roman" w:hAnsi="Times New Roman" w:cs="Times New Roman"/>
          <w:b/>
          <w:bCs/>
          <w:color w:val="auto"/>
          <w:sz w:val="28"/>
          <w:szCs w:val="28"/>
          <w:lang w:val="en-SG"/>
        </w:rPr>
        <w:t>u</w:t>
      </w:r>
      <w:r w:rsidRPr="00DC4338">
        <w:rPr>
          <w:rFonts w:ascii="Times New Roman" w:hAnsi="Times New Roman" w:cs="Times New Roman"/>
          <w:b/>
          <w:bCs/>
          <w:color w:val="auto"/>
          <w:sz w:val="28"/>
          <w:szCs w:val="28"/>
        </w:rPr>
        <w:t>, dầu bôi trơn và vận tốc trung bình của phương tiện thủy TKCN</w:t>
      </w:r>
    </w:p>
    <w:p w:rsidR="00BA5318" w:rsidRPr="00DC4338" w:rsidRDefault="00BA5318" w:rsidP="00BA5318">
      <w:pPr>
        <w:spacing w:after="120"/>
        <w:ind w:firstLine="720"/>
        <w:jc w:val="both"/>
        <w:rPr>
          <w:rFonts w:ascii="Times New Roman" w:hAnsi="Times New Roman" w:cs="Times New Roman"/>
          <w:b/>
          <w:bCs/>
          <w:color w:val="auto"/>
          <w:sz w:val="28"/>
          <w:szCs w:val="28"/>
        </w:rPr>
      </w:pPr>
      <w:r w:rsidRPr="00DC4338">
        <w:rPr>
          <w:rFonts w:ascii="Times New Roman" w:hAnsi="Times New Roman" w:cs="Times New Roman"/>
          <w:b/>
          <w:bCs/>
          <w:color w:val="auto"/>
          <w:sz w:val="28"/>
          <w:szCs w:val="28"/>
          <w:lang w:val="en-SG"/>
        </w:rPr>
        <w:t xml:space="preserve">2.1. </w:t>
      </w:r>
      <w:r w:rsidRPr="00DC4338">
        <w:rPr>
          <w:rFonts w:ascii="Times New Roman" w:hAnsi="Times New Roman" w:cs="Times New Roman"/>
          <w:b/>
          <w:bCs/>
          <w:color w:val="auto"/>
          <w:sz w:val="28"/>
          <w:szCs w:val="28"/>
        </w:rPr>
        <w:t>Định mức KT-KT tiêu hao nhiên liệu, dầu bôi trơn và vận tốc trung bình của phương tiện thủy TKCN tại mức công suất khai thác 85%Neđm</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rPr>
        <w:t>Định mức KT-KT tiêu hao nhiên liệu, dầu bôi trơn và vận tốc trung bình của phương tiện thủy TKCN tại mức công suất khai thác 85%Neđm được quy định tại Bảng mức 1:</w:t>
      </w:r>
    </w:p>
    <w:p w:rsidR="00BA5318" w:rsidRPr="00DC4338" w:rsidRDefault="00BA5318" w:rsidP="00BA5318">
      <w:pPr>
        <w:spacing w:after="120"/>
        <w:ind w:firstLine="720"/>
        <w:jc w:val="right"/>
        <w:rPr>
          <w:rFonts w:ascii="Times New Roman" w:hAnsi="Times New Roman" w:cs="Times New Roman"/>
          <w:b/>
          <w:bCs/>
          <w:color w:val="auto"/>
          <w:sz w:val="28"/>
          <w:szCs w:val="28"/>
        </w:rPr>
      </w:pPr>
      <w:r w:rsidRPr="00DC4338">
        <w:rPr>
          <w:rFonts w:ascii="Times New Roman" w:hAnsi="Times New Roman" w:cs="Times New Roman"/>
          <w:b/>
          <w:bCs/>
          <w:color w:val="auto"/>
          <w:sz w:val="28"/>
          <w:szCs w:val="28"/>
        </w:rPr>
        <w:t>Bảng mức 1:</w:t>
      </w:r>
    </w:p>
    <w:p w:rsidR="00BA5318" w:rsidRPr="00DC4338" w:rsidRDefault="00BA5318" w:rsidP="00BA5318">
      <w:pPr>
        <w:spacing w:after="120"/>
        <w:ind w:firstLine="720"/>
        <w:jc w:val="right"/>
        <w:rPr>
          <w:rFonts w:ascii="Times New Roman" w:hAnsi="Times New Roman" w:cs="Times New Roman"/>
          <w:color w:val="auto"/>
          <w:sz w:val="28"/>
          <w:szCs w:val="28"/>
        </w:rPr>
      </w:pPr>
      <w:r w:rsidRPr="00DC4338">
        <w:rPr>
          <w:rFonts w:ascii="Times New Roman" w:hAnsi="Times New Roman" w:cs="Times New Roman"/>
          <w:i/>
          <w:iCs/>
          <w:color w:val="auto"/>
          <w:sz w:val="28"/>
          <w:szCs w:val="28"/>
        </w:rPr>
        <w:t>Đơn vị tính: 01 tàu</w:t>
      </w:r>
    </w:p>
    <w:tbl>
      <w:tblPr>
        <w:tblOverlap w:val="never"/>
        <w:tblW w:w="5000" w:type="pct"/>
        <w:jc w:val="center"/>
        <w:tblCellMar>
          <w:left w:w="10" w:type="dxa"/>
          <w:right w:w="10" w:type="dxa"/>
        </w:tblCellMar>
        <w:tblLook w:val="04A0" w:firstRow="1" w:lastRow="0" w:firstColumn="1" w:lastColumn="0" w:noHBand="0" w:noVBand="1"/>
      </w:tblPr>
      <w:tblGrid>
        <w:gridCol w:w="751"/>
        <w:gridCol w:w="2403"/>
        <w:gridCol w:w="1359"/>
        <w:gridCol w:w="2492"/>
        <w:gridCol w:w="1009"/>
        <w:gridCol w:w="950"/>
        <w:gridCol w:w="1296"/>
        <w:gridCol w:w="1393"/>
        <w:gridCol w:w="1055"/>
        <w:gridCol w:w="1287"/>
      </w:tblGrid>
      <w:tr w:rsidR="00BA5318" w:rsidRPr="00DC4338" w:rsidTr="00DC72E8">
        <w:trPr>
          <w:trHeight w:val="20"/>
          <w:jc w:val="center"/>
        </w:trPr>
        <w:tc>
          <w:tcPr>
            <w:tcW w:w="277" w:type="pct"/>
            <w:vMerge w:val="restar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STT</w:t>
            </w:r>
          </w:p>
        </w:tc>
        <w:tc>
          <w:tcPr>
            <w:tcW w:w="867" w:type="pct"/>
            <w:vMerge w:val="restar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Tên phương tiện thủy</w:t>
            </w:r>
          </w:p>
        </w:tc>
        <w:tc>
          <w:tcPr>
            <w:tcW w:w="427" w:type="pct"/>
            <w:vMerge w:val="restar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Loại máy</w:t>
            </w:r>
          </w:p>
        </w:tc>
        <w:tc>
          <w:tcPr>
            <w:tcW w:w="899" w:type="pct"/>
            <w:vMerge w:val="restar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Công suất định mức</w:t>
            </w:r>
          </w:p>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Neđm (kW) /Vòng quay định mức (r/min)</w:t>
            </w:r>
          </w:p>
        </w:tc>
        <w:tc>
          <w:tcPr>
            <w:tcW w:w="369" w:type="pct"/>
            <w:vMerge w:val="restar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Công suất máy phát điện Pmax (kW)</w:t>
            </w:r>
          </w:p>
        </w:tc>
        <w:tc>
          <w:tcPr>
            <w:tcW w:w="348" w:type="pct"/>
            <w:vMerge w:val="restar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Loại nhiên liệu sử dụng</w:t>
            </w:r>
          </w:p>
        </w:tc>
        <w:tc>
          <w:tcPr>
            <w:tcW w:w="1814" w:type="pct"/>
            <w:gridSpan w:val="4"/>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Định mức</w:t>
            </w:r>
          </w:p>
        </w:tc>
      </w:tr>
      <w:tr w:rsidR="00BA5318" w:rsidRPr="00DC4338" w:rsidTr="00DC72E8">
        <w:trPr>
          <w:trHeight w:val="20"/>
          <w:jc w:val="center"/>
        </w:trPr>
        <w:tc>
          <w:tcPr>
            <w:tcW w:w="277" w:type="pct"/>
            <w:vMerge/>
            <w:tcBorders>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867" w:type="pct"/>
            <w:vMerge/>
            <w:tcBorders>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27" w:type="pct"/>
            <w:vMerge/>
            <w:tcBorders>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899" w:type="pct"/>
            <w:vMerge/>
            <w:tcBorders>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369" w:type="pct"/>
            <w:vMerge/>
            <w:tcBorders>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348" w:type="pct"/>
            <w:vMerge/>
            <w:tcBorders>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5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Suất tiêu hao nhiên liệu tại công suất 85%Neđm (g/kW.h)</w:t>
            </w:r>
          </w:p>
        </w:tc>
        <w:tc>
          <w:tcPr>
            <w:tcW w:w="50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Tiêu hao nhiên liệu tại công suất 85%Neđm (kg/h)</w:t>
            </w:r>
          </w:p>
        </w:tc>
        <w:tc>
          <w:tcPr>
            <w:tcW w:w="38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Tiêu hao dầu bôi trơn (% nhiên liệu tiêu hao)</w:t>
            </w:r>
          </w:p>
        </w:tc>
        <w:tc>
          <w:tcPr>
            <w:tcW w:w="469"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Vận tốc trung bình</w:t>
            </w:r>
          </w:p>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tại công suất khai thác 85% Neđm (hải lý/h)</w:t>
            </w:r>
          </w:p>
        </w:tc>
      </w:tr>
      <w:tr w:rsidR="00BA5318" w:rsidRPr="00DC4338" w:rsidTr="00DC72E8">
        <w:trPr>
          <w:trHeight w:val="20"/>
          <w:jc w:val="center"/>
        </w:trPr>
        <w:tc>
          <w:tcPr>
            <w:tcW w:w="27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i/>
                <w:iCs/>
                <w:color w:val="auto"/>
                <w:sz w:val="28"/>
                <w:szCs w:val="28"/>
              </w:rPr>
              <w:t>(1)</w:t>
            </w:r>
          </w:p>
        </w:tc>
        <w:tc>
          <w:tcPr>
            <w:tcW w:w="86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i/>
                <w:iCs/>
                <w:color w:val="auto"/>
                <w:sz w:val="28"/>
                <w:szCs w:val="28"/>
              </w:rPr>
              <w:t>(2)</w:t>
            </w:r>
          </w:p>
        </w:tc>
        <w:tc>
          <w:tcPr>
            <w:tcW w:w="4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i/>
                <w:iCs/>
                <w:color w:val="auto"/>
                <w:sz w:val="28"/>
                <w:szCs w:val="28"/>
              </w:rPr>
              <w:t>(3)</w:t>
            </w:r>
          </w:p>
        </w:tc>
        <w:tc>
          <w:tcPr>
            <w:tcW w:w="89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i/>
                <w:iCs/>
                <w:color w:val="auto"/>
                <w:sz w:val="28"/>
                <w:szCs w:val="28"/>
              </w:rPr>
              <w:t>(4)</w:t>
            </w:r>
          </w:p>
        </w:tc>
        <w:tc>
          <w:tcPr>
            <w:tcW w:w="3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i/>
                <w:iCs/>
                <w:color w:val="auto"/>
                <w:sz w:val="28"/>
                <w:szCs w:val="28"/>
              </w:rPr>
              <w:t>(5)</w:t>
            </w:r>
          </w:p>
        </w:tc>
        <w:tc>
          <w:tcPr>
            <w:tcW w:w="34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i/>
                <w:iCs/>
                <w:color w:val="auto"/>
                <w:sz w:val="28"/>
                <w:szCs w:val="28"/>
              </w:rPr>
              <w:t>(6)</w:t>
            </w:r>
          </w:p>
        </w:tc>
        <w:tc>
          <w:tcPr>
            <w:tcW w:w="45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i/>
                <w:iCs/>
                <w:color w:val="auto"/>
                <w:sz w:val="28"/>
                <w:szCs w:val="28"/>
              </w:rPr>
              <w:t>(7)</w:t>
            </w:r>
          </w:p>
        </w:tc>
        <w:tc>
          <w:tcPr>
            <w:tcW w:w="50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i/>
                <w:iCs/>
                <w:color w:val="auto"/>
                <w:sz w:val="28"/>
                <w:szCs w:val="28"/>
              </w:rPr>
              <w:t>(8)</w:t>
            </w:r>
          </w:p>
        </w:tc>
        <w:tc>
          <w:tcPr>
            <w:tcW w:w="38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i/>
                <w:iCs/>
                <w:color w:val="auto"/>
                <w:sz w:val="28"/>
                <w:szCs w:val="28"/>
              </w:rPr>
              <w:t>(9)</w:t>
            </w:r>
          </w:p>
        </w:tc>
        <w:tc>
          <w:tcPr>
            <w:tcW w:w="469"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lang w:val="en-SG"/>
              </w:rPr>
            </w:pPr>
            <w:r w:rsidRPr="00DC4338">
              <w:rPr>
                <w:rFonts w:ascii="Times New Roman" w:hAnsi="Times New Roman" w:cs="Times New Roman"/>
                <w:i/>
                <w:iCs/>
                <w:color w:val="auto"/>
                <w:sz w:val="28"/>
                <w:szCs w:val="28"/>
              </w:rPr>
              <w:t>(1</w:t>
            </w:r>
            <w:r w:rsidRPr="00DC4338">
              <w:rPr>
                <w:rFonts w:ascii="Times New Roman" w:hAnsi="Times New Roman" w:cs="Times New Roman"/>
                <w:i/>
                <w:iCs/>
                <w:color w:val="auto"/>
                <w:sz w:val="28"/>
                <w:szCs w:val="28"/>
                <w:lang w:val="en-SG"/>
              </w:rPr>
              <w:t>0)</w:t>
            </w:r>
          </w:p>
        </w:tc>
      </w:tr>
      <w:tr w:rsidR="00BA5318" w:rsidRPr="00DC4338" w:rsidTr="00DC72E8">
        <w:trPr>
          <w:trHeight w:val="20"/>
          <w:jc w:val="center"/>
        </w:trPr>
        <w:tc>
          <w:tcPr>
            <w:tcW w:w="27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I</w:t>
            </w:r>
          </w:p>
        </w:tc>
        <w:tc>
          <w:tcPr>
            <w:tcW w:w="867"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b/>
                <w:bCs/>
                <w:color w:val="auto"/>
                <w:sz w:val="28"/>
                <w:szCs w:val="28"/>
              </w:rPr>
              <w:t>Tàu TKCN chuyên dùng</w:t>
            </w:r>
          </w:p>
        </w:tc>
        <w:tc>
          <w:tcPr>
            <w:tcW w:w="4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89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3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34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5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50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38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69"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7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1</w:t>
            </w:r>
          </w:p>
        </w:tc>
        <w:tc>
          <w:tcPr>
            <w:tcW w:w="867"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b/>
                <w:bCs/>
                <w:color w:val="auto"/>
                <w:sz w:val="28"/>
                <w:szCs w:val="28"/>
              </w:rPr>
              <w:t>Tàu SAR411, SAR412,</w:t>
            </w:r>
          </w:p>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b/>
                <w:bCs/>
                <w:color w:val="auto"/>
                <w:sz w:val="28"/>
                <w:szCs w:val="28"/>
              </w:rPr>
              <w:t>SAR413</w:t>
            </w:r>
          </w:p>
        </w:tc>
        <w:tc>
          <w:tcPr>
            <w:tcW w:w="4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89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3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34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5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50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38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69"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7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867"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Động cơ máy chính</w:t>
            </w:r>
          </w:p>
        </w:tc>
        <w:tc>
          <w:tcPr>
            <w:tcW w:w="4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MTU 16V</w:t>
            </w:r>
          </w:p>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4000 M70</w:t>
            </w:r>
          </w:p>
        </w:tc>
        <w:tc>
          <w:tcPr>
            <w:tcW w:w="89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2x2320/2000</w:t>
            </w:r>
          </w:p>
        </w:tc>
        <w:tc>
          <w:tcPr>
            <w:tcW w:w="3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34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Diesel</w:t>
            </w:r>
          </w:p>
        </w:tc>
        <w:tc>
          <w:tcPr>
            <w:tcW w:w="45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210</w:t>
            </w:r>
          </w:p>
        </w:tc>
        <w:tc>
          <w:tcPr>
            <w:tcW w:w="50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828,24</w:t>
            </w:r>
          </w:p>
        </w:tc>
        <w:tc>
          <w:tcPr>
            <w:tcW w:w="38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0,5%</w:t>
            </w:r>
          </w:p>
        </w:tc>
        <w:tc>
          <w:tcPr>
            <w:tcW w:w="469"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20</w:t>
            </w:r>
          </w:p>
        </w:tc>
      </w:tr>
      <w:tr w:rsidR="00BA5318" w:rsidRPr="00DC4338" w:rsidTr="00DC72E8">
        <w:trPr>
          <w:trHeight w:val="20"/>
          <w:jc w:val="center"/>
        </w:trPr>
        <w:tc>
          <w:tcPr>
            <w:tcW w:w="27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867"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Động cơ diesel lai máy phát điện</w:t>
            </w:r>
          </w:p>
        </w:tc>
        <w:tc>
          <w:tcPr>
            <w:tcW w:w="4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CUMMINS 6BT 5.9/D(M)</w:t>
            </w:r>
          </w:p>
        </w:tc>
        <w:tc>
          <w:tcPr>
            <w:tcW w:w="89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2x91/1500</w:t>
            </w:r>
          </w:p>
        </w:tc>
        <w:tc>
          <w:tcPr>
            <w:tcW w:w="3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2x80</w:t>
            </w:r>
          </w:p>
        </w:tc>
        <w:tc>
          <w:tcPr>
            <w:tcW w:w="34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Diesel</w:t>
            </w:r>
          </w:p>
        </w:tc>
        <w:tc>
          <w:tcPr>
            <w:tcW w:w="45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227</w:t>
            </w:r>
          </w:p>
        </w:tc>
        <w:tc>
          <w:tcPr>
            <w:tcW w:w="50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35,11</w:t>
            </w:r>
          </w:p>
        </w:tc>
        <w:tc>
          <w:tcPr>
            <w:tcW w:w="38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0,5%</w:t>
            </w:r>
          </w:p>
        </w:tc>
        <w:tc>
          <w:tcPr>
            <w:tcW w:w="469"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7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867"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Động cơ máy chính của xuồng cấp cứu</w:t>
            </w:r>
          </w:p>
        </w:tc>
        <w:tc>
          <w:tcPr>
            <w:tcW w:w="4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YAMAHA</w:t>
            </w:r>
          </w:p>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85AETL</w:t>
            </w:r>
          </w:p>
        </w:tc>
        <w:tc>
          <w:tcPr>
            <w:tcW w:w="89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62,5/5500</w:t>
            </w:r>
          </w:p>
        </w:tc>
        <w:tc>
          <w:tcPr>
            <w:tcW w:w="3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34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Xăng</w:t>
            </w:r>
          </w:p>
        </w:tc>
        <w:tc>
          <w:tcPr>
            <w:tcW w:w="45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368,68</w:t>
            </w:r>
          </w:p>
        </w:tc>
        <w:tc>
          <w:tcPr>
            <w:tcW w:w="50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19,84</w:t>
            </w:r>
          </w:p>
        </w:tc>
        <w:tc>
          <w:tcPr>
            <w:tcW w:w="38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w:t>
            </w:r>
          </w:p>
        </w:tc>
        <w:tc>
          <w:tcPr>
            <w:tcW w:w="469"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15</w:t>
            </w:r>
          </w:p>
        </w:tc>
      </w:tr>
      <w:tr w:rsidR="00BA5318" w:rsidRPr="00DC4338" w:rsidTr="00DC72E8">
        <w:trPr>
          <w:trHeight w:val="20"/>
          <w:jc w:val="center"/>
        </w:trPr>
        <w:tc>
          <w:tcPr>
            <w:tcW w:w="27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2</w:t>
            </w:r>
          </w:p>
        </w:tc>
        <w:tc>
          <w:tcPr>
            <w:tcW w:w="867"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b/>
                <w:bCs/>
                <w:color w:val="auto"/>
                <w:sz w:val="28"/>
                <w:szCs w:val="28"/>
              </w:rPr>
              <w:t>Tàu SAR272,</w:t>
            </w:r>
            <w:r w:rsidRPr="00DC4338">
              <w:rPr>
                <w:rFonts w:ascii="Times New Roman" w:hAnsi="Times New Roman" w:cs="Times New Roman"/>
                <w:b/>
                <w:bCs/>
                <w:color w:val="auto"/>
                <w:sz w:val="28"/>
                <w:szCs w:val="28"/>
                <w:lang w:val="en-SG"/>
              </w:rPr>
              <w:t xml:space="preserve"> </w:t>
            </w:r>
            <w:r w:rsidRPr="00DC4338">
              <w:rPr>
                <w:rFonts w:ascii="Times New Roman" w:hAnsi="Times New Roman" w:cs="Times New Roman"/>
                <w:b/>
                <w:bCs/>
                <w:color w:val="auto"/>
                <w:sz w:val="28"/>
                <w:szCs w:val="28"/>
              </w:rPr>
              <w:t>SAR273,</w:t>
            </w:r>
          </w:p>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b/>
                <w:bCs/>
                <w:color w:val="auto"/>
                <w:sz w:val="28"/>
                <w:szCs w:val="28"/>
              </w:rPr>
              <w:t>SAR274</w:t>
            </w:r>
          </w:p>
        </w:tc>
        <w:tc>
          <w:tcPr>
            <w:tcW w:w="4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89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3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34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5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50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38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69"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77"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867"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Động cơ máy chính</w:t>
            </w:r>
          </w:p>
        </w:tc>
        <w:tc>
          <w:tcPr>
            <w:tcW w:w="427"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MTU 8V 4000 M60</w:t>
            </w:r>
          </w:p>
        </w:tc>
        <w:tc>
          <w:tcPr>
            <w:tcW w:w="899"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2x880/1800</w:t>
            </w:r>
          </w:p>
        </w:tc>
        <w:tc>
          <w:tcPr>
            <w:tcW w:w="369"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348"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Diesel</w:t>
            </w:r>
          </w:p>
        </w:tc>
        <w:tc>
          <w:tcPr>
            <w:tcW w:w="454"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213</w:t>
            </w:r>
          </w:p>
        </w:tc>
        <w:tc>
          <w:tcPr>
            <w:tcW w:w="506"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318,65</w:t>
            </w:r>
          </w:p>
        </w:tc>
        <w:tc>
          <w:tcPr>
            <w:tcW w:w="385"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0,5%</w:t>
            </w: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15</w:t>
            </w:r>
          </w:p>
        </w:tc>
      </w:tr>
      <w:tr w:rsidR="00BA5318" w:rsidRPr="00DC4338" w:rsidTr="00DC72E8">
        <w:trPr>
          <w:trHeight w:val="20"/>
          <w:jc w:val="center"/>
        </w:trPr>
        <w:tc>
          <w:tcPr>
            <w:tcW w:w="27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867"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Động cơ diesel lai máy phát điện</w:t>
            </w:r>
          </w:p>
        </w:tc>
        <w:tc>
          <w:tcPr>
            <w:tcW w:w="4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CUMMINS 6BT 5.9/D(M)</w:t>
            </w:r>
          </w:p>
        </w:tc>
        <w:tc>
          <w:tcPr>
            <w:tcW w:w="89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2x78/1500</w:t>
            </w:r>
          </w:p>
        </w:tc>
        <w:tc>
          <w:tcPr>
            <w:tcW w:w="3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2x60</w:t>
            </w:r>
          </w:p>
        </w:tc>
        <w:tc>
          <w:tcPr>
            <w:tcW w:w="34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Diesel</w:t>
            </w:r>
          </w:p>
        </w:tc>
        <w:tc>
          <w:tcPr>
            <w:tcW w:w="45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227</w:t>
            </w:r>
          </w:p>
        </w:tc>
        <w:tc>
          <w:tcPr>
            <w:tcW w:w="50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30,1</w:t>
            </w:r>
          </w:p>
        </w:tc>
        <w:tc>
          <w:tcPr>
            <w:tcW w:w="38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0,5%</w:t>
            </w:r>
          </w:p>
        </w:tc>
        <w:tc>
          <w:tcPr>
            <w:tcW w:w="469"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7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867"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Động cơ máy chính của xuồng cấp cứu</w:t>
            </w:r>
          </w:p>
        </w:tc>
        <w:tc>
          <w:tcPr>
            <w:tcW w:w="4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YAMAHA</w:t>
            </w:r>
          </w:p>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85AETL</w:t>
            </w:r>
          </w:p>
        </w:tc>
        <w:tc>
          <w:tcPr>
            <w:tcW w:w="89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62,5/5500</w:t>
            </w:r>
          </w:p>
        </w:tc>
        <w:tc>
          <w:tcPr>
            <w:tcW w:w="3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34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Xăng</w:t>
            </w:r>
          </w:p>
        </w:tc>
        <w:tc>
          <w:tcPr>
            <w:tcW w:w="45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368,68</w:t>
            </w:r>
          </w:p>
        </w:tc>
        <w:tc>
          <w:tcPr>
            <w:tcW w:w="50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19,84</w:t>
            </w:r>
          </w:p>
        </w:tc>
        <w:tc>
          <w:tcPr>
            <w:tcW w:w="38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w:t>
            </w:r>
          </w:p>
        </w:tc>
        <w:tc>
          <w:tcPr>
            <w:tcW w:w="469"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15</w:t>
            </w:r>
          </w:p>
        </w:tc>
      </w:tr>
      <w:tr w:rsidR="00BA5318" w:rsidRPr="00DC4338" w:rsidTr="00DC72E8">
        <w:trPr>
          <w:trHeight w:val="20"/>
          <w:jc w:val="center"/>
        </w:trPr>
        <w:tc>
          <w:tcPr>
            <w:tcW w:w="27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3</w:t>
            </w:r>
          </w:p>
        </w:tc>
        <w:tc>
          <w:tcPr>
            <w:tcW w:w="867"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b/>
                <w:bCs/>
                <w:color w:val="auto"/>
                <w:sz w:val="28"/>
                <w:szCs w:val="28"/>
              </w:rPr>
              <w:t>Tàu SAR 27-01</w:t>
            </w:r>
          </w:p>
        </w:tc>
        <w:tc>
          <w:tcPr>
            <w:tcW w:w="4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89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3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34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5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50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38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69"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7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867"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Động cơ máy chính</w:t>
            </w:r>
          </w:p>
        </w:tc>
        <w:tc>
          <w:tcPr>
            <w:tcW w:w="4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u w:val="single"/>
              </w:rPr>
              <w:t>SCANIA</w:t>
            </w:r>
          </w:p>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D11</w:t>
            </w:r>
          </w:p>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469M48E</w:t>
            </w:r>
          </w:p>
        </w:tc>
        <w:tc>
          <w:tcPr>
            <w:tcW w:w="89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4x515/2200</w:t>
            </w:r>
          </w:p>
        </w:tc>
        <w:tc>
          <w:tcPr>
            <w:tcW w:w="3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34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Diesel</w:t>
            </w:r>
          </w:p>
        </w:tc>
        <w:tc>
          <w:tcPr>
            <w:tcW w:w="45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229</w:t>
            </w:r>
          </w:p>
        </w:tc>
        <w:tc>
          <w:tcPr>
            <w:tcW w:w="50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400,98</w:t>
            </w:r>
          </w:p>
        </w:tc>
        <w:tc>
          <w:tcPr>
            <w:tcW w:w="38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0,5%</w:t>
            </w:r>
          </w:p>
        </w:tc>
        <w:tc>
          <w:tcPr>
            <w:tcW w:w="469"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14</w:t>
            </w:r>
          </w:p>
        </w:tc>
      </w:tr>
      <w:tr w:rsidR="00BA5318" w:rsidRPr="00DC4338" w:rsidTr="00DC72E8">
        <w:trPr>
          <w:trHeight w:val="20"/>
          <w:jc w:val="center"/>
        </w:trPr>
        <w:tc>
          <w:tcPr>
            <w:tcW w:w="27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867"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Động cơ diesel lai máy phát điện</w:t>
            </w:r>
          </w:p>
        </w:tc>
        <w:tc>
          <w:tcPr>
            <w:tcW w:w="4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CUMMINS 4BT</w:t>
            </w:r>
          </w:p>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3.9/D(M)</w:t>
            </w:r>
          </w:p>
        </w:tc>
        <w:tc>
          <w:tcPr>
            <w:tcW w:w="89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2x46/1500</w:t>
            </w:r>
          </w:p>
        </w:tc>
        <w:tc>
          <w:tcPr>
            <w:tcW w:w="3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2x28</w:t>
            </w:r>
          </w:p>
        </w:tc>
        <w:tc>
          <w:tcPr>
            <w:tcW w:w="34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Diesel</w:t>
            </w:r>
          </w:p>
        </w:tc>
        <w:tc>
          <w:tcPr>
            <w:tcW w:w="45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227</w:t>
            </w:r>
          </w:p>
        </w:tc>
        <w:tc>
          <w:tcPr>
            <w:tcW w:w="50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17,75</w:t>
            </w:r>
          </w:p>
        </w:tc>
        <w:tc>
          <w:tcPr>
            <w:tcW w:w="38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0,5%</w:t>
            </w:r>
          </w:p>
        </w:tc>
        <w:tc>
          <w:tcPr>
            <w:tcW w:w="469"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7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867"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Động cơ máy chính của xuồng cấp cứu</w:t>
            </w:r>
          </w:p>
        </w:tc>
        <w:tc>
          <w:tcPr>
            <w:tcW w:w="4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YAMAHA</w:t>
            </w:r>
          </w:p>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30GHM</w:t>
            </w:r>
          </w:p>
        </w:tc>
        <w:tc>
          <w:tcPr>
            <w:tcW w:w="89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22,35/5500</w:t>
            </w:r>
          </w:p>
        </w:tc>
        <w:tc>
          <w:tcPr>
            <w:tcW w:w="3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34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Xăng</w:t>
            </w:r>
          </w:p>
        </w:tc>
        <w:tc>
          <w:tcPr>
            <w:tcW w:w="45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405</w:t>
            </w:r>
          </w:p>
        </w:tc>
        <w:tc>
          <w:tcPr>
            <w:tcW w:w="50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7,73</w:t>
            </w:r>
          </w:p>
        </w:tc>
        <w:tc>
          <w:tcPr>
            <w:tcW w:w="38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w:t>
            </w:r>
          </w:p>
        </w:tc>
        <w:tc>
          <w:tcPr>
            <w:tcW w:w="469"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15</w:t>
            </w:r>
          </w:p>
        </w:tc>
      </w:tr>
      <w:tr w:rsidR="00BA5318" w:rsidRPr="00DC4338" w:rsidTr="00DC72E8">
        <w:trPr>
          <w:trHeight w:val="20"/>
          <w:jc w:val="center"/>
        </w:trPr>
        <w:tc>
          <w:tcPr>
            <w:tcW w:w="27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II</w:t>
            </w:r>
          </w:p>
        </w:tc>
        <w:tc>
          <w:tcPr>
            <w:tcW w:w="867"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b/>
                <w:bCs/>
                <w:color w:val="auto"/>
                <w:sz w:val="28"/>
                <w:szCs w:val="28"/>
              </w:rPr>
              <w:t>Tàu, ca nô chuyên dùng khác</w:t>
            </w:r>
          </w:p>
        </w:tc>
        <w:tc>
          <w:tcPr>
            <w:tcW w:w="4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89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3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34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5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50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38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69"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7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c>
          <w:tcPr>
            <w:tcW w:w="867"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Tàu Cứu nạn 06</w:t>
            </w:r>
          </w:p>
        </w:tc>
        <w:tc>
          <w:tcPr>
            <w:tcW w:w="4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VOLVO -</w:t>
            </w:r>
          </w:p>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TAMD 63L (P)</w:t>
            </w:r>
          </w:p>
        </w:tc>
        <w:tc>
          <w:tcPr>
            <w:tcW w:w="89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268,2/2800</w:t>
            </w:r>
          </w:p>
        </w:tc>
        <w:tc>
          <w:tcPr>
            <w:tcW w:w="3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34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Diesel</w:t>
            </w:r>
          </w:p>
        </w:tc>
        <w:tc>
          <w:tcPr>
            <w:tcW w:w="45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245,6</w:t>
            </w:r>
          </w:p>
        </w:tc>
        <w:tc>
          <w:tcPr>
            <w:tcW w:w="50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56</w:t>
            </w:r>
          </w:p>
        </w:tc>
        <w:tc>
          <w:tcPr>
            <w:tcW w:w="38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w:t>
            </w:r>
          </w:p>
        </w:tc>
        <w:tc>
          <w:tcPr>
            <w:tcW w:w="469"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22</w:t>
            </w:r>
          </w:p>
        </w:tc>
      </w:tr>
      <w:tr w:rsidR="00BA5318" w:rsidRPr="00DC4338" w:rsidTr="00DC72E8">
        <w:trPr>
          <w:trHeight w:val="20"/>
          <w:jc w:val="center"/>
        </w:trPr>
        <w:tc>
          <w:tcPr>
            <w:tcW w:w="27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w:t>
            </w:r>
          </w:p>
        </w:tc>
        <w:tc>
          <w:tcPr>
            <w:tcW w:w="867"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Tàu CN-02</w:t>
            </w:r>
          </w:p>
        </w:tc>
        <w:tc>
          <w:tcPr>
            <w:tcW w:w="4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NANNI</w:t>
            </w:r>
          </w:p>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Z6.300</w:t>
            </w:r>
          </w:p>
        </w:tc>
        <w:tc>
          <w:tcPr>
            <w:tcW w:w="89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202,4/3600</w:t>
            </w:r>
          </w:p>
        </w:tc>
        <w:tc>
          <w:tcPr>
            <w:tcW w:w="3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34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Diesel</w:t>
            </w:r>
          </w:p>
        </w:tc>
        <w:tc>
          <w:tcPr>
            <w:tcW w:w="45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216</w:t>
            </w:r>
          </w:p>
        </w:tc>
        <w:tc>
          <w:tcPr>
            <w:tcW w:w="50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37,16</w:t>
            </w:r>
          </w:p>
        </w:tc>
        <w:tc>
          <w:tcPr>
            <w:tcW w:w="38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w:t>
            </w:r>
          </w:p>
        </w:tc>
        <w:tc>
          <w:tcPr>
            <w:tcW w:w="469"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19</w:t>
            </w:r>
          </w:p>
        </w:tc>
      </w:tr>
      <w:tr w:rsidR="00BA5318" w:rsidRPr="00DC4338" w:rsidTr="00DC72E8">
        <w:trPr>
          <w:trHeight w:val="20"/>
          <w:jc w:val="center"/>
        </w:trPr>
        <w:tc>
          <w:tcPr>
            <w:tcW w:w="27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w:t>
            </w:r>
          </w:p>
        </w:tc>
        <w:tc>
          <w:tcPr>
            <w:tcW w:w="867"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Ca nô CN-01</w:t>
            </w:r>
          </w:p>
        </w:tc>
        <w:tc>
          <w:tcPr>
            <w:tcW w:w="4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VOLVO -</w:t>
            </w:r>
          </w:p>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lastRenderedPageBreak/>
              <w:t>TAMD 63L (P)</w:t>
            </w:r>
          </w:p>
        </w:tc>
        <w:tc>
          <w:tcPr>
            <w:tcW w:w="89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lastRenderedPageBreak/>
              <w:t>268,2/2800</w:t>
            </w:r>
          </w:p>
        </w:tc>
        <w:tc>
          <w:tcPr>
            <w:tcW w:w="3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34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Diesel</w:t>
            </w:r>
          </w:p>
        </w:tc>
        <w:tc>
          <w:tcPr>
            <w:tcW w:w="45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245,6</w:t>
            </w:r>
          </w:p>
        </w:tc>
        <w:tc>
          <w:tcPr>
            <w:tcW w:w="50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56</w:t>
            </w:r>
          </w:p>
        </w:tc>
        <w:tc>
          <w:tcPr>
            <w:tcW w:w="38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w:t>
            </w:r>
          </w:p>
        </w:tc>
        <w:tc>
          <w:tcPr>
            <w:tcW w:w="469"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22</w:t>
            </w:r>
          </w:p>
        </w:tc>
      </w:tr>
      <w:tr w:rsidR="00BA5318" w:rsidRPr="00DC4338" w:rsidTr="00DC72E8">
        <w:trPr>
          <w:trHeight w:val="20"/>
          <w:jc w:val="center"/>
        </w:trPr>
        <w:tc>
          <w:tcPr>
            <w:tcW w:w="277"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lastRenderedPageBreak/>
              <w:t>4</w:t>
            </w:r>
          </w:p>
        </w:tc>
        <w:tc>
          <w:tcPr>
            <w:tcW w:w="867"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Ca nô CN-03</w:t>
            </w:r>
          </w:p>
        </w:tc>
        <w:tc>
          <w:tcPr>
            <w:tcW w:w="427"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NANNI</w:t>
            </w:r>
          </w:p>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Z6.300</w:t>
            </w:r>
          </w:p>
        </w:tc>
        <w:tc>
          <w:tcPr>
            <w:tcW w:w="899"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202,4/3600</w:t>
            </w:r>
          </w:p>
        </w:tc>
        <w:tc>
          <w:tcPr>
            <w:tcW w:w="369"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348"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Diesel</w:t>
            </w:r>
          </w:p>
        </w:tc>
        <w:tc>
          <w:tcPr>
            <w:tcW w:w="454"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216</w:t>
            </w:r>
          </w:p>
        </w:tc>
        <w:tc>
          <w:tcPr>
            <w:tcW w:w="506"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37,16</w:t>
            </w:r>
          </w:p>
        </w:tc>
        <w:tc>
          <w:tcPr>
            <w:tcW w:w="385"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w:t>
            </w: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19</w:t>
            </w:r>
          </w:p>
        </w:tc>
      </w:tr>
      <w:tr w:rsidR="00BA5318" w:rsidRPr="00DC4338" w:rsidTr="00DC72E8">
        <w:trPr>
          <w:trHeight w:val="20"/>
          <w:jc w:val="center"/>
        </w:trPr>
        <w:tc>
          <w:tcPr>
            <w:tcW w:w="27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w:t>
            </w:r>
          </w:p>
        </w:tc>
        <w:tc>
          <w:tcPr>
            <w:tcW w:w="867"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Tàu SAR 69</w:t>
            </w:r>
          </w:p>
        </w:tc>
        <w:tc>
          <w:tcPr>
            <w:tcW w:w="4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NANNI</w:t>
            </w:r>
          </w:p>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Z6.300</w:t>
            </w:r>
          </w:p>
        </w:tc>
        <w:tc>
          <w:tcPr>
            <w:tcW w:w="89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202,4/3600</w:t>
            </w:r>
          </w:p>
        </w:tc>
        <w:tc>
          <w:tcPr>
            <w:tcW w:w="3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34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Diesel</w:t>
            </w:r>
          </w:p>
        </w:tc>
        <w:tc>
          <w:tcPr>
            <w:tcW w:w="45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216</w:t>
            </w:r>
          </w:p>
        </w:tc>
        <w:tc>
          <w:tcPr>
            <w:tcW w:w="50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37,16</w:t>
            </w:r>
          </w:p>
        </w:tc>
        <w:tc>
          <w:tcPr>
            <w:tcW w:w="38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w:t>
            </w:r>
          </w:p>
        </w:tc>
        <w:tc>
          <w:tcPr>
            <w:tcW w:w="469"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19</w:t>
            </w:r>
          </w:p>
        </w:tc>
      </w:tr>
      <w:tr w:rsidR="00BA5318" w:rsidRPr="00DC4338" w:rsidTr="00DC72E8">
        <w:trPr>
          <w:trHeight w:val="20"/>
          <w:jc w:val="center"/>
        </w:trPr>
        <w:tc>
          <w:tcPr>
            <w:tcW w:w="27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6</w:t>
            </w:r>
          </w:p>
        </w:tc>
        <w:tc>
          <w:tcPr>
            <w:tcW w:w="867"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Ca nô CN01-TSA</w:t>
            </w:r>
          </w:p>
        </w:tc>
        <w:tc>
          <w:tcPr>
            <w:tcW w:w="4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YAMAHA - ME421 STIP2</w:t>
            </w:r>
          </w:p>
        </w:tc>
        <w:tc>
          <w:tcPr>
            <w:tcW w:w="89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181/3800</w:t>
            </w:r>
          </w:p>
        </w:tc>
        <w:tc>
          <w:tcPr>
            <w:tcW w:w="3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34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Diesel</w:t>
            </w:r>
          </w:p>
        </w:tc>
        <w:tc>
          <w:tcPr>
            <w:tcW w:w="45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250,53</w:t>
            </w:r>
          </w:p>
        </w:tc>
        <w:tc>
          <w:tcPr>
            <w:tcW w:w="50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38,5</w:t>
            </w:r>
          </w:p>
        </w:tc>
        <w:tc>
          <w:tcPr>
            <w:tcW w:w="38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w:t>
            </w:r>
          </w:p>
        </w:tc>
        <w:tc>
          <w:tcPr>
            <w:tcW w:w="469"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23,5</w:t>
            </w:r>
          </w:p>
        </w:tc>
      </w:tr>
      <w:tr w:rsidR="00BA5318" w:rsidRPr="00DC4338" w:rsidTr="00DC72E8">
        <w:trPr>
          <w:trHeight w:val="20"/>
          <w:jc w:val="center"/>
        </w:trPr>
        <w:tc>
          <w:tcPr>
            <w:tcW w:w="277"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7</w:t>
            </w:r>
          </w:p>
        </w:tc>
        <w:tc>
          <w:tcPr>
            <w:tcW w:w="867"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Ca nô CN02-TSA</w:t>
            </w:r>
          </w:p>
        </w:tc>
        <w:tc>
          <w:tcPr>
            <w:tcW w:w="427"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YAMAHA</w:t>
            </w:r>
          </w:p>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 ME422</w:t>
            </w:r>
          </w:p>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STIP2</w:t>
            </w:r>
          </w:p>
        </w:tc>
        <w:tc>
          <w:tcPr>
            <w:tcW w:w="899"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180,32/3700</w:t>
            </w:r>
          </w:p>
        </w:tc>
        <w:tc>
          <w:tcPr>
            <w:tcW w:w="369"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348"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Diesel</w:t>
            </w:r>
          </w:p>
        </w:tc>
        <w:tc>
          <w:tcPr>
            <w:tcW w:w="454"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250,53</w:t>
            </w:r>
          </w:p>
        </w:tc>
        <w:tc>
          <w:tcPr>
            <w:tcW w:w="506"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38,4</w:t>
            </w:r>
          </w:p>
        </w:tc>
        <w:tc>
          <w:tcPr>
            <w:tcW w:w="385"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w:t>
            </w: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23,5</w:t>
            </w:r>
          </w:p>
        </w:tc>
      </w:tr>
    </w:tbl>
    <w:p w:rsidR="00BA5318" w:rsidRPr="00DC4338" w:rsidRDefault="00BA5318" w:rsidP="00BA5318">
      <w:pPr>
        <w:spacing w:after="120"/>
        <w:ind w:firstLine="720"/>
        <w:jc w:val="both"/>
        <w:rPr>
          <w:rFonts w:ascii="Times New Roman" w:hAnsi="Times New Roman" w:cs="Times New Roman"/>
          <w:i/>
          <w:iCs/>
          <w:color w:val="auto"/>
          <w:sz w:val="28"/>
          <w:szCs w:val="28"/>
        </w:rPr>
      </w:pPr>
      <w:r w:rsidRPr="00DC4338">
        <w:rPr>
          <w:rFonts w:ascii="Times New Roman" w:hAnsi="Times New Roman" w:cs="Times New Roman"/>
          <w:i/>
          <w:iCs/>
          <w:color w:val="auto"/>
          <w:sz w:val="28"/>
          <w:szCs w:val="28"/>
        </w:rPr>
        <w:t>Ghi chú:</w:t>
      </w:r>
    </w:p>
    <w:p w:rsidR="00BA5318" w:rsidRPr="00DC4338" w:rsidRDefault="00BA5318" w:rsidP="00BA5318">
      <w:pPr>
        <w:spacing w:after="120"/>
        <w:ind w:firstLine="720"/>
        <w:jc w:val="both"/>
        <w:rPr>
          <w:rFonts w:ascii="Times New Roman" w:hAnsi="Times New Roman" w:cs="Times New Roman"/>
          <w:i/>
          <w:iCs/>
          <w:color w:val="auto"/>
          <w:sz w:val="28"/>
          <w:szCs w:val="28"/>
        </w:rPr>
      </w:pPr>
      <w:r w:rsidRPr="00DC4338">
        <w:rPr>
          <w:rFonts w:ascii="Times New Roman" w:hAnsi="Times New Roman" w:cs="Times New Roman"/>
          <w:i/>
          <w:iCs/>
          <w:color w:val="auto"/>
          <w:sz w:val="28"/>
          <w:szCs w:val="28"/>
          <w:lang w:val="en-SG"/>
        </w:rPr>
        <w:t xml:space="preserve">- </w:t>
      </w:r>
      <w:r w:rsidRPr="00DC4338">
        <w:rPr>
          <w:rFonts w:ascii="Times New Roman" w:hAnsi="Times New Roman" w:cs="Times New Roman"/>
          <w:i/>
          <w:iCs/>
          <w:color w:val="auto"/>
          <w:sz w:val="28"/>
          <w:szCs w:val="28"/>
        </w:rPr>
        <w:t>Lượng tiêu hao nhiên liệu của động cơ máy chính, động cơ lai máy phát điện được quy định tại Bảng mức này chưa bao gồm hệ số điều chỉnh theo thời gian hoạt động (k).</w:t>
      </w:r>
    </w:p>
    <w:p w:rsidR="00BA5318" w:rsidRPr="00DC4338" w:rsidRDefault="00BA5318" w:rsidP="00BA5318">
      <w:pPr>
        <w:spacing w:after="120"/>
        <w:ind w:firstLine="720"/>
        <w:jc w:val="both"/>
        <w:rPr>
          <w:rFonts w:ascii="Times New Roman" w:hAnsi="Times New Roman" w:cs="Times New Roman"/>
          <w:i/>
          <w:iCs/>
          <w:color w:val="auto"/>
          <w:sz w:val="28"/>
          <w:szCs w:val="28"/>
        </w:rPr>
      </w:pPr>
      <w:r w:rsidRPr="00DC4338">
        <w:rPr>
          <w:rFonts w:ascii="Times New Roman" w:hAnsi="Times New Roman" w:cs="Times New Roman"/>
          <w:i/>
          <w:iCs/>
          <w:color w:val="auto"/>
          <w:sz w:val="28"/>
          <w:szCs w:val="28"/>
          <w:lang w:val="en-SG"/>
        </w:rPr>
        <w:t xml:space="preserve">- </w:t>
      </w:r>
      <w:r w:rsidRPr="00DC4338">
        <w:rPr>
          <w:rFonts w:ascii="Times New Roman" w:hAnsi="Times New Roman" w:cs="Times New Roman"/>
          <w:i/>
          <w:iCs/>
          <w:color w:val="auto"/>
          <w:sz w:val="28"/>
          <w:szCs w:val="28"/>
        </w:rPr>
        <w:t>Đối với động cơ diesel lai bơm cứu đắm HATZ</w:t>
      </w:r>
      <w:r w:rsidRPr="00DC4338">
        <w:rPr>
          <w:rFonts w:ascii="Times New Roman" w:hAnsi="Times New Roman" w:cs="Times New Roman"/>
          <w:i/>
          <w:iCs/>
          <w:color w:val="auto"/>
          <w:sz w:val="28"/>
          <w:szCs w:val="28"/>
          <w:lang w:val="en-SG"/>
        </w:rPr>
        <w:t xml:space="preserve"> </w:t>
      </w:r>
      <w:r w:rsidRPr="00DC4338">
        <w:rPr>
          <w:rFonts w:ascii="Times New Roman" w:hAnsi="Times New Roman" w:cs="Times New Roman"/>
          <w:i/>
          <w:iCs/>
          <w:color w:val="auto"/>
          <w:sz w:val="28"/>
          <w:szCs w:val="28"/>
        </w:rPr>
        <w:t>DIESEL 1B40-7 (công suất định mức Neđm/vòng quay định mức là 3,1kW/3000rpm) được trang bị trên tàu SAR 41m, SAR 27m: định mức tiêu hao nhiên liệu là 0,81 kg/h.</w:t>
      </w:r>
    </w:p>
    <w:p w:rsidR="00BA5318" w:rsidRPr="00DC4338" w:rsidRDefault="00BA5318" w:rsidP="00BA5318">
      <w:pPr>
        <w:spacing w:after="120"/>
        <w:ind w:firstLine="720"/>
        <w:jc w:val="both"/>
        <w:rPr>
          <w:rFonts w:ascii="Times New Roman" w:hAnsi="Times New Roman" w:cs="Times New Roman"/>
          <w:i/>
          <w:iCs/>
          <w:color w:val="auto"/>
          <w:sz w:val="28"/>
          <w:szCs w:val="28"/>
        </w:rPr>
      </w:pPr>
      <w:r w:rsidRPr="00DC4338">
        <w:rPr>
          <w:rFonts w:ascii="Times New Roman" w:hAnsi="Times New Roman" w:cs="Times New Roman"/>
          <w:i/>
          <w:iCs/>
          <w:color w:val="auto"/>
          <w:sz w:val="28"/>
          <w:szCs w:val="28"/>
          <w:lang w:val="en-SG"/>
        </w:rPr>
        <w:t xml:space="preserve">- </w:t>
      </w:r>
      <w:r w:rsidRPr="00DC4338">
        <w:rPr>
          <w:rFonts w:ascii="Times New Roman" w:hAnsi="Times New Roman" w:cs="Times New Roman"/>
          <w:i/>
          <w:iCs/>
          <w:color w:val="auto"/>
          <w:sz w:val="28"/>
          <w:szCs w:val="28"/>
        </w:rPr>
        <w:t>Đối với động cơ diesel lai bơm cứu đắm YANMAR 3JHLP (công suất định mức Neđm/vòng quay định mức là 30kW/5000rpm) được trang bị trên tàu SAR 27-01: định mức tiêu hao nhiên liệu là 6,5 kg/h.</w:t>
      </w:r>
    </w:p>
    <w:p w:rsidR="00BA5318" w:rsidRPr="00DC4338" w:rsidRDefault="00BA5318" w:rsidP="00BA5318">
      <w:pPr>
        <w:spacing w:after="120"/>
        <w:ind w:firstLine="720"/>
        <w:jc w:val="both"/>
        <w:rPr>
          <w:rFonts w:ascii="Times New Roman" w:hAnsi="Times New Roman" w:cs="Times New Roman"/>
          <w:i/>
          <w:iCs/>
          <w:color w:val="auto"/>
          <w:sz w:val="28"/>
          <w:szCs w:val="28"/>
        </w:rPr>
      </w:pPr>
      <w:r w:rsidRPr="00DC4338">
        <w:rPr>
          <w:rFonts w:ascii="Times New Roman" w:hAnsi="Times New Roman" w:cs="Times New Roman"/>
          <w:i/>
          <w:iCs/>
          <w:color w:val="auto"/>
          <w:sz w:val="28"/>
          <w:szCs w:val="28"/>
          <w:lang w:val="en-SG"/>
        </w:rPr>
        <w:t xml:space="preserve">- </w:t>
      </w:r>
      <w:r w:rsidRPr="00DC4338">
        <w:rPr>
          <w:rFonts w:ascii="Times New Roman" w:hAnsi="Times New Roman" w:cs="Times New Roman"/>
          <w:i/>
          <w:iCs/>
          <w:color w:val="auto"/>
          <w:sz w:val="28"/>
          <w:szCs w:val="28"/>
        </w:rPr>
        <w:t>Đối với loại máy NANNI Z6.300: Đơn vị chuyển đổi đơn vị công suất: 01 hp=0,735kW.</w:t>
      </w:r>
    </w:p>
    <w:p w:rsidR="00BA5318" w:rsidRPr="00DC4338" w:rsidRDefault="00BA5318" w:rsidP="00BA5318">
      <w:pPr>
        <w:spacing w:after="120"/>
        <w:ind w:firstLine="720"/>
        <w:jc w:val="both"/>
        <w:rPr>
          <w:rFonts w:ascii="Times New Roman" w:hAnsi="Times New Roman" w:cs="Times New Roman"/>
          <w:i/>
          <w:iCs/>
          <w:color w:val="auto"/>
          <w:sz w:val="28"/>
          <w:szCs w:val="28"/>
        </w:rPr>
      </w:pPr>
      <w:r w:rsidRPr="00DC4338">
        <w:rPr>
          <w:rFonts w:ascii="Times New Roman" w:hAnsi="Times New Roman" w:cs="Times New Roman"/>
          <w:i/>
          <w:iCs/>
          <w:color w:val="auto"/>
          <w:sz w:val="28"/>
          <w:szCs w:val="28"/>
          <w:lang w:val="en-SG"/>
        </w:rPr>
        <w:t xml:space="preserve">- </w:t>
      </w:r>
      <w:r w:rsidRPr="00DC4338">
        <w:rPr>
          <w:rFonts w:ascii="Times New Roman" w:hAnsi="Times New Roman" w:cs="Times New Roman"/>
          <w:i/>
          <w:iCs/>
          <w:color w:val="auto"/>
          <w:sz w:val="28"/>
          <w:szCs w:val="28"/>
        </w:rPr>
        <w:t>Đối với các mức công suất khai thác khác thì lượng tiêu hao nhiên liệu trong 01 giờ hoạt động của phương tiện thủy TKCN được xác định trên cơ sở các quy định của định mức này.</w:t>
      </w:r>
    </w:p>
    <w:p w:rsidR="00BA5318" w:rsidRPr="00DC4338" w:rsidRDefault="00BA5318" w:rsidP="00BA5318">
      <w:pPr>
        <w:spacing w:after="120"/>
        <w:ind w:firstLine="720"/>
        <w:jc w:val="both"/>
        <w:rPr>
          <w:rFonts w:ascii="Times New Roman" w:hAnsi="Times New Roman" w:cs="Times New Roman"/>
          <w:b/>
          <w:bCs/>
          <w:color w:val="auto"/>
          <w:sz w:val="28"/>
          <w:szCs w:val="28"/>
          <w:lang w:val="en-SG"/>
        </w:rPr>
        <w:sectPr w:rsidR="00BA5318" w:rsidRPr="00DC4338" w:rsidSect="00DC4338">
          <w:headerReference w:type="default" r:id="rId20"/>
          <w:type w:val="nextColumn"/>
          <w:pgSz w:w="16840" w:h="11900" w:orient="landscape" w:code="9"/>
          <w:pgMar w:top="1134" w:right="1134" w:bottom="1134" w:left="1701" w:header="0" w:footer="0" w:gutter="0"/>
          <w:cols w:space="720"/>
          <w:noEndnote/>
          <w:docGrid w:linePitch="360"/>
        </w:sectPr>
      </w:pPr>
    </w:p>
    <w:p w:rsidR="00BA5318" w:rsidRPr="00DC4338" w:rsidRDefault="00BA5318" w:rsidP="00BA5318">
      <w:pPr>
        <w:spacing w:after="120"/>
        <w:ind w:firstLine="720"/>
        <w:jc w:val="both"/>
        <w:rPr>
          <w:rFonts w:ascii="Times New Roman" w:hAnsi="Times New Roman" w:cs="Times New Roman"/>
          <w:b/>
          <w:bCs/>
          <w:color w:val="auto"/>
          <w:sz w:val="28"/>
          <w:szCs w:val="28"/>
        </w:rPr>
      </w:pPr>
      <w:r w:rsidRPr="00DC4338">
        <w:rPr>
          <w:rFonts w:ascii="Times New Roman" w:hAnsi="Times New Roman" w:cs="Times New Roman"/>
          <w:b/>
          <w:bCs/>
          <w:color w:val="auto"/>
          <w:sz w:val="28"/>
          <w:szCs w:val="28"/>
          <w:lang w:val="en-SG"/>
        </w:rPr>
        <w:lastRenderedPageBreak/>
        <w:t xml:space="preserve">2.2. </w:t>
      </w:r>
      <w:r w:rsidRPr="00DC4338">
        <w:rPr>
          <w:rFonts w:ascii="Times New Roman" w:hAnsi="Times New Roman" w:cs="Times New Roman"/>
          <w:b/>
          <w:bCs/>
          <w:color w:val="auto"/>
          <w:sz w:val="28"/>
          <w:szCs w:val="28"/>
        </w:rPr>
        <w:t>Định mức tiêu hao nhiên liệu, dầu bôi trơn của phương tiện thủy TKCN tại các mức công suất khai thác</w:t>
      </w:r>
    </w:p>
    <w:p w:rsidR="00BA5318" w:rsidRPr="00DC4338" w:rsidRDefault="00BA5318" w:rsidP="00BA5318">
      <w:pPr>
        <w:spacing w:after="120"/>
        <w:ind w:firstLine="720"/>
        <w:jc w:val="both"/>
        <w:rPr>
          <w:rFonts w:ascii="Times New Roman" w:hAnsi="Times New Roman" w:cs="Times New Roman"/>
          <w:b/>
          <w:bCs/>
          <w:color w:val="auto"/>
          <w:sz w:val="28"/>
          <w:szCs w:val="28"/>
        </w:rPr>
      </w:pPr>
      <w:r w:rsidRPr="00DC4338">
        <w:rPr>
          <w:rFonts w:ascii="Times New Roman" w:hAnsi="Times New Roman" w:cs="Times New Roman"/>
          <w:b/>
          <w:bCs/>
          <w:color w:val="auto"/>
          <w:sz w:val="28"/>
          <w:szCs w:val="28"/>
          <w:lang w:val="en-SG"/>
        </w:rPr>
        <w:t xml:space="preserve">2.2.1. </w:t>
      </w:r>
      <w:r w:rsidRPr="00DC4338">
        <w:rPr>
          <w:rFonts w:ascii="Times New Roman" w:hAnsi="Times New Roman" w:cs="Times New Roman"/>
          <w:b/>
          <w:bCs/>
          <w:color w:val="auto"/>
          <w:sz w:val="28"/>
          <w:szCs w:val="28"/>
        </w:rPr>
        <w:t>Định mức tiêu hao nhiên liệu, dầu bôi trơn của tàu TKCN chuyên dùng tại các mức công suất khai thác</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rPr>
        <w:t>Định mức tiêu hao nhiên liệu, dầu bôi trơn của tàu TKCN chuyên dùng tại các mức công suất khai thác được quy định tại Bảng mức 2:</w:t>
      </w:r>
    </w:p>
    <w:p w:rsidR="00BA5318" w:rsidRPr="00DC4338" w:rsidRDefault="00BA5318" w:rsidP="00BA5318">
      <w:pPr>
        <w:spacing w:after="120"/>
        <w:ind w:firstLine="720"/>
        <w:jc w:val="right"/>
        <w:rPr>
          <w:rFonts w:ascii="Times New Roman" w:hAnsi="Times New Roman" w:cs="Times New Roman"/>
          <w:b/>
          <w:bCs/>
          <w:color w:val="auto"/>
          <w:sz w:val="28"/>
          <w:szCs w:val="28"/>
        </w:rPr>
      </w:pPr>
      <w:r w:rsidRPr="00DC4338">
        <w:rPr>
          <w:rFonts w:ascii="Times New Roman" w:hAnsi="Times New Roman" w:cs="Times New Roman"/>
          <w:b/>
          <w:bCs/>
          <w:color w:val="auto"/>
          <w:sz w:val="28"/>
          <w:szCs w:val="28"/>
        </w:rPr>
        <w:t>Bảng mức 2:</w:t>
      </w:r>
    </w:p>
    <w:p w:rsidR="00BA5318" w:rsidRPr="00DC4338" w:rsidRDefault="00BA5318" w:rsidP="00BA5318">
      <w:pPr>
        <w:spacing w:after="120"/>
        <w:ind w:firstLine="720"/>
        <w:jc w:val="right"/>
        <w:rPr>
          <w:rFonts w:ascii="Times New Roman" w:hAnsi="Times New Roman" w:cs="Times New Roman"/>
          <w:color w:val="auto"/>
          <w:sz w:val="28"/>
          <w:szCs w:val="28"/>
        </w:rPr>
      </w:pPr>
      <w:r w:rsidRPr="00DC4338">
        <w:rPr>
          <w:rFonts w:ascii="Times New Roman" w:hAnsi="Times New Roman" w:cs="Times New Roman"/>
          <w:i/>
          <w:iCs/>
          <w:color w:val="auto"/>
          <w:sz w:val="28"/>
          <w:szCs w:val="28"/>
        </w:rPr>
        <w:t>Đơn vị: 01 tàu</w:t>
      </w:r>
    </w:p>
    <w:tbl>
      <w:tblPr>
        <w:tblOverlap w:val="never"/>
        <w:tblW w:w="5000" w:type="pct"/>
        <w:jc w:val="center"/>
        <w:tblCellMar>
          <w:left w:w="10" w:type="dxa"/>
          <w:right w:w="10" w:type="dxa"/>
        </w:tblCellMar>
        <w:tblLook w:val="04A0" w:firstRow="1" w:lastRow="0" w:firstColumn="1" w:lastColumn="0" w:noHBand="0" w:noVBand="1"/>
      </w:tblPr>
      <w:tblGrid>
        <w:gridCol w:w="634"/>
        <w:gridCol w:w="1660"/>
        <w:gridCol w:w="1198"/>
        <w:gridCol w:w="1190"/>
        <w:gridCol w:w="1220"/>
        <w:gridCol w:w="1198"/>
        <w:gridCol w:w="1274"/>
        <w:gridCol w:w="1215"/>
        <w:gridCol w:w="1100"/>
        <w:gridCol w:w="1593"/>
        <w:gridCol w:w="1713"/>
      </w:tblGrid>
      <w:tr w:rsidR="00BA5318" w:rsidRPr="00DC4338" w:rsidTr="00DC72E8">
        <w:trPr>
          <w:trHeight w:val="20"/>
          <w:jc w:val="center"/>
        </w:trPr>
        <w:tc>
          <w:tcPr>
            <w:tcW w:w="227" w:type="pct"/>
            <w:vMerge w:val="restar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STT</w:t>
            </w:r>
          </w:p>
        </w:tc>
        <w:tc>
          <w:tcPr>
            <w:tcW w:w="593" w:type="pct"/>
            <w:vMerge w:val="restar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CHẾ ĐỘ</w:t>
            </w:r>
          </w:p>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KHAI THÁC MÁY</w:t>
            </w:r>
          </w:p>
        </w:tc>
        <w:tc>
          <w:tcPr>
            <w:tcW w:w="1289" w:type="pct"/>
            <w:gridSpan w:val="3"/>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TÀU SAR411, SAR412, SAR413</w:t>
            </w:r>
          </w:p>
        </w:tc>
        <w:tc>
          <w:tcPr>
            <w:tcW w:w="1317" w:type="pct"/>
            <w:gridSpan w:val="3"/>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TÀU SAR272, SAR273, SAR274</w:t>
            </w:r>
          </w:p>
        </w:tc>
        <w:tc>
          <w:tcPr>
            <w:tcW w:w="1575" w:type="pct"/>
            <w:gridSpan w:val="3"/>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TÀU SAR 2701</w:t>
            </w:r>
          </w:p>
        </w:tc>
      </w:tr>
      <w:tr w:rsidR="00BA5318" w:rsidRPr="00DC4338" w:rsidTr="00DC72E8">
        <w:trPr>
          <w:trHeight w:val="20"/>
          <w:jc w:val="center"/>
        </w:trPr>
        <w:tc>
          <w:tcPr>
            <w:tcW w:w="227" w:type="pct"/>
            <w:vMerge/>
            <w:tcBorders>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593" w:type="pct"/>
            <w:vMerge/>
            <w:tcBorders>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Vòng quay khai thác (r/min)</w:t>
            </w:r>
          </w:p>
        </w:tc>
        <w:tc>
          <w:tcPr>
            <w:tcW w:w="42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Công suất khai thác</w:t>
            </w:r>
          </w:p>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(kW)</w:t>
            </w:r>
          </w:p>
        </w:tc>
        <w:tc>
          <w:tcPr>
            <w:tcW w:w="43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Lượng tiêu hao nhiên liệu (kg/h)</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Vòng quay khai thác (r/min)</w:t>
            </w:r>
          </w:p>
        </w:tc>
        <w:tc>
          <w:tcPr>
            <w:tcW w:w="45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Công suất khai thác</w:t>
            </w:r>
          </w:p>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(kW)</w:t>
            </w:r>
          </w:p>
        </w:tc>
        <w:tc>
          <w:tcPr>
            <w:tcW w:w="43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Lượng tiêu hao nhiên liệu (kg/h)</w:t>
            </w:r>
          </w:p>
        </w:tc>
        <w:tc>
          <w:tcPr>
            <w:tcW w:w="393"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Vòng quay khai thác (r/min)</w:t>
            </w:r>
          </w:p>
        </w:tc>
        <w:tc>
          <w:tcPr>
            <w:tcW w:w="5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Công suất khai thác</w:t>
            </w:r>
          </w:p>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(kW)</w:t>
            </w:r>
          </w:p>
        </w:tc>
        <w:tc>
          <w:tcPr>
            <w:tcW w:w="613"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Lượng tiêu hao nhiên liệu (kg/h)</w:t>
            </w: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I</w:t>
            </w:r>
          </w:p>
        </w:tc>
        <w:tc>
          <w:tcPr>
            <w:tcW w:w="4773" w:type="pct"/>
            <w:gridSpan w:val="10"/>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b/>
                <w:bCs/>
                <w:color w:val="auto"/>
                <w:sz w:val="28"/>
                <w:szCs w:val="28"/>
              </w:rPr>
              <w:t>Động cơ máy chính</w:t>
            </w: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c>
          <w:tcPr>
            <w:tcW w:w="593"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Chuẩn bị máy</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750</w:t>
            </w:r>
          </w:p>
        </w:tc>
        <w:tc>
          <w:tcPr>
            <w:tcW w:w="42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245</w:t>
            </w:r>
          </w:p>
        </w:tc>
        <w:tc>
          <w:tcPr>
            <w:tcW w:w="43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56,49</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750</w:t>
            </w:r>
          </w:p>
        </w:tc>
        <w:tc>
          <w:tcPr>
            <w:tcW w:w="45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128</w:t>
            </w:r>
          </w:p>
        </w:tc>
        <w:tc>
          <w:tcPr>
            <w:tcW w:w="43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29,81</w:t>
            </w:r>
          </w:p>
        </w:tc>
        <w:tc>
          <w:tcPr>
            <w:tcW w:w="393"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780</w:t>
            </w:r>
          </w:p>
        </w:tc>
        <w:tc>
          <w:tcPr>
            <w:tcW w:w="5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200</w:t>
            </w:r>
          </w:p>
        </w:tc>
        <w:tc>
          <w:tcPr>
            <w:tcW w:w="613"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47,17</w:t>
            </w: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w:t>
            </w:r>
          </w:p>
        </w:tc>
        <w:tc>
          <w:tcPr>
            <w:tcW w:w="593"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Ma nơ rời vị trí neo đậu</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980</w:t>
            </w:r>
          </w:p>
        </w:tc>
        <w:tc>
          <w:tcPr>
            <w:tcW w:w="42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546</w:t>
            </w:r>
          </w:p>
        </w:tc>
        <w:tc>
          <w:tcPr>
            <w:tcW w:w="43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126,05</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1000</w:t>
            </w:r>
          </w:p>
        </w:tc>
        <w:tc>
          <w:tcPr>
            <w:tcW w:w="45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302</w:t>
            </w:r>
          </w:p>
        </w:tc>
        <w:tc>
          <w:tcPr>
            <w:tcW w:w="43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70,72</w:t>
            </w:r>
          </w:p>
        </w:tc>
        <w:tc>
          <w:tcPr>
            <w:tcW w:w="393"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1100</w:t>
            </w:r>
          </w:p>
        </w:tc>
        <w:tc>
          <w:tcPr>
            <w:tcW w:w="5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400</w:t>
            </w:r>
          </w:p>
        </w:tc>
        <w:tc>
          <w:tcPr>
            <w:tcW w:w="613"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94,35</w:t>
            </w: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w:t>
            </w:r>
          </w:p>
        </w:tc>
        <w:tc>
          <w:tcPr>
            <w:tcW w:w="593"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Hành trình trên luồng</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1150</w:t>
            </w:r>
          </w:p>
        </w:tc>
        <w:tc>
          <w:tcPr>
            <w:tcW w:w="42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882</w:t>
            </w:r>
          </w:p>
        </w:tc>
        <w:tc>
          <w:tcPr>
            <w:tcW w:w="43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203,76</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1200</w:t>
            </w:r>
          </w:p>
        </w:tc>
        <w:tc>
          <w:tcPr>
            <w:tcW w:w="45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522</w:t>
            </w:r>
          </w:p>
        </w:tc>
        <w:tc>
          <w:tcPr>
            <w:tcW w:w="43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114,41</w:t>
            </w:r>
          </w:p>
        </w:tc>
        <w:tc>
          <w:tcPr>
            <w:tcW w:w="393"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1370</w:t>
            </w:r>
          </w:p>
        </w:tc>
        <w:tc>
          <w:tcPr>
            <w:tcW w:w="5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680</w:t>
            </w:r>
          </w:p>
        </w:tc>
        <w:tc>
          <w:tcPr>
            <w:tcW w:w="613"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159,61</w:t>
            </w: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4</w:t>
            </w:r>
          </w:p>
        </w:tc>
        <w:tc>
          <w:tcPr>
            <w:tcW w:w="593"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Hành trình trên biển</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1860</w:t>
            </w:r>
          </w:p>
        </w:tc>
        <w:tc>
          <w:tcPr>
            <w:tcW w:w="42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3732</w:t>
            </w:r>
          </w:p>
        </w:tc>
        <w:tc>
          <w:tcPr>
            <w:tcW w:w="43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783,81</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1680</w:t>
            </w:r>
          </w:p>
        </w:tc>
        <w:tc>
          <w:tcPr>
            <w:tcW w:w="45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1431</w:t>
            </w:r>
          </w:p>
        </w:tc>
        <w:tc>
          <w:tcPr>
            <w:tcW w:w="43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304,78</w:t>
            </w:r>
          </w:p>
        </w:tc>
        <w:tc>
          <w:tcPr>
            <w:tcW w:w="393"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1850</w:t>
            </w:r>
          </w:p>
        </w:tc>
        <w:tc>
          <w:tcPr>
            <w:tcW w:w="5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1751</w:t>
            </w:r>
          </w:p>
        </w:tc>
        <w:tc>
          <w:tcPr>
            <w:tcW w:w="613"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400,98</w:t>
            </w: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w:t>
            </w:r>
          </w:p>
        </w:tc>
        <w:tc>
          <w:tcPr>
            <w:tcW w:w="593"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Hành trình chế độ đặc biệt</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2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3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5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3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393"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5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613"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5.1</w:t>
            </w:r>
          </w:p>
        </w:tc>
        <w:tc>
          <w:tcPr>
            <w:tcW w:w="593"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Tại mức công suất khai thác 95% Neđm</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1966</w:t>
            </w:r>
          </w:p>
        </w:tc>
        <w:tc>
          <w:tcPr>
            <w:tcW w:w="42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4408</w:t>
            </w:r>
          </w:p>
        </w:tc>
        <w:tc>
          <w:tcPr>
            <w:tcW w:w="43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924,12</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1770</w:t>
            </w:r>
          </w:p>
        </w:tc>
        <w:tc>
          <w:tcPr>
            <w:tcW w:w="45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1672</w:t>
            </w:r>
          </w:p>
        </w:tc>
        <w:tc>
          <w:tcPr>
            <w:tcW w:w="43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356,44</w:t>
            </w:r>
          </w:p>
        </w:tc>
        <w:tc>
          <w:tcPr>
            <w:tcW w:w="393"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2162</w:t>
            </w:r>
          </w:p>
        </w:tc>
        <w:tc>
          <w:tcPr>
            <w:tcW w:w="5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1957</w:t>
            </w:r>
          </w:p>
        </w:tc>
        <w:tc>
          <w:tcPr>
            <w:tcW w:w="613"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448,15</w:t>
            </w:r>
          </w:p>
        </w:tc>
      </w:tr>
      <w:tr w:rsidR="00BA5318" w:rsidRPr="00DC4338" w:rsidTr="00DC72E8">
        <w:trPr>
          <w:trHeight w:val="20"/>
          <w:jc w:val="center"/>
        </w:trPr>
        <w:tc>
          <w:tcPr>
            <w:tcW w:w="227"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lastRenderedPageBreak/>
              <w:t>5.2</w:t>
            </w:r>
          </w:p>
        </w:tc>
        <w:tc>
          <w:tcPr>
            <w:tcW w:w="593"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Tại mức công suất khai thác 100% Neđm</w:t>
            </w:r>
          </w:p>
        </w:tc>
        <w:tc>
          <w:tcPr>
            <w:tcW w:w="428"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2000</w:t>
            </w:r>
          </w:p>
        </w:tc>
        <w:tc>
          <w:tcPr>
            <w:tcW w:w="425"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4640</w:t>
            </w:r>
          </w:p>
        </w:tc>
        <w:tc>
          <w:tcPr>
            <w:tcW w:w="436"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932,64</w:t>
            </w:r>
          </w:p>
        </w:tc>
        <w:tc>
          <w:tcPr>
            <w:tcW w:w="428"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1800</w:t>
            </w:r>
          </w:p>
        </w:tc>
        <w:tc>
          <w:tcPr>
            <w:tcW w:w="455"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1760</w:t>
            </w:r>
          </w:p>
        </w:tc>
        <w:tc>
          <w:tcPr>
            <w:tcW w:w="434"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373,12</w:t>
            </w:r>
          </w:p>
        </w:tc>
        <w:tc>
          <w:tcPr>
            <w:tcW w:w="393"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2200</w:t>
            </w:r>
          </w:p>
        </w:tc>
        <w:tc>
          <w:tcPr>
            <w:tcW w:w="569"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2060</w:t>
            </w: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471,74</w:t>
            </w: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6</w:t>
            </w:r>
          </w:p>
        </w:tc>
        <w:tc>
          <w:tcPr>
            <w:tcW w:w="593"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Hành trình tìm kiếm mục tiêu</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1620</w:t>
            </w:r>
          </w:p>
        </w:tc>
        <w:tc>
          <w:tcPr>
            <w:tcW w:w="42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2466</w:t>
            </w:r>
          </w:p>
        </w:tc>
        <w:tc>
          <w:tcPr>
            <w:tcW w:w="43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533,33</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1430</w:t>
            </w:r>
          </w:p>
        </w:tc>
        <w:tc>
          <w:tcPr>
            <w:tcW w:w="45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883</w:t>
            </w:r>
          </w:p>
        </w:tc>
        <w:tc>
          <w:tcPr>
            <w:tcW w:w="43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193,6</w:t>
            </w:r>
          </w:p>
        </w:tc>
        <w:tc>
          <w:tcPr>
            <w:tcW w:w="393"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1650</w:t>
            </w:r>
          </w:p>
        </w:tc>
        <w:tc>
          <w:tcPr>
            <w:tcW w:w="5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1468</w:t>
            </w:r>
          </w:p>
        </w:tc>
        <w:tc>
          <w:tcPr>
            <w:tcW w:w="613"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342,9</w:t>
            </w: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7</w:t>
            </w:r>
          </w:p>
        </w:tc>
        <w:tc>
          <w:tcPr>
            <w:tcW w:w="593"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Ma nơ tiếp cận mục tiêu</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980</w:t>
            </w:r>
          </w:p>
        </w:tc>
        <w:tc>
          <w:tcPr>
            <w:tcW w:w="42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546</w:t>
            </w:r>
          </w:p>
        </w:tc>
        <w:tc>
          <w:tcPr>
            <w:tcW w:w="43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126,05</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1000</w:t>
            </w:r>
          </w:p>
        </w:tc>
        <w:tc>
          <w:tcPr>
            <w:tcW w:w="45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302</w:t>
            </w:r>
          </w:p>
        </w:tc>
        <w:tc>
          <w:tcPr>
            <w:tcW w:w="43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70,72</w:t>
            </w:r>
          </w:p>
        </w:tc>
        <w:tc>
          <w:tcPr>
            <w:tcW w:w="393"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1100</w:t>
            </w:r>
          </w:p>
        </w:tc>
        <w:tc>
          <w:tcPr>
            <w:tcW w:w="5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400</w:t>
            </w:r>
          </w:p>
        </w:tc>
        <w:tc>
          <w:tcPr>
            <w:tcW w:w="613"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94,35</w:t>
            </w: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8</w:t>
            </w:r>
          </w:p>
        </w:tc>
        <w:tc>
          <w:tcPr>
            <w:tcW w:w="593"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Ma nơ cập vị trí neo đậu</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980</w:t>
            </w:r>
          </w:p>
        </w:tc>
        <w:tc>
          <w:tcPr>
            <w:tcW w:w="42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546</w:t>
            </w:r>
          </w:p>
        </w:tc>
        <w:tc>
          <w:tcPr>
            <w:tcW w:w="43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126,05</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1000</w:t>
            </w:r>
          </w:p>
        </w:tc>
        <w:tc>
          <w:tcPr>
            <w:tcW w:w="45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302</w:t>
            </w:r>
          </w:p>
        </w:tc>
        <w:tc>
          <w:tcPr>
            <w:tcW w:w="43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70,72</w:t>
            </w:r>
          </w:p>
        </w:tc>
        <w:tc>
          <w:tcPr>
            <w:tcW w:w="393"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1100</w:t>
            </w:r>
          </w:p>
        </w:tc>
        <w:tc>
          <w:tcPr>
            <w:tcW w:w="5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400</w:t>
            </w:r>
          </w:p>
        </w:tc>
        <w:tc>
          <w:tcPr>
            <w:tcW w:w="613"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94,35</w:t>
            </w: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9</w:t>
            </w:r>
          </w:p>
        </w:tc>
        <w:tc>
          <w:tcPr>
            <w:tcW w:w="593"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Nghỉ máy</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750</w:t>
            </w:r>
          </w:p>
        </w:tc>
        <w:tc>
          <w:tcPr>
            <w:tcW w:w="42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245</w:t>
            </w:r>
          </w:p>
        </w:tc>
        <w:tc>
          <w:tcPr>
            <w:tcW w:w="43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56,49</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750</w:t>
            </w:r>
          </w:p>
        </w:tc>
        <w:tc>
          <w:tcPr>
            <w:tcW w:w="45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128</w:t>
            </w:r>
          </w:p>
        </w:tc>
        <w:tc>
          <w:tcPr>
            <w:tcW w:w="43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29,81</w:t>
            </w:r>
          </w:p>
        </w:tc>
        <w:tc>
          <w:tcPr>
            <w:tcW w:w="393"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780</w:t>
            </w:r>
          </w:p>
        </w:tc>
        <w:tc>
          <w:tcPr>
            <w:tcW w:w="5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200</w:t>
            </w:r>
          </w:p>
        </w:tc>
        <w:tc>
          <w:tcPr>
            <w:tcW w:w="613"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47,17</w:t>
            </w: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II</w:t>
            </w:r>
          </w:p>
        </w:tc>
        <w:tc>
          <w:tcPr>
            <w:tcW w:w="4773" w:type="pct"/>
            <w:gridSpan w:val="10"/>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b/>
                <w:bCs/>
                <w:color w:val="auto"/>
                <w:sz w:val="28"/>
                <w:szCs w:val="28"/>
              </w:rPr>
              <w:t>Động cơ lai máy phát điện</w:t>
            </w: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c>
          <w:tcPr>
            <w:tcW w:w="593"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Chuẩn bị máy</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w:t>
            </w:r>
          </w:p>
        </w:tc>
        <w:tc>
          <w:tcPr>
            <w:tcW w:w="42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50</w:t>
            </w:r>
          </w:p>
        </w:tc>
        <w:tc>
          <w:tcPr>
            <w:tcW w:w="43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14,2</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w:t>
            </w:r>
          </w:p>
        </w:tc>
        <w:tc>
          <w:tcPr>
            <w:tcW w:w="45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45</w:t>
            </w:r>
          </w:p>
        </w:tc>
        <w:tc>
          <w:tcPr>
            <w:tcW w:w="43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12,8</w:t>
            </w:r>
          </w:p>
        </w:tc>
        <w:tc>
          <w:tcPr>
            <w:tcW w:w="393"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w:t>
            </w:r>
          </w:p>
        </w:tc>
        <w:tc>
          <w:tcPr>
            <w:tcW w:w="5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35</w:t>
            </w:r>
          </w:p>
        </w:tc>
        <w:tc>
          <w:tcPr>
            <w:tcW w:w="613"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9,9</w:t>
            </w: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w:t>
            </w:r>
          </w:p>
        </w:tc>
        <w:tc>
          <w:tcPr>
            <w:tcW w:w="593"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Ma nơ rời vị trí neo đậu</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w:t>
            </w:r>
          </w:p>
        </w:tc>
        <w:tc>
          <w:tcPr>
            <w:tcW w:w="42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60</w:t>
            </w:r>
          </w:p>
        </w:tc>
        <w:tc>
          <w:tcPr>
            <w:tcW w:w="43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17</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w:t>
            </w:r>
          </w:p>
        </w:tc>
        <w:tc>
          <w:tcPr>
            <w:tcW w:w="45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55</w:t>
            </w:r>
          </w:p>
        </w:tc>
        <w:tc>
          <w:tcPr>
            <w:tcW w:w="43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15,6</w:t>
            </w:r>
          </w:p>
        </w:tc>
        <w:tc>
          <w:tcPr>
            <w:tcW w:w="393"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w:t>
            </w:r>
          </w:p>
        </w:tc>
        <w:tc>
          <w:tcPr>
            <w:tcW w:w="5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40</w:t>
            </w:r>
          </w:p>
        </w:tc>
        <w:tc>
          <w:tcPr>
            <w:tcW w:w="613"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11,3</w:t>
            </w: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w:t>
            </w:r>
          </w:p>
        </w:tc>
        <w:tc>
          <w:tcPr>
            <w:tcW w:w="593"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Hành trình trên luồng</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w:t>
            </w:r>
          </w:p>
        </w:tc>
        <w:tc>
          <w:tcPr>
            <w:tcW w:w="42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55</w:t>
            </w:r>
          </w:p>
        </w:tc>
        <w:tc>
          <w:tcPr>
            <w:tcW w:w="43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15,6</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w:t>
            </w:r>
          </w:p>
        </w:tc>
        <w:tc>
          <w:tcPr>
            <w:tcW w:w="45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50</w:t>
            </w:r>
          </w:p>
        </w:tc>
        <w:tc>
          <w:tcPr>
            <w:tcW w:w="43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14,2</w:t>
            </w:r>
          </w:p>
        </w:tc>
        <w:tc>
          <w:tcPr>
            <w:tcW w:w="393"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w:t>
            </w:r>
          </w:p>
        </w:tc>
        <w:tc>
          <w:tcPr>
            <w:tcW w:w="5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35</w:t>
            </w:r>
          </w:p>
        </w:tc>
        <w:tc>
          <w:tcPr>
            <w:tcW w:w="613"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9,9</w:t>
            </w: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4</w:t>
            </w:r>
          </w:p>
        </w:tc>
        <w:tc>
          <w:tcPr>
            <w:tcW w:w="593"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Hành trình trên biển</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w:t>
            </w:r>
          </w:p>
        </w:tc>
        <w:tc>
          <w:tcPr>
            <w:tcW w:w="42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55</w:t>
            </w:r>
          </w:p>
        </w:tc>
        <w:tc>
          <w:tcPr>
            <w:tcW w:w="43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15,6</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w:t>
            </w:r>
          </w:p>
        </w:tc>
        <w:tc>
          <w:tcPr>
            <w:tcW w:w="45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50</w:t>
            </w:r>
          </w:p>
        </w:tc>
        <w:tc>
          <w:tcPr>
            <w:tcW w:w="43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14,2</w:t>
            </w:r>
          </w:p>
        </w:tc>
        <w:tc>
          <w:tcPr>
            <w:tcW w:w="393"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w:t>
            </w:r>
          </w:p>
        </w:tc>
        <w:tc>
          <w:tcPr>
            <w:tcW w:w="5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35</w:t>
            </w:r>
          </w:p>
        </w:tc>
        <w:tc>
          <w:tcPr>
            <w:tcW w:w="613"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9,9</w:t>
            </w: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w:t>
            </w:r>
          </w:p>
        </w:tc>
        <w:tc>
          <w:tcPr>
            <w:tcW w:w="593"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Hành trình tìm kiếm mục tiêu</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w:t>
            </w:r>
          </w:p>
        </w:tc>
        <w:tc>
          <w:tcPr>
            <w:tcW w:w="42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55</w:t>
            </w:r>
          </w:p>
        </w:tc>
        <w:tc>
          <w:tcPr>
            <w:tcW w:w="43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15,6</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w:t>
            </w:r>
          </w:p>
        </w:tc>
        <w:tc>
          <w:tcPr>
            <w:tcW w:w="45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50</w:t>
            </w:r>
          </w:p>
        </w:tc>
        <w:tc>
          <w:tcPr>
            <w:tcW w:w="43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14,2</w:t>
            </w:r>
          </w:p>
        </w:tc>
        <w:tc>
          <w:tcPr>
            <w:tcW w:w="393"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w:t>
            </w:r>
          </w:p>
        </w:tc>
        <w:tc>
          <w:tcPr>
            <w:tcW w:w="5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35</w:t>
            </w:r>
          </w:p>
        </w:tc>
        <w:tc>
          <w:tcPr>
            <w:tcW w:w="613"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9,9</w:t>
            </w:r>
          </w:p>
        </w:tc>
      </w:tr>
      <w:tr w:rsidR="00BA5318" w:rsidRPr="00DC4338" w:rsidTr="00DC72E8">
        <w:trPr>
          <w:trHeight w:val="20"/>
          <w:jc w:val="center"/>
        </w:trPr>
        <w:tc>
          <w:tcPr>
            <w:tcW w:w="227"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6</w:t>
            </w:r>
          </w:p>
        </w:tc>
        <w:tc>
          <w:tcPr>
            <w:tcW w:w="593"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Hành trình có bảo quản thi thể hoặc kiểm tra, chạy bảo dưỡng kho bảo quản thi thể.</w:t>
            </w:r>
          </w:p>
        </w:tc>
        <w:tc>
          <w:tcPr>
            <w:tcW w:w="428"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w:t>
            </w:r>
          </w:p>
        </w:tc>
        <w:tc>
          <w:tcPr>
            <w:tcW w:w="425"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65</w:t>
            </w:r>
          </w:p>
        </w:tc>
        <w:tc>
          <w:tcPr>
            <w:tcW w:w="436"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18,4</w:t>
            </w:r>
          </w:p>
        </w:tc>
        <w:tc>
          <w:tcPr>
            <w:tcW w:w="428"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w:t>
            </w:r>
          </w:p>
        </w:tc>
        <w:tc>
          <w:tcPr>
            <w:tcW w:w="455"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55</w:t>
            </w:r>
          </w:p>
        </w:tc>
        <w:tc>
          <w:tcPr>
            <w:tcW w:w="434"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15,6</w:t>
            </w:r>
          </w:p>
        </w:tc>
        <w:tc>
          <w:tcPr>
            <w:tcW w:w="393"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w:t>
            </w:r>
          </w:p>
        </w:tc>
        <w:tc>
          <w:tcPr>
            <w:tcW w:w="569"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w:t>
            </w: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w:t>
            </w: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lastRenderedPageBreak/>
              <w:t>7</w:t>
            </w:r>
          </w:p>
        </w:tc>
        <w:tc>
          <w:tcPr>
            <w:tcW w:w="593"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Chạy bơm cứu hỏa do máy đèn lai</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w:t>
            </w:r>
          </w:p>
        </w:tc>
        <w:tc>
          <w:tcPr>
            <w:tcW w:w="42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60</w:t>
            </w:r>
          </w:p>
        </w:tc>
        <w:tc>
          <w:tcPr>
            <w:tcW w:w="43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17</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w:t>
            </w:r>
          </w:p>
        </w:tc>
        <w:tc>
          <w:tcPr>
            <w:tcW w:w="45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24,5</w:t>
            </w:r>
          </w:p>
        </w:tc>
        <w:tc>
          <w:tcPr>
            <w:tcW w:w="43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6,95</w:t>
            </w:r>
          </w:p>
        </w:tc>
        <w:tc>
          <w:tcPr>
            <w:tcW w:w="393"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w:t>
            </w:r>
          </w:p>
        </w:tc>
        <w:tc>
          <w:tcPr>
            <w:tcW w:w="5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w:t>
            </w:r>
          </w:p>
        </w:tc>
        <w:tc>
          <w:tcPr>
            <w:tcW w:w="613"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w:t>
            </w: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8</w:t>
            </w:r>
          </w:p>
        </w:tc>
        <w:tc>
          <w:tcPr>
            <w:tcW w:w="593"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Ma nơ tiếp cận mục tiêu</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w:t>
            </w:r>
          </w:p>
        </w:tc>
        <w:tc>
          <w:tcPr>
            <w:tcW w:w="42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60</w:t>
            </w:r>
          </w:p>
        </w:tc>
        <w:tc>
          <w:tcPr>
            <w:tcW w:w="43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17</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w:t>
            </w:r>
          </w:p>
        </w:tc>
        <w:tc>
          <w:tcPr>
            <w:tcW w:w="45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55</w:t>
            </w:r>
          </w:p>
        </w:tc>
        <w:tc>
          <w:tcPr>
            <w:tcW w:w="43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15,6</w:t>
            </w:r>
          </w:p>
        </w:tc>
        <w:tc>
          <w:tcPr>
            <w:tcW w:w="393"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w:t>
            </w:r>
          </w:p>
        </w:tc>
        <w:tc>
          <w:tcPr>
            <w:tcW w:w="5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40</w:t>
            </w:r>
          </w:p>
        </w:tc>
        <w:tc>
          <w:tcPr>
            <w:tcW w:w="613"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11,3</w:t>
            </w: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9</w:t>
            </w:r>
          </w:p>
        </w:tc>
        <w:tc>
          <w:tcPr>
            <w:tcW w:w="593"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Ma nơ cập vị trí neo đậu</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w:t>
            </w:r>
          </w:p>
        </w:tc>
        <w:tc>
          <w:tcPr>
            <w:tcW w:w="42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60</w:t>
            </w:r>
          </w:p>
        </w:tc>
        <w:tc>
          <w:tcPr>
            <w:tcW w:w="43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17</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w:t>
            </w:r>
          </w:p>
        </w:tc>
        <w:tc>
          <w:tcPr>
            <w:tcW w:w="45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55</w:t>
            </w:r>
          </w:p>
        </w:tc>
        <w:tc>
          <w:tcPr>
            <w:tcW w:w="43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15,6</w:t>
            </w:r>
          </w:p>
        </w:tc>
        <w:tc>
          <w:tcPr>
            <w:tcW w:w="393"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w:t>
            </w:r>
          </w:p>
        </w:tc>
        <w:tc>
          <w:tcPr>
            <w:tcW w:w="5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40</w:t>
            </w:r>
          </w:p>
        </w:tc>
        <w:tc>
          <w:tcPr>
            <w:tcW w:w="613"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11,3</w:t>
            </w: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10</w:t>
            </w:r>
          </w:p>
        </w:tc>
        <w:tc>
          <w:tcPr>
            <w:tcW w:w="593"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Nghỉ máy</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w:t>
            </w:r>
          </w:p>
        </w:tc>
        <w:tc>
          <w:tcPr>
            <w:tcW w:w="42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50</w:t>
            </w:r>
          </w:p>
        </w:tc>
        <w:tc>
          <w:tcPr>
            <w:tcW w:w="43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14,2</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w:t>
            </w:r>
          </w:p>
        </w:tc>
        <w:tc>
          <w:tcPr>
            <w:tcW w:w="45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45</w:t>
            </w:r>
          </w:p>
        </w:tc>
        <w:tc>
          <w:tcPr>
            <w:tcW w:w="43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12,8</w:t>
            </w:r>
          </w:p>
        </w:tc>
        <w:tc>
          <w:tcPr>
            <w:tcW w:w="393"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w:t>
            </w:r>
          </w:p>
        </w:tc>
        <w:tc>
          <w:tcPr>
            <w:tcW w:w="5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35</w:t>
            </w:r>
          </w:p>
        </w:tc>
        <w:tc>
          <w:tcPr>
            <w:tcW w:w="613"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9,9</w:t>
            </w: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11</w:t>
            </w:r>
          </w:p>
        </w:tc>
        <w:tc>
          <w:tcPr>
            <w:tcW w:w="593"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Chạy máy phát điện phục vụ sinh hoạt</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w:t>
            </w:r>
          </w:p>
        </w:tc>
        <w:tc>
          <w:tcPr>
            <w:tcW w:w="42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40</w:t>
            </w:r>
          </w:p>
        </w:tc>
        <w:tc>
          <w:tcPr>
            <w:tcW w:w="43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11,3</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w:t>
            </w:r>
          </w:p>
        </w:tc>
        <w:tc>
          <w:tcPr>
            <w:tcW w:w="45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35</w:t>
            </w:r>
          </w:p>
        </w:tc>
        <w:tc>
          <w:tcPr>
            <w:tcW w:w="43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9,93</w:t>
            </w:r>
          </w:p>
        </w:tc>
        <w:tc>
          <w:tcPr>
            <w:tcW w:w="393"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w:t>
            </w:r>
          </w:p>
        </w:tc>
        <w:tc>
          <w:tcPr>
            <w:tcW w:w="5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30</w:t>
            </w:r>
          </w:p>
        </w:tc>
        <w:tc>
          <w:tcPr>
            <w:tcW w:w="613"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8,5</w:t>
            </w: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III</w:t>
            </w:r>
          </w:p>
        </w:tc>
        <w:tc>
          <w:tcPr>
            <w:tcW w:w="4773" w:type="pct"/>
            <w:gridSpan w:val="10"/>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b/>
                <w:bCs/>
                <w:color w:val="auto"/>
                <w:sz w:val="28"/>
                <w:szCs w:val="28"/>
              </w:rPr>
              <w:t>Bơm cứu hoả, cứu đắm độc lập</w:t>
            </w: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c>
          <w:tcPr>
            <w:tcW w:w="593"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Chạy bơm cứu đắm, cứu hỏa độc lập</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w:t>
            </w:r>
          </w:p>
        </w:tc>
        <w:tc>
          <w:tcPr>
            <w:tcW w:w="42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3,1</w:t>
            </w:r>
          </w:p>
        </w:tc>
        <w:tc>
          <w:tcPr>
            <w:tcW w:w="436"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0,81</w:t>
            </w:r>
          </w:p>
        </w:tc>
        <w:tc>
          <w:tcPr>
            <w:tcW w:w="4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w:t>
            </w:r>
          </w:p>
        </w:tc>
        <w:tc>
          <w:tcPr>
            <w:tcW w:w="45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3,1</w:t>
            </w:r>
          </w:p>
        </w:tc>
        <w:tc>
          <w:tcPr>
            <w:tcW w:w="43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0,81</w:t>
            </w:r>
          </w:p>
        </w:tc>
        <w:tc>
          <w:tcPr>
            <w:tcW w:w="393"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w:t>
            </w:r>
          </w:p>
        </w:tc>
        <w:tc>
          <w:tcPr>
            <w:tcW w:w="5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30</w:t>
            </w:r>
          </w:p>
        </w:tc>
        <w:tc>
          <w:tcPr>
            <w:tcW w:w="613"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6,5</w:t>
            </w:r>
          </w:p>
        </w:tc>
      </w:tr>
      <w:tr w:rsidR="00BA5318" w:rsidRPr="00DC4338" w:rsidTr="00DC72E8">
        <w:trPr>
          <w:trHeight w:val="20"/>
          <w:jc w:val="center"/>
        </w:trPr>
        <w:tc>
          <w:tcPr>
            <w:tcW w:w="22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IV</w:t>
            </w:r>
          </w:p>
        </w:tc>
        <w:tc>
          <w:tcPr>
            <w:tcW w:w="4773" w:type="pct"/>
            <w:gridSpan w:val="10"/>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b/>
                <w:bCs/>
                <w:color w:val="auto"/>
                <w:sz w:val="28"/>
                <w:szCs w:val="28"/>
              </w:rPr>
              <w:t>Động cơ máy chính (Xuồng cấp cứu)</w:t>
            </w:r>
          </w:p>
        </w:tc>
      </w:tr>
      <w:tr w:rsidR="00BA5318" w:rsidRPr="00DC4338" w:rsidTr="00DC72E8">
        <w:trPr>
          <w:trHeight w:val="20"/>
          <w:jc w:val="center"/>
        </w:trPr>
        <w:tc>
          <w:tcPr>
            <w:tcW w:w="227"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c>
          <w:tcPr>
            <w:tcW w:w="593"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Hành trình</w:t>
            </w:r>
          </w:p>
        </w:tc>
        <w:tc>
          <w:tcPr>
            <w:tcW w:w="428"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w:t>
            </w:r>
          </w:p>
        </w:tc>
        <w:tc>
          <w:tcPr>
            <w:tcW w:w="425"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53,83</w:t>
            </w:r>
          </w:p>
        </w:tc>
        <w:tc>
          <w:tcPr>
            <w:tcW w:w="436"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19,84</w:t>
            </w:r>
          </w:p>
        </w:tc>
        <w:tc>
          <w:tcPr>
            <w:tcW w:w="428"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w:t>
            </w:r>
          </w:p>
        </w:tc>
        <w:tc>
          <w:tcPr>
            <w:tcW w:w="455"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53,83</w:t>
            </w:r>
          </w:p>
        </w:tc>
        <w:tc>
          <w:tcPr>
            <w:tcW w:w="434"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19,84</w:t>
            </w:r>
          </w:p>
        </w:tc>
        <w:tc>
          <w:tcPr>
            <w:tcW w:w="393"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w:t>
            </w:r>
          </w:p>
        </w:tc>
        <w:tc>
          <w:tcPr>
            <w:tcW w:w="569"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18,77</w:t>
            </w: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11,05</w:t>
            </w:r>
          </w:p>
        </w:tc>
      </w:tr>
    </w:tbl>
    <w:p w:rsidR="00BA5318" w:rsidRPr="00DC4338" w:rsidRDefault="00BA5318" w:rsidP="00BA5318">
      <w:pPr>
        <w:jc w:val="both"/>
        <w:rPr>
          <w:rFonts w:ascii="Times New Roman" w:hAnsi="Times New Roman" w:cs="Times New Roman"/>
          <w:color w:val="auto"/>
          <w:sz w:val="28"/>
          <w:szCs w:val="28"/>
        </w:rPr>
      </w:pPr>
    </w:p>
    <w:p w:rsidR="00BA5318" w:rsidRPr="00DC4338" w:rsidRDefault="00BA5318" w:rsidP="00BA5318">
      <w:pPr>
        <w:spacing w:after="120"/>
        <w:ind w:firstLine="720"/>
        <w:jc w:val="both"/>
        <w:rPr>
          <w:rFonts w:ascii="Times New Roman" w:hAnsi="Times New Roman" w:cs="Times New Roman"/>
          <w:i/>
          <w:iCs/>
          <w:color w:val="auto"/>
          <w:sz w:val="28"/>
          <w:szCs w:val="28"/>
        </w:rPr>
      </w:pPr>
      <w:r w:rsidRPr="00DC4338">
        <w:rPr>
          <w:rFonts w:ascii="Times New Roman" w:hAnsi="Times New Roman" w:cs="Times New Roman"/>
          <w:b/>
          <w:bCs/>
          <w:i/>
          <w:iCs/>
          <w:color w:val="auto"/>
          <w:sz w:val="28"/>
          <w:szCs w:val="28"/>
        </w:rPr>
        <w:t>Ghi chú:</w:t>
      </w:r>
    </w:p>
    <w:p w:rsidR="00BA5318" w:rsidRPr="00DC4338" w:rsidRDefault="00BA5318" w:rsidP="00BA5318">
      <w:pPr>
        <w:spacing w:after="120"/>
        <w:ind w:firstLine="720"/>
        <w:jc w:val="both"/>
        <w:rPr>
          <w:rFonts w:ascii="Times New Roman" w:hAnsi="Times New Roman" w:cs="Times New Roman"/>
          <w:i/>
          <w:iCs/>
          <w:color w:val="auto"/>
          <w:sz w:val="28"/>
          <w:szCs w:val="28"/>
        </w:rPr>
      </w:pPr>
      <w:r w:rsidRPr="00DC4338">
        <w:rPr>
          <w:rFonts w:ascii="Times New Roman" w:hAnsi="Times New Roman" w:cs="Times New Roman"/>
          <w:i/>
          <w:iCs/>
          <w:color w:val="auto"/>
          <w:sz w:val="28"/>
          <w:szCs w:val="28"/>
          <w:lang w:val="en-SG"/>
        </w:rPr>
        <w:t xml:space="preserve">- </w:t>
      </w:r>
      <w:r w:rsidRPr="00DC4338">
        <w:rPr>
          <w:rFonts w:ascii="Times New Roman" w:hAnsi="Times New Roman" w:cs="Times New Roman"/>
          <w:i/>
          <w:iCs/>
          <w:color w:val="auto"/>
          <w:sz w:val="28"/>
          <w:szCs w:val="28"/>
        </w:rPr>
        <w:t>Lượng tiêu hao nhiên liệu của động cơ máy chính, động cơ lai máy phát điện được quy định tại Bảng mức này chưa bao gồm hệ số điều chỉnh theo thời gian hoạt động (k).</w:t>
      </w:r>
    </w:p>
    <w:p w:rsidR="00BA5318" w:rsidRPr="00DC4338" w:rsidRDefault="00BA5318" w:rsidP="00BA5318">
      <w:pPr>
        <w:spacing w:after="120"/>
        <w:ind w:firstLine="720"/>
        <w:jc w:val="both"/>
        <w:rPr>
          <w:rFonts w:ascii="Times New Roman" w:hAnsi="Times New Roman" w:cs="Times New Roman"/>
          <w:i/>
          <w:iCs/>
          <w:color w:val="auto"/>
          <w:sz w:val="28"/>
          <w:szCs w:val="28"/>
        </w:rPr>
      </w:pPr>
      <w:r w:rsidRPr="00DC4338">
        <w:rPr>
          <w:rFonts w:ascii="Times New Roman" w:hAnsi="Times New Roman" w:cs="Times New Roman"/>
          <w:i/>
          <w:iCs/>
          <w:color w:val="auto"/>
          <w:sz w:val="28"/>
          <w:szCs w:val="28"/>
          <w:lang w:val="en-SG"/>
        </w:rPr>
        <w:t xml:space="preserve">- </w:t>
      </w:r>
      <w:r w:rsidRPr="00DC4338">
        <w:rPr>
          <w:rFonts w:ascii="Times New Roman" w:hAnsi="Times New Roman" w:cs="Times New Roman"/>
          <w:i/>
          <w:iCs/>
          <w:color w:val="auto"/>
          <w:sz w:val="28"/>
          <w:szCs w:val="28"/>
        </w:rPr>
        <w:t>Lượng tiêu hao dầu bôi trơn của động cơ máy chính, động cơ lai máy phát điện của tàu SAR411, SAR412, SAR413, SAR272, SAR273, SAR274, SAR 27-01 tính bằng 0,5% lượng tiêu hao nhiên liệu tương ứng với các mức công suất khai thác.</w:t>
      </w:r>
    </w:p>
    <w:p w:rsidR="00BA5318" w:rsidRPr="00DC4338" w:rsidRDefault="00BA5318" w:rsidP="00BA5318">
      <w:pPr>
        <w:spacing w:after="120"/>
        <w:ind w:firstLine="720"/>
        <w:jc w:val="both"/>
        <w:rPr>
          <w:rFonts w:ascii="Times New Roman" w:hAnsi="Times New Roman" w:cs="Times New Roman"/>
          <w:i/>
          <w:iCs/>
          <w:color w:val="auto"/>
          <w:sz w:val="28"/>
          <w:szCs w:val="28"/>
        </w:rPr>
      </w:pPr>
      <w:r w:rsidRPr="00DC4338">
        <w:rPr>
          <w:rFonts w:ascii="Times New Roman" w:hAnsi="Times New Roman" w:cs="Times New Roman"/>
          <w:i/>
          <w:iCs/>
          <w:color w:val="auto"/>
          <w:sz w:val="28"/>
          <w:szCs w:val="28"/>
          <w:lang w:val="en-SG"/>
        </w:rPr>
        <w:t xml:space="preserve">- </w:t>
      </w:r>
      <w:r w:rsidRPr="00DC4338">
        <w:rPr>
          <w:rFonts w:ascii="Times New Roman" w:hAnsi="Times New Roman" w:cs="Times New Roman"/>
          <w:i/>
          <w:iCs/>
          <w:color w:val="auto"/>
          <w:sz w:val="28"/>
          <w:szCs w:val="28"/>
        </w:rPr>
        <w:t>Lượng tiêu hao dầu bôi trơn của động cơ máy chính xuồng cấp cứu tính bằng 2,0% lượng tiêu hao nhiên liệu tương ứng với các mức công suất khai thác.</w:t>
      </w:r>
    </w:p>
    <w:p w:rsidR="00BA5318" w:rsidRPr="00DC4338" w:rsidRDefault="00BA5318" w:rsidP="00BA5318">
      <w:pPr>
        <w:spacing w:after="120"/>
        <w:ind w:firstLine="720"/>
        <w:jc w:val="both"/>
        <w:rPr>
          <w:rFonts w:ascii="Times New Roman" w:hAnsi="Times New Roman" w:cs="Times New Roman"/>
          <w:b/>
          <w:bCs/>
          <w:color w:val="auto"/>
          <w:sz w:val="28"/>
          <w:szCs w:val="28"/>
          <w:lang w:val="en-SG"/>
        </w:rPr>
        <w:sectPr w:rsidR="00BA5318" w:rsidRPr="00DC4338" w:rsidSect="00DC4338">
          <w:type w:val="nextColumn"/>
          <w:pgSz w:w="16840" w:h="11900" w:orient="landscape" w:code="9"/>
          <w:pgMar w:top="1134" w:right="1134" w:bottom="1134" w:left="1701" w:header="0" w:footer="0" w:gutter="0"/>
          <w:cols w:space="720"/>
          <w:noEndnote/>
          <w:docGrid w:linePitch="360"/>
        </w:sectPr>
      </w:pPr>
    </w:p>
    <w:p w:rsidR="00BA5318" w:rsidRPr="00DC4338" w:rsidRDefault="00BA5318" w:rsidP="00BA5318">
      <w:pPr>
        <w:spacing w:after="120"/>
        <w:ind w:firstLine="720"/>
        <w:jc w:val="both"/>
        <w:rPr>
          <w:rFonts w:ascii="Times New Roman" w:hAnsi="Times New Roman" w:cs="Times New Roman"/>
          <w:b/>
          <w:bCs/>
          <w:color w:val="auto"/>
          <w:sz w:val="28"/>
          <w:szCs w:val="28"/>
        </w:rPr>
      </w:pPr>
      <w:r w:rsidRPr="00DC4338">
        <w:rPr>
          <w:rFonts w:ascii="Times New Roman" w:hAnsi="Times New Roman" w:cs="Times New Roman"/>
          <w:b/>
          <w:bCs/>
          <w:color w:val="auto"/>
          <w:sz w:val="28"/>
          <w:szCs w:val="28"/>
          <w:lang w:val="en-SG"/>
        </w:rPr>
        <w:lastRenderedPageBreak/>
        <w:t xml:space="preserve">2.2.2. </w:t>
      </w:r>
      <w:r w:rsidRPr="00DC4338">
        <w:rPr>
          <w:rFonts w:ascii="Times New Roman" w:hAnsi="Times New Roman" w:cs="Times New Roman"/>
          <w:b/>
          <w:bCs/>
          <w:color w:val="auto"/>
          <w:sz w:val="28"/>
          <w:szCs w:val="28"/>
        </w:rPr>
        <w:t>Định mức KT-KT tiêu hao nhiên liệu, dầu bôi trơn của các tàu, ca nô chuyên dùng khác tại các mức công suất khai thác</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rPr>
        <w:t>Định mức KT-KT tiêu hao nhiên liệu, dầu bôi trơn của các tàu, ca nô chuyên dùng khác tại các mức công suất khai thác được quy định tại Bảng mức 3:</w:t>
      </w:r>
    </w:p>
    <w:p w:rsidR="00BA5318" w:rsidRPr="00DC4338" w:rsidRDefault="00BA5318" w:rsidP="00BA5318">
      <w:pPr>
        <w:spacing w:after="120"/>
        <w:ind w:firstLine="720"/>
        <w:jc w:val="right"/>
        <w:rPr>
          <w:rFonts w:ascii="Times New Roman" w:hAnsi="Times New Roman" w:cs="Times New Roman"/>
          <w:b/>
          <w:bCs/>
          <w:color w:val="auto"/>
          <w:sz w:val="28"/>
          <w:szCs w:val="28"/>
        </w:rPr>
      </w:pPr>
      <w:r w:rsidRPr="00DC4338">
        <w:rPr>
          <w:rFonts w:ascii="Times New Roman" w:hAnsi="Times New Roman" w:cs="Times New Roman"/>
          <w:b/>
          <w:bCs/>
          <w:color w:val="auto"/>
          <w:sz w:val="28"/>
          <w:szCs w:val="28"/>
        </w:rPr>
        <w:t>Bảng mức 3:</w:t>
      </w:r>
    </w:p>
    <w:p w:rsidR="00BA5318" w:rsidRPr="00DC4338" w:rsidRDefault="00BA5318" w:rsidP="00BA5318">
      <w:pPr>
        <w:spacing w:after="120"/>
        <w:ind w:firstLine="720"/>
        <w:jc w:val="right"/>
        <w:rPr>
          <w:rFonts w:ascii="Times New Roman" w:hAnsi="Times New Roman" w:cs="Times New Roman"/>
          <w:color w:val="auto"/>
          <w:sz w:val="28"/>
          <w:szCs w:val="28"/>
        </w:rPr>
      </w:pPr>
      <w:r w:rsidRPr="00DC4338">
        <w:rPr>
          <w:rFonts w:ascii="Times New Roman" w:hAnsi="Times New Roman" w:cs="Times New Roman"/>
          <w:i/>
          <w:iCs/>
          <w:color w:val="auto"/>
          <w:sz w:val="28"/>
          <w:szCs w:val="28"/>
        </w:rPr>
        <w:t>Đơn vị tính: 01 máy</w:t>
      </w:r>
    </w:p>
    <w:tbl>
      <w:tblPr>
        <w:tblOverlap w:val="never"/>
        <w:tblW w:w="5000" w:type="pct"/>
        <w:jc w:val="center"/>
        <w:tblCellMar>
          <w:left w:w="10" w:type="dxa"/>
          <w:right w:w="10" w:type="dxa"/>
        </w:tblCellMar>
        <w:tblLook w:val="04A0" w:firstRow="1" w:lastRow="0" w:firstColumn="1" w:lastColumn="0" w:noHBand="0" w:noVBand="1"/>
      </w:tblPr>
      <w:tblGrid>
        <w:gridCol w:w="782"/>
        <w:gridCol w:w="2100"/>
        <w:gridCol w:w="1700"/>
        <w:gridCol w:w="1844"/>
        <w:gridCol w:w="1248"/>
        <w:gridCol w:w="1754"/>
        <w:gridCol w:w="1570"/>
        <w:gridCol w:w="1701"/>
        <w:gridCol w:w="1296"/>
      </w:tblGrid>
      <w:tr w:rsidR="00BA5318" w:rsidRPr="00DC4338" w:rsidTr="00DC72E8">
        <w:trPr>
          <w:trHeight w:val="20"/>
          <w:jc w:val="center"/>
        </w:trPr>
        <w:tc>
          <w:tcPr>
            <w:tcW w:w="283" w:type="pct"/>
            <w:vMerge w:val="restar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STT</w:t>
            </w:r>
          </w:p>
        </w:tc>
        <w:tc>
          <w:tcPr>
            <w:tcW w:w="754" w:type="pct"/>
            <w:vMerge w:val="restar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Tên phương tiện</w:t>
            </w:r>
          </w:p>
        </w:tc>
        <w:tc>
          <w:tcPr>
            <w:tcW w:w="611" w:type="pct"/>
            <w:vMerge w:val="restar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Loại máy</w:t>
            </w:r>
          </w:p>
        </w:tc>
        <w:tc>
          <w:tcPr>
            <w:tcW w:w="662" w:type="pct"/>
            <w:vMerge w:val="restar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Công suất định mức (kW)/Vòng quay định mức (r/min)</w:t>
            </w:r>
          </w:p>
        </w:tc>
        <w:tc>
          <w:tcPr>
            <w:tcW w:w="449" w:type="pct"/>
            <w:vMerge w:val="restar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Loại nhiên liệu sử dụng</w:t>
            </w:r>
          </w:p>
        </w:tc>
        <w:tc>
          <w:tcPr>
            <w:tcW w:w="2241" w:type="pct"/>
            <w:gridSpan w:val="4"/>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Định mức</w:t>
            </w:r>
          </w:p>
        </w:tc>
      </w:tr>
      <w:tr w:rsidR="00BA5318" w:rsidRPr="00DC4338" w:rsidTr="00DC72E8">
        <w:trPr>
          <w:trHeight w:val="20"/>
          <w:jc w:val="center"/>
        </w:trPr>
        <w:tc>
          <w:tcPr>
            <w:tcW w:w="283" w:type="pct"/>
            <w:vMerge/>
            <w:tcBorders>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754" w:type="pct"/>
            <w:vMerge/>
            <w:tcBorders>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611" w:type="pct"/>
            <w:vMerge/>
            <w:tcBorders>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662" w:type="pct"/>
            <w:vMerge/>
            <w:tcBorders>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49" w:type="pct"/>
            <w:vMerge/>
            <w:tcBorders>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630"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Lượng tiêu hao nhiên liệu tại mức công suất khai thác 10%Neđm (kg/h)</w:t>
            </w:r>
          </w:p>
        </w:tc>
        <w:tc>
          <w:tcPr>
            <w:tcW w:w="56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Lượng tiêu hao nhiên liệu tại mức công suất khai thác 25%Neđm (kg/h)</w:t>
            </w:r>
          </w:p>
        </w:tc>
        <w:tc>
          <w:tcPr>
            <w:tcW w:w="611"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Lượng tiêu hao nhiên liệu tại tại mức công suất khai thác 50%Neđm (kg/h)</w:t>
            </w:r>
          </w:p>
        </w:tc>
        <w:tc>
          <w:tcPr>
            <w:tcW w:w="436"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Lượng tiêu hao nhiên liệu tại tại mức công suất khai thác 85%Neđm (kg/h)</w:t>
            </w:r>
          </w:p>
        </w:tc>
      </w:tr>
      <w:tr w:rsidR="00BA5318" w:rsidRPr="00DC4338" w:rsidTr="00DC72E8">
        <w:trPr>
          <w:trHeight w:val="20"/>
          <w:jc w:val="center"/>
        </w:trPr>
        <w:tc>
          <w:tcPr>
            <w:tcW w:w="283"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i/>
                <w:iCs/>
                <w:color w:val="auto"/>
                <w:sz w:val="28"/>
                <w:szCs w:val="28"/>
              </w:rPr>
              <w:t>(1)</w:t>
            </w:r>
          </w:p>
        </w:tc>
        <w:tc>
          <w:tcPr>
            <w:tcW w:w="75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i/>
                <w:iCs/>
                <w:color w:val="auto"/>
                <w:sz w:val="28"/>
                <w:szCs w:val="28"/>
              </w:rPr>
              <w:t>(2)</w:t>
            </w:r>
          </w:p>
        </w:tc>
        <w:tc>
          <w:tcPr>
            <w:tcW w:w="611"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i/>
                <w:iCs/>
                <w:color w:val="auto"/>
                <w:sz w:val="28"/>
                <w:szCs w:val="28"/>
              </w:rPr>
              <w:t>(4)</w:t>
            </w:r>
          </w:p>
        </w:tc>
        <w:tc>
          <w:tcPr>
            <w:tcW w:w="66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i/>
                <w:iCs/>
                <w:color w:val="auto"/>
                <w:sz w:val="28"/>
                <w:szCs w:val="28"/>
              </w:rPr>
              <w:t>(5)</w:t>
            </w:r>
          </w:p>
        </w:tc>
        <w:tc>
          <w:tcPr>
            <w:tcW w:w="44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i/>
                <w:iCs/>
                <w:color w:val="auto"/>
                <w:sz w:val="28"/>
                <w:szCs w:val="28"/>
              </w:rPr>
              <w:t>(6)</w:t>
            </w:r>
          </w:p>
        </w:tc>
        <w:tc>
          <w:tcPr>
            <w:tcW w:w="630"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i/>
                <w:iCs/>
                <w:color w:val="auto"/>
                <w:sz w:val="28"/>
                <w:szCs w:val="28"/>
              </w:rPr>
              <w:t>(7)</w:t>
            </w:r>
          </w:p>
        </w:tc>
        <w:tc>
          <w:tcPr>
            <w:tcW w:w="56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i/>
                <w:iCs/>
                <w:color w:val="auto"/>
                <w:sz w:val="28"/>
                <w:szCs w:val="28"/>
              </w:rPr>
              <w:t>(8)</w:t>
            </w:r>
          </w:p>
        </w:tc>
        <w:tc>
          <w:tcPr>
            <w:tcW w:w="611"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i/>
                <w:iCs/>
                <w:color w:val="auto"/>
                <w:sz w:val="28"/>
                <w:szCs w:val="28"/>
              </w:rPr>
              <w:t>(9)</w:t>
            </w:r>
          </w:p>
        </w:tc>
        <w:tc>
          <w:tcPr>
            <w:tcW w:w="436"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83"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c>
          <w:tcPr>
            <w:tcW w:w="754"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Tàu Cứu nạn 06</w:t>
            </w:r>
          </w:p>
        </w:tc>
        <w:tc>
          <w:tcPr>
            <w:tcW w:w="611"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VOLVO -TAMD</w:t>
            </w:r>
          </w:p>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63L (P)</w:t>
            </w:r>
          </w:p>
        </w:tc>
        <w:tc>
          <w:tcPr>
            <w:tcW w:w="66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268,2/2800</w:t>
            </w:r>
          </w:p>
        </w:tc>
        <w:tc>
          <w:tcPr>
            <w:tcW w:w="44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Diesel</w:t>
            </w:r>
          </w:p>
        </w:tc>
        <w:tc>
          <w:tcPr>
            <w:tcW w:w="630"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8,56</w:t>
            </w:r>
          </w:p>
        </w:tc>
        <w:tc>
          <w:tcPr>
            <w:tcW w:w="56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21,41</w:t>
            </w:r>
          </w:p>
        </w:tc>
        <w:tc>
          <w:tcPr>
            <w:tcW w:w="611"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39,53</w:t>
            </w:r>
          </w:p>
        </w:tc>
        <w:tc>
          <w:tcPr>
            <w:tcW w:w="436"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56,0</w:t>
            </w:r>
          </w:p>
        </w:tc>
      </w:tr>
      <w:tr w:rsidR="00BA5318" w:rsidRPr="00DC4338" w:rsidTr="00DC72E8">
        <w:trPr>
          <w:trHeight w:val="20"/>
          <w:jc w:val="center"/>
        </w:trPr>
        <w:tc>
          <w:tcPr>
            <w:tcW w:w="283"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w:t>
            </w:r>
          </w:p>
        </w:tc>
        <w:tc>
          <w:tcPr>
            <w:tcW w:w="754"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Tàu CN-02</w:t>
            </w:r>
          </w:p>
        </w:tc>
        <w:tc>
          <w:tcPr>
            <w:tcW w:w="611"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NANNI Z6.300</w:t>
            </w:r>
          </w:p>
        </w:tc>
        <w:tc>
          <w:tcPr>
            <w:tcW w:w="66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202,4/3600</w:t>
            </w:r>
          </w:p>
        </w:tc>
        <w:tc>
          <w:tcPr>
            <w:tcW w:w="44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Diesel</w:t>
            </w:r>
          </w:p>
        </w:tc>
        <w:tc>
          <w:tcPr>
            <w:tcW w:w="630"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5,68</w:t>
            </w:r>
          </w:p>
        </w:tc>
        <w:tc>
          <w:tcPr>
            <w:tcW w:w="56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14,21</w:t>
            </w:r>
          </w:p>
        </w:tc>
        <w:tc>
          <w:tcPr>
            <w:tcW w:w="611"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26,24</w:t>
            </w:r>
          </w:p>
        </w:tc>
        <w:tc>
          <w:tcPr>
            <w:tcW w:w="436"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37,16</w:t>
            </w:r>
          </w:p>
        </w:tc>
      </w:tr>
      <w:tr w:rsidR="00BA5318" w:rsidRPr="00DC4338" w:rsidTr="00DC72E8">
        <w:trPr>
          <w:trHeight w:val="20"/>
          <w:jc w:val="center"/>
        </w:trPr>
        <w:tc>
          <w:tcPr>
            <w:tcW w:w="283"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w:t>
            </w:r>
          </w:p>
        </w:tc>
        <w:tc>
          <w:tcPr>
            <w:tcW w:w="754"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Ca nô CN-01</w:t>
            </w:r>
          </w:p>
        </w:tc>
        <w:tc>
          <w:tcPr>
            <w:tcW w:w="611"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VOLVO -TAMD</w:t>
            </w:r>
          </w:p>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63L (P)</w:t>
            </w:r>
          </w:p>
        </w:tc>
        <w:tc>
          <w:tcPr>
            <w:tcW w:w="66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268,2/2800</w:t>
            </w:r>
          </w:p>
        </w:tc>
        <w:tc>
          <w:tcPr>
            <w:tcW w:w="44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Diesel</w:t>
            </w:r>
          </w:p>
        </w:tc>
        <w:tc>
          <w:tcPr>
            <w:tcW w:w="630"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8,56</w:t>
            </w:r>
          </w:p>
        </w:tc>
        <w:tc>
          <w:tcPr>
            <w:tcW w:w="56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21,41</w:t>
            </w:r>
          </w:p>
        </w:tc>
        <w:tc>
          <w:tcPr>
            <w:tcW w:w="611"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39,53</w:t>
            </w:r>
          </w:p>
        </w:tc>
        <w:tc>
          <w:tcPr>
            <w:tcW w:w="436"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56,0</w:t>
            </w:r>
          </w:p>
        </w:tc>
      </w:tr>
      <w:tr w:rsidR="00BA5318" w:rsidRPr="00DC4338" w:rsidTr="00DC72E8">
        <w:trPr>
          <w:trHeight w:val="20"/>
          <w:jc w:val="center"/>
        </w:trPr>
        <w:tc>
          <w:tcPr>
            <w:tcW w:w="283"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4</w:t>
            </w:r>
          </w:p>
        </w:tc>
        <w:tc>
          <w:tcPr>
            <w:tcW w:w="754"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Ca nô CN-03</w:t>
            </w:r>
          </w:p>
        </w:tc>
        <w:tc>
          <w:tcPr>
            <w:tcW w:w="611"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NANNI Z6.300</w:t>
            </w:r>
          </w:p>
        </w:tc>
        <w:tc>
          <w:tcPr>
            <w:tcW w:w="66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202,4/3600</w:t>
            </w:r>
          </w:p>
        </w:tc>
        <w:tc>
          <w:tcPr>
            <w:tcW w:w="44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Diesel</w:t>
            </w:r>
          </w:p>
        </w:tc>
        <w:tc>
          <w:tcPr>
            <w:tcW w:w="630"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5,68</w:t>
            </w:r>
          </w:p>
        </w:tc>
        <w:tc>
          <w:tcPr>
            <w:tcW w:w="56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14,21</w:t>
            </w:r>
          </w:p>
        </w:tc>
        <w:tc>
          <w:tcPr>
            <w:tcW w:w="611"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26,24</w:t>
            </w:r>
          </w:p>
        </w:tc>
        <w:tc>
          <w:tcPr>
            <w:tcW w:w="436"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37,16</w:t>
            </w:r>
          </w:p>
        </w:tc>
      </w:tr>
      <w:tr w:rsidR="00BA5318" w:rsidRPr="00DC4338" w:rsidTr="00DC72E8">
        <w:trPr>
          <w:trHeight w:val="20"/>
          <w:jc w:val="center"/>
        </w:trPr>
        <w:tc>
          <w:tcPr>
            <w:tcW w:w="283"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w:t>
            </w:r>
          </w:p>
        </w:tc>
        <w:tc>
          <w:tcPr>
            <w:tcW w:w="754"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Tàu SAR 69</w:t>
            </w:r>
          </w:p>
        </w:tc>
        <w:tc>
          <w:tcPr>
            <w:tcW w:w="611"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 xml:space="preserve">NANNI </w:t>
            </w:r>
            <w:r w:rsidRPr="00DC4338">
              <w:rPr>
                <w:rFonts w:ascii="Times New Roman" w:hAnsi="Times New Roman" w:cs="Times New Roman"/>
                <w:color w:val="auto"/>
                <w:sz w:val="28"/>
                <w:szCs w:val="28"/>
              </w:rPr>
              <w:lastRenderedPageBreak/>
              <w:t>Z6.300</w:t>
            </w:r>
          </w:p>
        </w:tc>
        <w:tc>
          <w:tcPr>
            <w:tcW w:w="66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lastRenderedPageBreak/>
              <w:t>202,4/3600</w:t>
            </w:r>
          </w:p>
        </w:tc>
        <w:tc>
          <w:tcPr>
            <w:tcW w:w="44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Diesel</w:t>
            </w:r>
          </w:p>
        </w:tc>
        <w:tc>
          <w:tcPr>
            <w:tcW w:w="630"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5,68</w:t>
            </w:r>
          </w:p>
        </w:tc>
        <w:tc>
          <w:tcPr>
            <w:tcW w:w="56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14,21</w:t>
            </w:r>
          </w:p>
        </w:tc>
        <w:tc>
          <w:tcPr>
            <w:tcW w:w="611"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26,24</w:t>
            </w:r>
          </w:p>
        </w:tc>
        <w:tc>
          <w:tcPr>
            <w:tcW w:w="436"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37,16</w:t>
            </w:r>
          </w:p>
        </w:tc>
      </w:tr>
      <w:tr w:rsidR="00BA5318" w:rsidRPr="00DC4338" w:rsidTr="00DC72E8">
        <w:trPr>
          <w:trHeight w:val="20"/>
          <w:jc w:val="center"/>
        </w:trPr>
        <w:tc>
          <w:tcPr>
            <w:tcW w:w="283"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lastRenderedPageBreak/>
              <w:t>6</w:t>
            </w:r>
          </w:p>
        </w:tc>
        <w:tc>
          <w:tcPr>
            <w:tcW w:w="754"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Ca nô CN01-TSA</w:t>
            </w:r>
          </w:p>
        </w:tc>
        <w:tc>
          <w:tcPr>
            <w:tcW w:w="611"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YAMAHA - ME421 STIP2</w:t>
            </w:r>
          </w:p>
        </w:tc>
        <w:tc>
          <w:tcPr>
            <w:tcW w:w="66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181/3800</w:t>
            </w:r>
          </w:p>
        </w:tc>
        <w:tc>
          <w:tcPr>
            <w:tcW w:w="44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Diesel</w:t>
            </w:r>
          </w:p>
        </w:tc>
        <w:tc>
          <w:tcPr>
            <w:tcW w:w="630"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5,89</w:t>
            </w:r>
          </w:p>
        </w:tc>
        <w:tc>
          <w:tcPr>
            <w:tcW w:w="56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14,74</w:t>
            </w:r>
          </w:p>
        </w:tc>
        <w:tc>
          <w:tcPr>
            <w:tcW w:w="611"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27,21</w:t>
            </w:r>
          </w:p>
        </w:tc>
        <w:tc>
          <w:tcPr>
            <w:tcW w:w="436"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38,5</w:t>
            </w:r>
          </w:p>
        </w:tc>
      </w:tr>
      <w:tr w:rsidR="00BA5318" w:rsidRPr="00DC4338" w:rsidTr="00DC72E8">
        <w:trPr>
          <w:trHeight w:val="20"/>
          <w:jc w:val="center"/>
        </w:trPr>
        <w:tc>
          <w:tcPr>
            <w:tcW w:w="283"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7</w:t>
            </w:r>
          </w:p>
        </w:tc>
        <w:tc>
          <w:tcPr>
            <w:tcW w:w="754"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Ca nô CN02-TSA</w:t>
            </w:r>
          </w:p>
        </w:tc>
        <w:tc>
          <w:tcPr>
            <w:tcW w:w="611"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YAMAHA - ME422 STIP2</w:t>
            </w:r>
          </w:p>
        </w:tc>
        <w:tc>
          <w:tcPr>
            <w:tcW w:w="662"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180,32/3700</w:t>
            </w:r>
          </w:p>
        </w:tc>
        <w:tc>
          <w:tcPr>
            <w:tcW w:w="449"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Diesel</w:t>
            </w:r>
          </w:p>
        </w:tc>
        <w:tc>
          <w:tcPr>
            <w:tcW w:w="630"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5,89</w:t>
            </w:r>
          </w:p>
        </w:tc>
        <w:tc>
          <w:tcPr>
            <w:tcW w:w="564"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14,74</w:t>
            </w:r>
          </w:p>
        </w:tc>
        <w:tc>
          <w:tcPr>
            <w:tcW w:w="611"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27,21</w:t>
            </w:r>
          </w:p>
        </w:tc>
        <w:tc>
          <w:tcPr>
            <w:tcW w:w="436" w:type="pct"/>
            <w:tcBorders>
              <w:top w:val="single" w:sz="4" w:space="0" w:color="auto"/>
              <w:left w:val="single" w:sz="4" w:space="0" w:color="auto"/>
              <w:bottom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38,4</w:t>
            </w:r>
          </w:p>
        </w:tc>
      </w:tr>
    </w:tbl>
    <w:p w:rsidR="00BA5318" w:rsidRPr="00DC4338" w:rsidRDefault="00BA5318" w:rsidP="00BA5318">
      <w:pPr>
        <w:jc w:val="both"/>
        <w:rPr>
          <w:rFonts w:ascii="Times New Roman" w:hAnsi="Times New Roman" w:cs="Times New Roman"/>
          <w:color w:val="auto"/>
          <w:sz w:val="28"/>
          <w:szCs w:val="28"/>
        </w:rPr>
      </w:pPr>
    </w:p>
    <w:p w:rsidR="00BA5318" w:rsidRPr="00DC4338" w:rsidRDefault="00BA5318" w:rsidP="00BA5318">
      <w:pPr>
        <w:spacing w:after="120"/>
        <w:ind w:firstLine="720"/>
        <w:jc w:val="both"/>
        <w:rPr>
          <w:rFonts w:ascii="Times New Roman" w:hAnsi="Times New Roman" w:cs="Times New Roman"/>
          <w:i/>
          <w:iCs/>
          <w:color w:val="auto"/>
          <w:sz w:val="28"/>
          <w:szCs w:val="28"/>
        </w:rPr>
      </w:pPr>
      <w:r w:rsidRPr="00DC4338">
        <w:rPr>
          <w:rFonts w:ascii="Times New Roman" w:hAnsi="Times New Roman" w:cs="Times New Roman"/>
          <w:b/>
          <w:bCs/>
          <w:i/>
          <w:iCs/>
          <w:color w:val="auto"/>
          <w:sz w:val="28"/>
          <w:szCs w:val="28"/>
        </w:rPr>
        <w:t>Ghi chú:</w:t>
      </w:r>
    </w:p>
    <w:p w:rsidR="00BA5318" w:rsidRPr="00DC4338" w:rsidRDefault="00BA5318" w:rsidP="00BA5318">
      <w:pPr>
        <w:spacing w:after="120"/>
        <w:ind w:firstLine="720"/>
        <w:jc w:val="both"/>
        <w:rPr>
          <w:rFonts w:ascii="Times New Roman" w:hAnsi="Times New Roman" w:cs="Times New Roman"/>
          <w:i/>
          <w:iCs/>
          <w:color w:val="auto"/>
          <w:sz w:val="28"/>
          <w:szCs w:val="28"/>
        </w:rPr>
      </w:pPr>
      <w:r w:rsidRPr="00DC4338">
        <w:rPr>
          <w:rFonts w:ascii="Times New Roman" w:hAnsi="Times New Roman" w:cs="Times New Roman"/>
          <w:bCs/>
          <w:i/>
          <w:iCs/>
          <w:color w:val="auto"/>
          <w:sz w:val="28"/>
          <w:szCs w:val="28"/>
        </w:rPr>
        <w:t>-</w:t>
      </w:r>
      <w:r w:rsidRPr="00DC4338">
        <w:rPr>
          <w:rFonts w:ascii="Times New Roman" w:hAnsi="Times New Roman" w:cs="Times New Roman"/>
          <w:b/>
          <w:bCs/>
          <w:i/>
          <w:iCs/>
          <w:color w:val="auto"/>
          <w:sz w:val="28"/>
          <w:szCs w:val="28"/>
        </w:rPr>
        <w:t xml:space="preserve"> </w:t>
      </w:r>
      <w:r w:rsidRPr="00DC4338">
        <w:rPr>
          <w:rFonts w:ascii="Times New Roman" w:hAnsi="Times New Roman" w:cs="Times New Roman"/>
          <w:i/>
          <w:iCs/>
          <w:color w:val="auto"/>
          <w:sz w:val="28"/>
          <w:szCs w:val="28"/>
        </w:rPr>
        <w:t>Lượng tiêu hao nhiên liệu của động cơ máy chính, động cơ lai máy phát điện được quy định tại Bảng mức này chưa bao gồm hệ số điều chỉnh theo thời gian hoạt động (k);</w:t>
      </w:r>
    </w:p>
    <w:p w:rsidR="00BA5318" w:rsidRPr="00DC4338" w:rsidRDefault="00BA5318" w:rsidP="00BA5318">
      <w:pPr>
        <w:spacing w:after="120"/>
        <w:ind w:firstLine="720"/>
        <w:jc w:val="both"/>
        <w:rPr>
          <w:rFonts w:ascii="Times New Roman" w:hAnsi="Times New Roman" w:cs="Times New Roman"/>
          <w:i/>
          <w:iCs/>
          <w:color w:val="auto"/>
          <w:sz w:val="28"/>
          <w:szCs w:val="28"/>
        </w:rPr>
      </w:pPr>
      <w:r w:rsidRPr="00DC4338">
        <w:rPr>
          <w:rFonts w:ascii="Times New Roman" w:hAnsi="Times New Roman" w:cs="Times New Roman"/>
          <w:i/>
          <w:iCs/>
          <w:color w:val="auto"/>
          <w:sz w:val="28"/>
          <w:szCs w:val="28"/>
        </w:rPr>
        <w:t>- Lượng tiêu hao dầu bôi trơn của động cơ máy chính, động cơ lai máy phát điện của các phương tiện nêu trên tính bằng 2,0% lượng tiêu hao nhiên liệu tương ứng với các mức công suất khai thác.</w:t>
      </w:r>
    </w:p>
    <w:p w:rsidR="00BA5318" w:rsidRPr="00DC4338" w:rsidRDefault="00BA5318" w:rsidP="00BA5318">
      <w:pPr>
        <w:spacing w:after="120"/>
        <w:ind w:firstLine="720"/>
        <w:jc w:val="both"/>
        <w:rPr>
          <w:rFonts w:ascii="Times New Roman" w:hAnsi="Times New Roman" w:cs="Times New Roman"/>
          <w:b/>
          <w:bCs/>
          <w:color w:val="auto"/>
          <w:sz w:val="28"/>
          <w:szCs w:val="28"/>
        </w:rPr>
      </w:pPr>
      <w:r w:rsidRPr="00DC4338">
        <w:rPr>
          <w:rFonts w:ascii="Times New Roman" w:hAnsi="Times New Roman" w:cs="Times New Roman"/>
          <w:b/>
          <w:bCs/>
          <w:color w:val="auto"/>
          <w:sz w:val="28"/>
          <w:szCs w:val="28"/>
          <w:lang w:val="en-SG"/>
        </w:rPr>
        <w:t xml:space="preserve">3. </w:t>
      </w:r>
      <w:r w:rsidRPr="00DC4338">
        <w:rPr>
          <w:rFonts w:ascii="Times New Roman" w:hAnsi="Times New Roman" w:cs="Times New Roman"/>
          <w:b/>
          <w:bCs/>
          <w:color w:val="auto"/>
          <w:sz w:val="28"/>
          <w:szCs w:val="28"/>
        </w:rPr>
        <w:t>Định mức KT-KT tiêu hao nhiên liệu, dầu bôi trơn của động cơ lai máy phát điện được trang bị tại trụ sở Trung tâm, đơn vị</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rPr>
        <w:t>Định mức KT-KT tiêu hao nhiên liệu, dầu bôi trơn của động cơ lai máy phát điện được trang bị tại trụ sở Trung tâm, đơn vị được xác định tại Bảng mức 4:</w:t>
      </w:r>
    </w:p>
    <w:p w:rsidR="00BA5318" w:rsidRPr="00DC4338" w:rsidRDefault="00BA5318" w:rsidP="00BA5318">
      <w:pPr>
        <w:spacing w:after="120"/>
        <w:ind w:firstLine="720"/>
        <w:jc w:val="right"/>
        <w:rPr>
          <w:rFonts w:ascii="Times New Roman" w:hAnsi="Times New Roman" w:cs="Times New Roman"/>
          <w:b/>
          <w:bCs/>
          <w:color w:val="auto"/>
          <w:sz w:val="28"/>
          <w:szCs w:val="28"/>
        </w:rPr>
      </w:pPr>
      <w:r w:rsidRPr="00DC4338">
        <w:rPr>
          <w:rFonts w:ascii="Times New Roman" w:hAnsi="Times New Roman" w:cs="Times New Roman"/>
          <w:b/>
          <w:bCs/>
          <w:color w:val="auto"/>
          <w:sz w:val="28"/>
          <w:szCs w:val="28"/>
        </w:rPr>
        <w:t>Bảng mức 4:</w:t>
      </w:r>
    </w:p>
    <w:p w:rsidR="00BA5318" w:rsidRPr="00DC4338" w:rsidRDefault="00BA5318" w:rsidP="00BA5318">
      <w:pPr>
        <w:spacing w:after="120"/>
        <w:ind w:firstLine="720"/>
        <w:jc w:val="right"/>
        <w:rPr>
          <w:rFonts w:ascii="Times New Roman" w:hAnsi="Times New Roman" w:cs="Times New Roman"/>
          <w:color w:val="auto"/>
          <w:sz w:val="28"/>
          <w:szCs w:val="28"/>
        </w:rPr>
      </w:pPr>
      <w:r w:rsidRPr="00DC4338">
        <w:rPr>
          <w:rFonts w:ascii="Times New Roman" w:hAnsi="Times New Roman" w:cs="Times New Roman"/>
          <w:i/>
          <w:iCs/>
          <w:color w:val="auto"/>
          <w:sz w:val="28"/>
          <w:szCs w:val="28"/>
        </w:rPr>
        <w:t>Đơn vị tính: 01 máy</w:t>
      </w:r>
    </w:p>
    <w:tbl>
      <w:tblPr>
        <w:tblOverlap w:val="never"/>
        <w:tblW w:w="5000" w:type="pct"/>
        <w:jc w:val="center"/>
        <w:tblCellMar>
          <w:left w:w="10" w:type="dxa"/>
          <w:right w:w="10" w:type="dxa"/>
        </w:tblCellMar>
        <w:tblLook w:val="04A0" w:firstRow="1" w:lastRow="0" w:firstColumn="1" w:lastColumn="0" w:noHBand="0" w:noVBand="1"/>
      </w:tblPr>
      <w:tblGrid>
        <w:gridCol w:w="664"/>
        <w:gridCol w:w="2379"/>
        <w:gridCol w:w="1467"/>
        <w:gridCol w:w="1447"/>
        <w:gridCol w:w="1523"/>
        <w:gridCol w:w="2222"/>
        <w:gridCol w:w="2208"/>
        <w:gridCol w:w="2085"/>
      </w:tblGrid>
      <w:tr w:rsidR="00BA5318" w:rsidRPr="00DC4338" w:rsidTr="00DC72E8">
        <w:trPr>
          <w:trHeight w:val="20"/>
          <w:jc w:val="center"/>
        </w:trPr>
        <w:tc>
          <w:tcPr>
            <w:tcW w:w="237" w:type="pct"/>
            <w:vMerge w:val="restar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STT</w:t>
            </w:r>
          </w:p>
        </w:tc>
        <w:tc>
          <w:tcPr>
            <w:tcW w:w="850" w:type="pct"/>
            <w:vMerge w:val="restar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Tên máy phát</w:t>
            </w:r>
          </w:p>
        </w:tc>
        <w:tc>
          <w:tcPr>
            <w:tcW w:w="524" w:type="pct"/>
            <w:vMerge w:val="restar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Công suất định mức của động cơ lai</w:t>
            </w:r>
            <w:r w:rsidRPr="00DC4338">
              <w:rPr>
                <w:rFonts w:ascii="Times New Roman" w:hAnsi="Times New Roman" w:cs="Times New Roman"/>
                <w:b/>
                <w:bCs/>
                <w:color w:val="auto"/>
                <w:sz w:val="28"/>
                <w:szCs w:val="28"/>
                <w:lang w:val="en-SG"/>
              </w:rPr>
              <w:t xml:space="preserve"> </w:t>
            </w:r>
            <w:r w:rsidRPr="00DC4338">
              <w:rPr>
                <w:rFonts w:ascii="Times New Roman" w:hAnsi="Times New Roman" w:cs="Times New Roman"/>
                <w:b/>
                <w:bCs/>
                <w:color w:val="auto"/>
                <w:sz w:val="28"/>
                <w:szCs w:val="28"/>
              </w:rPr>
              <w:t>(kW)</w:t>
            </w:r>
          </w:p>
        </w:tc>
        <w:tc>
          <w:tcPr>
            <w:tcW w:w="517" w:type="pct"/>
            <w:vMerge w:val="restar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Công suất máy phát Pmax (kW)</w:t>
            </w:r>
          </w:p>
        </w:tc>
        <w:tc>
          <w:tcPr>
            <w:tcW w:w="544" w:type="pct"/>
            <w:vMerge w:val="restar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Loại nhiên liệu sử dụng</w:t>
            </w:r>
          </w:p>
        </w:tc>
        <w:tc>
          <w:tcPr>
            <w:tcW w:w="2328" w:type="pct"/>
            <w:gridSpan w:val="3"/>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Định mức</w:t>
            </w:r>
          </w:p>
        </w:tc>
      </w:tr>
      <w:tr w:rsidR="00BA5318" w:rsidRPr="00DC4338" w:rsidTr="00DC72E8">
        <w:trPr>
          <w:trHeight w:val="20"/>
          <w:jc w:val="center"/>
        </w:trPr>
        <w:tc>
          <w:tcPr>
            <w:tcW w:w="237" w:type="pct"/>
            <w:vMerge/>
            <w:tcBorders>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850" w:type="pct"/>
            <w:vMerge/>
            <w:tcBorders>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524" w:type="pct"/>
            <w:vMerge/>
            <w:tcBorders>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517" w:type="pct"/>
            <w:vMerge/>
            <w:tcBorders>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544" w:type="pct"/>
            <w:vMerge/>
            <w:tcBorders>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79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Tiêu hao nhiên liệu tại công suất 25%Neđm (g/kW.h)</w:t>
            </w:r>
          </w:p>
        </w:tc>
        <w:tc>
          <w:tcPr>
            <w:tcW w:w="78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Tiêu hao nhiên liệu tại công suất 50%Neđm (g/kW.h)</w:t>
            </w:r>
          </w:p>
        </w:tc>
        <w:tc>
          <w:tcPr>
            <w:tcW w:w="745"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Tiêu hao nhiên liệu tại công suất 85%Neđm (kg/h)</w:t>
            </w:r>
          </w:p>
        </w:tc>
      </w:tr>
      <w:tr w:rsidR="00BA5318" w:rsidRPr="00DC4338" w:rsidTr="00DC72E8">
        <w:trPr>
          <w:trHeight w:val="20"/>
          <w:jc w:val="center"/>
        </w:trPr>
        <w:tc>
          <w:tcPr>
            <w:tcW w:w="23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i/>
                <w:iCs/>
                <w:color w:val="auto"/>
                <w:sz w:val="28"/>
                <w:szCs w:val="28"/>
              </w:rPr>
              <w:t>(1)</w:t>
            </w:r>
          </w:p>
        </w:tc>
        <w:tc>
          <w:tcPr>
            <w:tcW w:w="850"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i/>
                <w:iCs/>
                <w:color w:val="auto"/>
                <w:sz w:val="28"/>
                <w:szCs w:val="28"/>
              </w:rPr>
              <w:t>(2)</w:t>
            </w:r>
          </w:p>
        </w:tc>
        <w:tc>
          <w:tcPr>
            <w:tcW w:w="52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i/>
                <w:iCs/>
                <w:color w:val="auto"/>
                <w:sz w:val="28"/>
                <w:szCs w:val="28"/>
              </w:rPr>
              <w:t>(3)</w:t>
            </w:r>
          </w:p>
        </w:tc>
        <w:tc>
          <w:tcPr>
            <w:tcW w:w="51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i/>
                <w:iCs/>
                <w:color w:val="auto"/>
                <w:sz w:val="28"/>
                <w:szCs w:val="28"/>
              </w:rPr>
              <w:t>(4)</w:t>
            </w:r>
          </w:p>
        </w:tc>
        <w:tc>
          <w:tcPr>
            <w:tcW w:w="54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i/>
                <w:iCs/>
                <w:color w:val="auto"/>
                <w:sz w:val="28"/>
                <w:szCs w:val="28"/>
              </w:rPr>
              <w:t>(5)</w:t>
            </w:r>
          </w:p>
        </w:tc>
        <w:tc>
          <w:tcPr>
            <w:tcW w:w="79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i/>
                <w:iCs/>
                <w:color w:val="auto"/>
                <w:sz w:val="28"/>
                <w:szCs w:val="28"/>
              </w:rPr>
              <w:t>(6)</w:t>
            </w:r>
          </w:p>
        </w:tc>
        <w:tc>
          <w:tcPr>
            <w:tcW w:w="78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i/>
                <w:iCs/>
                <w:color w:val="auto"/>
                <w:sz w:val="28"/>
                <w:szCs w:val="28"/>
              </w:rPr>
              <w:t>(7)</w:t>
            </w:r>
          </w:p>
        </w:tc>
        <w:tc>
          <w:tcPr>
            <w:tcW w:w="745"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i/>
                <w:iCs/>
                <w:color w:val="auto"/>
                <w:sz w:val="28"/>
                <w:szCs w:val="28"/>
              </w:rPr>
              <w:t>(8)</w:t>
            </w:r>
          </w:p>
        </w:tc>
      </w:tr>
      <w:tr w:rsidR="00BA5318" w:rsidRPr="00DC4338" w:rsidTr="00DC72E8">
        <w:trPr>
          <w:trHeight w:val="20"/>
          <w:jc w:val="center"/>
        </w:trPr>
        <w:tc>
          <w:tcPr>
            <w:tcW w:w="23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c>
          <w:tcPr>
            <w:tcW w:w="85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Máy phát điện 50 kVA</w:t>
            </w:r>
          </w:p>
        </w:tc>
        <w:tc>
          <w:tcPr>
            <w:tcW w:w="52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50</w:t>
            </w:r>
          </w:p>
        </w:tc>
        <w:tc>
          <w:tcPr>
            <w:tcW w:w="51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40</w:t>
            </w:r>
          </w:p>
        </w:tc>
        <w:tc>
          <w:tcPr>
            <w:tcW w:w="54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Diesel</w:t>
            </w:r>
          </w:p>
        </w:tc>
        <w:tc>
          <w:tcPr>
            <w:tcW w:w="79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3,07</w:t>
            </w:r>
          </w:p>
        </w:tc>
        <w:tc>
          <w:tcPr>
            <w:tcW w:w="78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5,67</w:t>
            </w:r>
          </w:p>
        </w:tc>
        <w:tc>
          <w:tcPr>
            <w:tcW w:w="745"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8,03</w:t>
            </w:r>
          </w:p>
        </w:tc>
      </w:tr>
      <w:tr w:rsidR="00BA5318" w:rsidRPr="00DC4338" w:rsidTr="00DC72E8">
        <w:trPr>
          <w:trHeight w:val="20"/>
          <w:jc w:val="center"/>
        </w:trPr>
        <w:tc>
          <w:tcPr>
            <w:tcW w:w="23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w:t>
            </w:r>
          </w:p>
        </w:tc>
        <w:tc>
          <w:tcPr>
            <w:tcW w:w="850"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Máy phát điện 33 kVA</w:t>
            </w:r>
          </w:p>
        </w:tc>
        <w:tc>
          <w:tcPr>
            <w:tcW w:w="52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33</w:t>
            </w:r>
          </w:p>
        </w:tc>
        <w:tc>
          <w:tcPr>
            <w:tcW w:w="51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26,4</w:t>
            </w:r>
          </w:p>
        </w:tc>
        <w:tc>
          <w:tcPr>
            <w:tcW w:w="54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Diesel</w:t>
            </w:r>
          </w:p>
        </w:tc>
        <w:tc>
          <w:tcPr>
            <w:tcW w:w="79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1,72</w:t>
            </w:r>
          </w:p>
        </w:tc>
        <w:tc>
          <w:tcPr>
            <w:tcW w:w="78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3,17</w:t>
            </w:r>
          </w:p>
        </w:tc>
        <w:tc>
          <w:tcPr>
            <w:tcW w:w="745"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5,28</w:t>
            </w:r>
          </w:p>
        </w:tc>
      </w:tr>
      <w:tr w:rsidR="00BA5318" w:rsidRPr="00DC4338" w:rsidTr="00DC72E8">
        <w:trPr>
          <w:trHeight w:val="20"/>
          <w:jc w:val="center"/>
        </w:trPr>
        <w:tc>
          <w:tcPr>
            <w:tcW w:w="237"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lastRenderedPageBreak/>
              <w:t>3</w:t>
            </w:r>
          </w:p>
        </w:tc>
        <w:tc>
          <w:tcPr>
            <w:tcW w:w="850"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Máy phát điện 15 kVA</w:t>
            </w:r>
          </w:p>
        </w:tc>
        <w:tc>
          <w:tcPr>
            <w:tcW w:w="524"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12,8</w:t>
            </w:r>
          </w:p>
        </w:tc>
        <w:tc>
          <w:tcPr>
            <w:tcW w:w="517"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12</w:t>
            </w:r>
          </w:p>
        </w:tc>
        <w:tc>
          <w:tcPr>
            <w:tcW w:w="544"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Diesel</w:t>
            </w:r>
          </w:p>
        </w:tc>
        <w:tc>
          <w:tcPr>
            <w:tcW w:w="794"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0,85</w:t>
            </w:r>
          </w:p>
        </w:tc>
        <w:tc>
          <w:tcPr>
            <w:tcW w:w="789"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1,57</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2,22</w:t>
            </w:r>
          </w:p>
        </w:tc>
      </w:tr>
    </w:tbl>
    <w:p w:rsidR="00BA5318" w:rsidRPr="00DC4338" w:rsidRDefault="00BA5318" w:rsidP="00BA5318">
      <w:pPr>
        <w:jc w:val="both"/>
        <w:rPr>
          <w:rFonts w:ascii="Times New Roman" w:hAnsi="Times New Roman" w:cs="Times New Roman"/>
          <w:color w:val="auto"/>
          <w:sz w:val="28"/>
          <w:szCs w:val="28"/>
        </w:rPr>
      </w:pPr>
    </w:p>
    <w:p w:rsidR="00BA5318" w:rsidRPr="00DC4338" w:rsidRDefault="00BA5318" w:rsidP="00BA5318">
      <w:pPr>
        <w:spacing w:after="120"/>
        <w:ind w:firstLine="720"/>
        <w:jc w:val="both"/>
        <w:rPr>
          <w:rFonts w:ascii="Times New Roman" w:hAnsi="Times New Roman" w:cs="Times New Roman"/>
          <w:i/>
          <w:iCs/>
          <w:color w:val="auto"/>
          <w:sz w:val="28"/>
          <w:szCs w:val="28"/>
        </w:rPr>
      </w:pPr>
      <w:r w:rsidRPr="00DC4338">
        <w:rPr>
          <w:rFonts w:ascii="Times New Roman" w:hAnsi="Times New Roman" w:cs="Times New Roman"/>
          <w:b/>
          <w:bCs/>
          <w:i/>
          <w:iCs/>
          <w:color w:val="auto"/>
          <w:sz w:val="28"/>
          <w:szCs w:val="28"/>
        </w:rPr>
        <w:t>Ghi chú:</w:t>
      </w:r>
    </w:p>
    <w:p w:rsidR="00BA5318" w:rsidRPr="00DC4338" w:rsidRDefault="00BA5318" w:rsidP="00BA5318">
      <w:pPr>
        <w:spacing w:after="120"/>
        <w:ind w:firstLine="720"/>
        <w:jc w:val="both"/>
        <w:rPr>
          <w:rFonts w:ascii="Times New Roman" w:hAnsi="Times New Roman" w:cs="Times New Roman"/>
          <w:i/>
          <w:iCs/>
          <w:color w:val="auto"/>
          <w:sz w:val="28"/>
          <w:szCs w:val="28"/>
        </w:rPr>
      </w:pPr>
      <w:r w:rsidRPr="00DC4338">
        <w:rPr>
          <w:rFonts w:ascii="Times New Roman" w:hAnsi="Times New Roman" w:cs="Times New Roman"/>
          <w:i/>
          <w:iCs/>
          <w:color w:val="auto"/>
          <w:sz w:val="28"/>
          <w:szCs w:val="28"/>
          <w:lang w:val="en-SG"/>
        </w:rPr>
        <w:t xml:space="preserve">- </w:t>
      </w:r>
      <w:r w:rsidRPr="00DC4338">
        <w:rPr>
          <w:rFonts w:ascii="Times New Roman" w:hAnsi="Times New Roman" w:cs="Times New Roman"/>
          <w:i/>
          <w:iCs/>
          <w:color w:val="auto"/>
          <w:sz w:val="28"/>
          <w:szCs w:val="28"/>
        </w:rPr>
        <w:t>Lượng tiêu hao nhiên liệu của máy phát điện được trang bị tại trụ sở Trung tâm và đơn vị quy định tại Bảng mức này chưa bao gồm hệ số điều chỉnh theo thời gian hoạt động (k); thời gian hoạt động của máy được xác định theo thực tế.</w:t>
      </w:r>
    </w:p>
    <w:p w:rsidR="00BA5318" w:rsidRPr="00DC4338" w:rsidRDefault="00BA5318" w:rsidP="00BA5318">
      <w:pPr>
        <w:spacing w:after="120"/>
        <w:ind w:firstLine="720"/>
        <w:jc w:val="both"/>
        <w:rPr>
          <w:rFonts w:ascii="Times New Roman" w:hAnsi="Times New Roman" w:cs="Times New Roman"/>
          <w:i/>
          <w:iCs/>
          <w:color w:val="auto"/>
          <w:sz w:val="28"/>
          <w:szCs w:val="28"/>
        </w:rPr>
      </w:pPr>
      <w:r w:rsidRPr="00DC4338">
        <w:rPr>
          <w:rFonts w:ascii="Times New Roman" w:hAnsi="Times New Roman" w:cs="Times New Roman"/>
          <w:i/>
          <w:iCs/>
          <w:color w:val="auto"/>
          <w:sz w:val="28"/>
          <w:szCs w:val="28"/>
          <w:lang w:val="en-SG"/>
        </w:rPr>
        <w:t xml:space="preserve">- </w:t>
      </w:r>
      <w:r w:rsidRPr="00DC4338">
        <w:rPr>
          <w:rFonts w:ascii="Times New Roman" w:hAnsi="Times New Roman" w:cs="Times New Roman"/>
          <w:i/>
          <w:iCs/>
          <w:color w:val="auto"/>
          <w:sz w:val="28"/>
          <w:szCs w:val="28"/>
        </w:rPr>
        <w:t>Lượng tiêu hao dầu bôi trơn của máy phát điện được trang bị tại trụ sở Trung tâm, đơn vị tính bằng 1,8% lượng tiêu hao nhiên liệu tương ứng với các mức công suất khai thác.</w:t>
      </w:r>
    </w:p>
    <w:p w:rsidR="00BA5318" w:rsidRPr="00DC4338" w:rsidRDefault="00BA5318" w:rsidP="00BA5318">
      <w:pPr>
        <w:spacing w:after="120"/>
        <w:ind w:firstLine="720"/>
        <w:jc w:val="both"/>
        <w:rPr>
          <w:rFonts w:ascii="Times New Roman" w:hAnsi="Times New Roman" w:cs="Times New Roman"/>
          <w:i/>
          <w:iCs/>
          <w:color w:val="auto"/>
          <w:sz w:val="28"/>
          <w:szCs w:val="28"/>
        </w:rPr>
      </w:pPr>
      <w:r w:rsidRPr="00DC4338">
        <w:rPr>
          <w:rFonts w:ascii="Times New Roman" w:hAnsi="Times New Roman" w:cs="Times New Roman"/>
          <w:i/>
          <w:iCs/>
          <w:color w:val="auto"/>
          <w:sz w:val="28"/>
          <w:szCs w:val="28"/>
          <w:lang w:val="en-SG"/>
        </w:rPr>
        <w:t xml:space="preserve">- </w:t>
      </w:r>
      <w:r w:rsidRPr="00DC4338">
        <w:rPr>
          <w:rFonts w:ascii="Times New Roman" w:hAnsi="Times New Roman" w:cs="Times New Roman"/>
          <w:i/>
          <w:iCs/>
          <w:color w:val="auto"/>
          <w:sz w:val="28"/>
          <w:szCs w:val="28"/>
        </w:rPr>
        <w:t>Đối với các mức công suất khai thác khác thì lượng tiêu hao nhiên liệu trong 01 giờ hoạt động của máy phát điện được xác định trên cơ sở các quy định của định mức này.</w:t>
      </w:r>
    </w:p>
    <w:p w:rsidR="00BA5318" w:rsidRPr="00DC4338" w:rsidRDefault="00BA5318" w:rsidP="00BA5318">
      <w:pPr>
        <w:spacing w:after="120"/>
        <w:ind w:firstLine="720"/>
        <w:jc w:val="both"/>
        <w:rPr>
          <w:rFonts w:ascii="Times New Roman" w:hAnsi="Times New Roman" w:cs="Times New Roman"/>
          <w:i/>
          <w:iCs/>
          <w:color w:val="auto"/>
          <w:sz w:val="28"/>
          <w:szCs w:val="28"/>
        </w:rPr>
      </w:pPr>
      <w:r w:rsidRPr="00DC4338">
        <w:rPr>
          <w:rFonts w:ascii="Times New Roman" w:hAnsi="Times New Roman" w:cs="Times New Roman"/>
          <w:i/>
          <w:iCs/>
          <w:color w:val="auto"/>
          <w:sz w:val="28"/>
          <w:szCs w:val="28"/>
          <w:lang w:val="en-SG"/>
        </w:rPr>
        <w:t xml:space="preserve">- </w:t>
      </w:r>
      <w:r w:rsidRPr="00DC4338">
        <w:rPr>
          <w:rFonts w:ascii="Times New Roman" w:hAnsi="Times New Roman" w:cs="Times New Roman"/>
          <w:i/>
          <w:iCs/>
          <w:color w:val="auto"/>
          <w:sz w:val="28"/>
          <w:szCs w:val="28"/>
        </w:rPr>
        <w:t>Trường hợp mất điện lưới thì sử dụng máy phát điện hoạt động tại mức công suất khai thác 85% Neđm, thời gian hoạt động được xác định theo thực tế.</w:t>
      </w:r>
    </w:p>
    <w:p w:rsidR="00BA5318" w:rsidRPr="00DC4338" w:rsidRDefault="00BA5318" w:rsidP="00BA5318">
      <w:pPr>
        <w:spacing w:after="120"/>
        <w:ind w:firstLine="720"/>
        <w:jc w:val="both"/>
        <w:rPr>
          <w:rFonts w:ascii="Times New Roman" w:hAnsi="Times New Roman" w:cs="Times New Roman"/>
          <w:b/>
          <w:bCs/>
          <w:color w:val="auto"/>
          <w:sz w:val="28"/>
          <w:szCs w:val="28"/>
        </w:rPr>
      </w:pPr>
      <w:r w:rsidRPr="00DC4338">
        <w:rPr>
          <w:rFonts w:ascii="Times New Roman" w:hAnsi="Times New Roman" w:cs="Times New Roman"/>
          <w:b/>
          <w:bCs/>
          <w:color w:val="auto"/>
          <w:sz w:val="28"/>
          <w:szCs w:val="28"/>
          <w:lang w:val="en-SG"/>
        </w:rPr>
        <w:t xml:space="preserve">4. </w:t>
      </w:r>
      <w:r w:rsidRPr="00DC4338">
        <w:rPr>
          <w:rFonts w:ascii="Times New Roman" w:hAnsi="Times New Roman" w:cs="Times New Roman"/>
          <w:b/>
          <w:bCs/>
          <w:color w:val="auto"/>
          <w:sz w:val="28"/>
          <w:szCs w:val="28"/>
        </w:rPr>
        <w:t>Định mức KT-KT tiêu hao nhiên liệu, dầu bôi trơn của phương tiện bộ</w:t>
      </w:r>
    </w:p>
    <w:p w:rsidR="00BA5318" w:rsidRPr="00DC4338" w:rsidRDefault="00BA5318" w:rsidP="00BA5318">
      <w:pPr>
        <w:spacing w:after="120"/>
        <w:ind w:firstLine="720"/>
        <w:jc w:val="both"/>
        <w:rPr>
          <w:rFonts w:ascii="Times New Roman" w:hAnsi="Times New Roman" w:cs="Times New Roman"/>
          <w:color w:val="auto"/>
          <w:sz w:val="28"/>
          <w:szCs w:val="28"/>
        </w:rPr>
      </w:pPr>
      <w:r w:rsidRPr="00DC4338">
        <w:rPr>
          <w:rFonts w:ascii="Times New Roman" w:hAnsi="Times New Roman" w:cs="Times New Roman"/>
          <w:color w:val="auto"/>
          <w:sz w:val="28"/>
          <w:szCs w:val="28"/>
        </w:rPr>
        <w:t>Định mức KT-KT tiêu hao nhiên liệu, dầu bôi trơn của phương tiện bộ được quy định tại Bảng mức 5.</w:t>
      </w:r>
    </w:p>
    <w:p w:rsidR="00BA5318" w:rsidRPr="00DC4338" w:rsidRDefault="00BA5318" w:rsidP="00BA5318">
      <w:pPr>
        <w:spacing w:after="120"/>
        <w:ind w:firstLine="720"/>
        <w:jc w:val="right"/>
        <w:rPr>
          <w:rFonts w:ascii="Times New Roman" w:hAnsi="Times New Roman" w:cs="Times New Roman"/>
          <w:b/>
          <w:bCs/>
          <w:color w:val="auto"/>
          <w:sz w:val="28"/>
          <w:szCs w:val="28"/>
        </w:rPr>
      </w:pPr>
      <w:r w:rsidRPr="00DC4338">
        <w:rPr>
          <w:rFonts w:ascii="Times New Roman" w:hAnsi="Times New Roman" w:cs="Times New Roman"/>
          <w:b/>
          <w:bCs/>
          <w:color w:val="auto"/>
          <w:sz w:val="28"/>
          <w:szCs w:val="28"/>
        </w:rPr>
        <w:t>Bảng mức 5:</w:t>
      </w:r>
    </w:p>
    <w:p w:rsidR="00BA5318" w:rsidRPr="00DC4338" w:rsidRDefault="00BA5318" w:rsidP="00BA5318">
      <w:pPr>
        <w:spacing w:after="120"/>
        <w:ind w:firstLine="720"/>
        <w:jc w:val="right"/>
        <w:rPr>
          <w:rFonts w:ascii="Times New Roman" w:hAnsi="Times New Roman" w:cs="Times New Roman"/>
          <w:color w:val="auto"/>
          <w:sz w:val="28"/>
          <w:szCs w:val="28"/>
        </w:rPr>
      </w:pPr>
      <w:r w:rsidRPr="00DC4338">
        <w:rPr>
          <w:rFonts w:ascii="Times New Roman" w:hAnsi="Times New Roman" w:cs="Times New Roman"/>
          <w:i/>
          <w:iCs/>
          <w:color w:val="auto"/>
          <w:sz w:val="28"/>
          <w:szCs w:val="28"/>
        </w:rPr>
        <w:t>Đơn vị tính: 01 phương tiện</w:t>
      </w:r>
    </w:p>
    <w:tbl>
      <w:tblPr>
        <w:tblOverlap w:val="never"/>
        <w:tblW w:w="5000" w:type="pct"/>
        <w:jc w:val="center"/>
        <w:tblCellMar>
          <w:left w:w="10" w:type="dxa"/>
          <w:right w:w="10" w:type="dxa"/>
        </w:tblCellMar>
        <w:tblLook w:val="04A0" w:firstRow="1" w:lastRow="0" w:firstColumn="1" w:lastColumn="0" w:noHBand="0" w:noVBand="1"/>
      </w:tblPr>
      <w:tblGrid>
        <w:gridCol w:w="649"/>
        <w:gridCol w:w="2427"/>
        <w:gridCol w:w="1243"/>
        <w:gridCol w:w="1033"/>
        <w:gridCol w:w="2046"/>
        <w:gridCol w:w="2038"/>
        <w:gridCol w:w="2533"/>
        <w:gridCol w:w="2026"/>
      </w:tblGrid>
      <w:tr w:rsidR="00BA5318" w:rsidRPr="00DC4338" w:rsidTr="00DC72E8">
        <w:trPr>
          <w:trHeight w:val="20"/>
          <w:jc w:val="center"/>
        </w:trPr>
        <w:tc>
          <w:tcPr>
            <w:tcW w:w="232" w:type="pct"/>
            <w:vMerge w:val="restar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STT</w:t>
            </w:r>
          </w:p>
        </w:tc>
        <w:tc>
          <w:tcPr>
            <w:tcW w:w="867" w:type="pct"/>
            <w:vMerge w:val="restar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Tên phương tiện</w:t>
            </w:r>
          </w:p>
        </w:tc>
        <w:tc>
          <w:tcPr>
            <w:tcW w:w="444" w:type="pct"/>
            <w:vMerge w:val="restar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Năm sản xuất</w:t>
            </w:r>
          </w:p>
        </w:tc>
        <w:tc>
          <w:tcPr>
            <w:tcW w:w="369" w:type="pct"/>
            <w:vMerge w:val="restar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Sức chở</w:t>
            </w:r>
          </w:p>
        </w:tc>
        <w:tc>
          <w:tcPr>
            <w:tcW w:w="731" w:type="pct"/>
            <w:vMerge w:val="restar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Dung tích xi lanh (cm3)</w:t>
            </w:r>
          </w:p>
        </w:tc>
        <w:tc>
          <w:tcPr>
            <w:tcW w:w="728" w:type="pct"/>
            <w:vMerge w:val="restar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Loại nhiên liệu sử dụng</w:t>
            </w:r>
          </w:p>
        </w:tc>
        <w:tc>
          <w:tcPr>
            <w:tcW w:w="1629" w:type="pct"/>
            <w:gridSpan w:val="2"/>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Định mức</w:t>
            </w:r>
          </w:p>
        </w:tc>
      </w:tr>
      <w:tr w:rsidR="00BA5318" w:rsidRPr="00DC4338" w:rsidTr="00DC72E8">
        <w:trPr>
          <w:trHeight w:val="20"/>
          <w:jc w:val="center"/>
        </w:trPr>
        <w:tc>
          <w:tcPr>
            <w:tcW w:w="232" w:type="pct"/>
            <w:vMerge/>
            <w:tcBorders>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867" w:type="pct"/>
            <w:vMerge/>
            <w:tcBorders>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444" w:type="pct"/>
            <w:vMerge/>
            <w:tcBorders>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369" w:type="pct"/>
            <w:vMerge/>
            <w:tcBorders>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731" w:type="pct"/>
            <w:vMerge/>
            <w:tcBorders>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728" w:type="pct"/>
            <w:vMerge/>
            <w:tcBorders>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90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Tiêu hao nhiên liệu (lít/100km)</w:t>
            </w:r>
          </w:p>
        </w:tc>
        <w:tc>
          <w:tcPr>
            <w:tcW w:w="724"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Tiêu hao dầu bôi trơn (%)</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i/>
                <w:iCs/>
                <w:color w:val="auto"/>
                <w:sz w:val="28"/>
                <w:szCs w:val="28"/>
              </w:rPr>
              <w:t>(1)</w:t>
            </w:r>
          </w:p>
        </w:tc>
        <w:tc>
          <w:tcPr>
            <w:tcW w:w="867"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i/>
                <w:iCs/>
                <w:color w:val="auto"/>
                <w:sz w:val="28"/>
                <w:szCs w:val="28"/>
              </w:rPr>
              <w:t>(2)</w:t>
            </w:r>
          </w:p>
        </w:tc>
        <w:tc>
          <w:tcPr>
            <w:tcW w:w="44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i/>
                <w:iCs/>
                <w:color w:val="auto"/>
                <w:sz w:val="28"/>
                <w:szCs w:val="28"/>
              </w:rPr>
              <w:t>(3)</w:t>
            </w:r>
          </w:p>
        </w:tc>
        <w:tc>
          <w:tcPr>
            <w:tcW w:w="3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i/>
                <w:iCs/>
                <w:color w:val="auto"/>
                <w:sz w:val="28"/>
                <w:szCs w:val="28"/>
              </w:rPr>
              <w:t>(4)</w:t>
            </w:r>
          </w:p>
        </w:tc>
        <w:tc>
          <w:tcPr>
            <w:tcW w:w="731"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i/>
                <w:iCs/>
                <w:color w:val="auto"/>
                <w:sz w:val="28"/>
                <w:szCs w:val="28"/>
              </w:rPr>
              <w:t>(5)</w:t>
            </w:r>
          </w:p>
        </w:tc>
        <w:tc>
          <w:tcPr>
            <w:tcW w:w="7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i/>
                <w:iCs/>
                <w:color w:val="auto"/>
                <w:sz w:val="28"/>
                <w:szCs w:val="28"/>
              </w:rPr>
              <w:t>(6)</w:t>
            </w:r>
          </w:p>
        </w:tc>
        <w:tc>
          <w:tcPr>
            <w:tcW w:w="90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i/>
                <w:iCs/>
                <w:color w:val="auto"/>
                <w:sz w:val="28"/>
                <w:szCs w:val="28"/>
              </w:rPr>
              <w:t>(7)</w:t>
            </w:r>
          </w:p>
        </w:tc>
        <w:tc>
          <w:tcPr>
            <w:tcW w:w="724"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i/>
                <w:iCs/>
                <w:color w:val="auto"/>
                <w:sz w:val="28"/>
                <w:szCs w:val="28"/>
              </w:rPr>
              <w:t>(8)</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I</w:t>
            </w:r>
          </w:p>
        </w:tc>
        <w:tc>
          <w:tcPr>
            <w:tcW w:w="867"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b/>
                <w:bCs/>
                <w:color w:val="auto"/>
                <w:sz w:val="28"/>
                <w:szCs w:val="28"/>
              </w:rPr>
              <w:t>Xe con</w:t>
            </w:r>
          </w:p>
        </w:tc>
        <w:tc>
          <w:tcPr>
            <w:tcW w:w="44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3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Người</w:t>
            </w:r>
          </w:p>
        </w:tc>
        <w:tc>
          <w:tcPr>
            <w:tcW w:w="731"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7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90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724"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c>
          <w:tcPr>
            <w:tcW w:w="867"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Toyota Corolla</w:t>
            </w:r>
          </w:p>
        </w:tc>
        <w:tc>
          <w:tcPr>
            <w:tcW w:w="44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1997</w:t>
            </w:r>
          </w:p>
        </w:tc>
        <w:tc>
          <w:tcPr>
            <w:tcW w:w="3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w:t>
            </w:r>
          </w:p>
        </w:tc>
        <w:tc>
          <w:tcPr>
            <w:tcW w:w="731"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1600</w:t>
            </w:r>
          </w:p>
        </w:tc>
        <w:tc>
          <w:tcPr>
            <w:tcW w:w="7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Xăng</w:t>
            </w:r>
          </w:p>
        </w:tc>
        <w:tc>
          <w:tcPr>
            <w:tcW w:w="90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14,5</w:t>
            </w:r>
          </w:p>
        </w:tc>
        <w:tc>
          <w:tcPr>
            <w:tcW w:w="724"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1,0</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w:t>
            </w:r>
          </w:p>
        </w:tc>
        <w:tc>
          <w:tcPr>
            <w:tcW w:w="867"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Toyota Fortuner</w:t>
            </w:r>
          </w:p>
        </w:tc>
        <w:tc>
          <w:tcPr>
            <w:tcW w:w="44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2013</w:t>
            </w:r>
          </w:p>
        </w:tc>
        <w:tc>
          <w:tcPr>
            <w:tcW w:w="3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7</w:t>
            </w:r>
          </w:p>
        </w:tc>
        <w:tc>
          <w:tcPr>
            <w:tcW w:w="731"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2700</w:t>
            </w:r>
          </w:p>
        </w:tc>
        <w:tc>
          <w:tcPr>
            <w:tcW w:w="7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Xăng</w:t>
            </w:r>
          </w:p>
        </w:tc>
        <w:tc>
          <w:tcPr>
            <w:tcW w:w="90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22</w:t>
            </w:r>
          </w:p>
        </w:tc>
        <w:tc>
          <w:tcPr>
            <w:tcW w:w="724"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1,0</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w:t>
            </w:r>
          </w:p>
        </w:tc>
        <w:tc>
          <w:tcPr>
            <w:tcW w:w="867"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Ford Everest (03 xe)</w:t>
            </w:r>
          </w:p>
        </w:tc>
        <w:tc>
          <w:tcPr>
            <w:tcW w:w="44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2008</w:t>
            </w:r>
          </w:p>
        </w:tc>
        <w:tc>
          <w:tcPr>
            <w:tcW w:w="3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7</w:t>
            </w:r>
          </w:p>
        </w:tc>
        <w:tc>
          <w:tcPr>
            <w:tcW w:w="731"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2500</w:t>
            </w:r>
          </w:p>
        </w:tc>
        <w:tc>
          <w:tcPr>
            <w:tcW w:w="7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Diesel</w:t>
            </w:r>
          </w:p>
        </w:tc>
        <w:tc>
          <w:tcPr>
            <w:tcW w:w="90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15</w:t>
            </w:r>
          </w:p>
        </w:tc>
        <w:tc>
          <w:tcPr>
            <w:tcW w:w="724"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1,0</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4</w:t>
            </w:r>
          </w:p>
        </w:tc>
        <w:tc>
          <w:tcPr>
            <w:tcW w:w="867"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Mishubishi Pajerol</w:t>
            </w:r>
          </w:p>
        </w:tc>
        <w:tc>
          <w:tcPr>
            <w:tcW w:w="44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2005</w:t>
            </w:r>
          </w:p>
        </w:tc>
        <w:tc>
          <w:tcPr>
            <w:tcW w:w="3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7</w:t>
            </w:r>
          </w:p>
        </w:tc>
        <w:tc>
          <w:tcPr>
            <w:tcW w:w="731"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2972</w:t>
            </w:r>
          </w:p>
        </w:tc>
        <w:tc>
          <w:tcPr>
            <w:tcW w:w="7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Xăng</w:t>
            </w:r>
          </w:p>
        </w:tc>
        <w:tc>
          <w:tcPr>
            <w:tcW w:w="90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21</w:t>
            </w:r>
          </w:p>
        </w:tc>
        <w:tc>
          <w:tcPr>
            <w:tcW w:w="724"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1,0</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5</w:t>
            </w:r>
          </w:p>
        </w:tc>
        <w:tc>
          <w:tcPr>
            <w:tcW w:w="867"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Toyota Fortuner</w:t>
            </w:r>
          </w:p>
        </w:tc>
        <w:tc>
          <w:tcPr>
            <w:tcW w:w="44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2023</w:t>
            </w:r>
          </w:p>
        </w:tc>
        <w:tc>
          <w:tcPr>
            <w:tcW w:w="3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7</w:t>
            </w:r>
          </w:p>
        </w:tc>
        <w:tc>
          <w:tcPr>
            <w:tcW w:w="731"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2694</w:t>
            </w:r>
          </w:p>
        </w:tc>
        <w:tc>
          <w:tcPr>
            <w:tcW w:w="7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Xăng</w:t>
            </w:r>
          </w:p>
        </w:tc>
        <w:tc>
          <w:tcPr>
            <w:tcW w:w="90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20</w:t>
            </w:r>
          </w:p>
        </w:tc>
        <w:tc>
          <w:tcPr>
            <w:tcW w:w="724"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1,0</w:t>
            </w:r>
          </w:p>
        </w:tc>
      </w:tr>
      <w:tr w:rsidR="00BA5318" w:rsidRPr="00DC4338" w:rsidTr="00DC72E8">
        <w:trPr>
          <w:trHeight w:val="20"/>
          <w:jc w:val="center"/>
        </w:trPr>
        <w:tc>
          <w:tcPr>
            <w:tcW w:w="232"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lastRenderedPageBreak/>
              <w:t>II</w:t>
            </w:r>
          </w:p>
        </w:tc>
        <w:tc>
          <w:tcPr>
            <w:tcW w:w="867" w:type="pct"/>
            <w:tcBorders>
              <w:top w:val="single" w:sz="4" w:space="0" w:color="auto"/>
              <w:left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b/>
                <w:bCs/>
                <w:color w:val="auto"/>
                <w:sz w:val="28"/>
                <w:szCs w:val="28"/>
              </w:rPr>
              <w:t>Xe tải</w:t>
            </w:r>
          </w:p>
        </w:tc>
        <w:tc>
          <w:tcPr>
            <w:tcW w:w="444"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369"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b/>
                <w:bCs/>
                <w:color w:val="auto"/>
                <w:sz w:val="28"/>
                <w:szCs w:val="28"/>
              </w:rPr>
              <w:t>Tấn</w:t>
            </w:r>
          </w:p>
        </w:tc>
        <w:tc>
          <w:tcPr>
            <w:tcW w:w="731"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728"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905" w:type="pct"/>
            <w:tcBorders>
              <w:top w:val="single" w:sz="4" w:space="0" w:color="auto"/>
              <w:lef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c>
          <w:tcPr>
            <w:tcW w:w="724" w:type="pct"/>
            <w:tcBorders>
              <w:top w:val="single" w:sz="4" w:space="0" w:color="auto"/>
              <w:left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p>
        </w:tc>
      </w:tr>
      <w:tr w:rsidR="00BA5318" w:rsidRPr="00DC4338" w:rsidTr="00DC72E8">
        <w:trPr>
          <w:trHeight w:val="20"/>
          <w:jc w:val="center"/>
        </w:trPr>
        <w:tc>
          <w:tcPr>
            <w:tcW w:w="232"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1</w:t>
            </w:r>
          </w:p>
        </w:tc>
        <w:tc>
          <w:tcPr>
            <w:tcW w:w="867"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rPr>
                <w:rFonts w:ascii="Times New Roman" w:hAnsi="Times New Roman" w:cs="Times New Roman"/>
                <w:color w:val="auto"/>
                <w:sz w:val="28"/>
                <w:szCs w:val="28"/>
              </w:rPr>
            </w:pPr>
            <w:r w:rsidRPr="00DC4338">
              <w:rPr>
                <w:rFonts w:ascii="Times New Roman" w:hAnsi="Times New Roman" w:cs="Times New Roman"/>
                <w:color w:val="auto"/>
                <w:sz w:val="28"/>
                <w:szCs w:val="28"/>
              </w:rPr>
              <w:t>Xe tải Motor Cửu Long (03 xe)</w:t>
            </w:r>
          </w:p>
        </w:tc>
        <w:tc>
          <w:tcPr>
            <w:tcW w:w="444"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2008</w:t>
            </w:r>
          </w:p>
        </w:tc>
        <w:tc>
          <w:tcPr>
            <w:tcW w:w="369"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2,5</w:t>
            </w:r>
          </w:p>
        </w:tc>
        <w:tc>
          <w:tcPr>
            <w:tcW w:w="731"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3707</w:t>
            </w:r>
          </w:p>
        </w:tc>
        <w:tc>
          <w:tcPr>
            <w:tcW w:w="728"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Diesel</w:t>
            </w:r>
          </w:p>
        </w:tc>
        <w:tc>
          <w:tcPr>
            <w:tcW w:w="905" w:type="pct"/>
            <w:tcBorders>
              <w:top w:val="single" w:sz="4" w:space="0" w:color="auto"/>
              <w:left w:val="single" w:sz="4" w:space="0" w:color="auto"/>
              <w:bottom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20,5</w:t>
            </w:r>
          </w:p>
        </w:tc>
        <w:tc>
          <w:tcPr>
            <w:tcW w:w="724" w:type="pct"/>
            <w:tcBorders>
              <w:top w:val="single" w:sz="4" w:space="0" w:color="auto"/>
              <w:left w:val="single" w:sz="4" w:space="0" w:color="auto"/>
              <w:bottom w:val="single" w:sz="4" w:space="0" w:color="auto"/>
              <w:right w:val="single" w:sz="4" w:space="0" w:color="auto"/>
            </w:tcBorders>
            <w:shd w:val="clear" w:color="auto" w:fill="FFFFFF"/>
            <w:vAlign w:val="center"/>
          </w:tcPr>
          <w:p w:rsidR="00BA5318" w:rsidRPr="00DC4338" w:rsidRDefault="00BA5318" w:rsidP="00BA5318">
            <w:pPr>
              <w:jc w:val="center"/>
              <w:rPr>
                <w:rFonts w:ascii="Times New Roman" w:hAnsi="Times New Roman" w:cs="Times New Roman"/>
                <w:color w:val="auto"/>
                <w:sz w:val="28"/>
                <w:szCs w:val="28"/>
              </w:rPr>
            </w:pPr>
            <w:r w:rsidRPr="00DC4338">
              <w:rPr>
                <w:rFonts w:ascii="Times New Roman" w:hAnsi="Times New Roman" w:cs="Times New Roman"/>
                <w:color w:val="auto"/>
                <w:sz w:val="28"/>
                <w:szCs w:val="28"/>
              </w:rPr>
              <w:t>2,0</w:t>
            </w:r>
          </w:p>
        </w:tc>
      </w:tr>
    </w:tbl>
    <w:p w:rsidR="00004861" w:rsidRPr="00DC4338" w:rsidRDefault="00004861" w:rsidP="00004861">
      <w:pPr>
        <w:pStyle w:val="Vnbnnidung0"/>
        <w:spacing w:after="120" w:line="240" w:lineRule="auto"/>
        <w:ind w:firstLine="720"/>
        <w:jc w:val="both"/>
        <w:rPr>
          <w:color w:val="auto"/>
          <w:sz w:val="28"/>
          <w:szCs w:val="28"/>
        </w:rPr>
      </w:pPr>
    </w:p>
    <w:sectPr w:rsidR="00004861" w:rsidRPr="00DC4338" w:rsidSect="00DC4338">
      <w:type w:val="nextColumn"/>
      <w:pgSz w:w="16840" w:h="11900" w:orient="landscape" w:code="9"/>
      <w:pgMar w:top="1134" w:right="1134" w:bottom="1134" w:left="1701"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424" w:rsidRDefault="00CF2424">
      <w:r>
        <w:separator/>
      </w:r>
    </w:p>
  </w:endnote>
  <w:endnote w:type="continuationSeparator" w:id="0">
    <w:p w:rsidR="00CF2424" w:rsidRDefault="00CF2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424" w:rsidRDefault="00CF2424"/>
  </w:footnote>
  <w:footnote w:type="continuationSeparator" w:id="0">
    <w:p w:rsidR="00CF2424" w:rsidRDefault="00CF242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53E" w:rsidRDefault="00DD653E">
    <w:pPr>
      <w:spacing w:line="1" w:lineRule="exac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318" w:rsidRPr="006415CF" w:rsidRDefault="00BA5318" w:rsidP="006415CF">
    <w:pPr>
      <w:pStyle w:val="Heade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318" w:rsidRPr="006415CF" w:rsidRDefault="00BA5318" w:rsidP="006415C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53E" w:rsidRDefault="006D73F4">
    <w:pPr>
      <w:spacing w:line="1" w:lineRule="exact"/>
    </w:pPr>
    <w:r>
      <w:rPr>
        <w:noProof/>
        <w:lang w:val="en-US" w:eastAsia="en-US" w:bidi="ar-SA"/>
      </w:rPr>
      <mc:AlternateContent>
        <mc:Choice Requires="wps">
          <w:drawing>
            <wp:anchor distT="0" distB="0" distL="0" distR="0" simplePos="0" relativeHeight="62914690" behindDoc="1" locked="0" layoutInCell="1" allowOverlap="1" wp14:anchorId="3018E331" wp14:editId="45D09E26">
              <wp:simplePos x="0" y="0"/>
              <wp:positionH relativeFrom="page">
                <wp:posOffset>4020820</wp:posOffset>
              </wp:positionH>
              <wp:positionV relativeFrom="page">
                <wp:posOffset>494030</wp:posOffset>
              </wp:positionV>
              <wp:extent cx="60960" cy="94615"/>
              <wp:effectExtent l="0" t="0" r="0" b="0"/>
              <wp:wrapNone/>
              <wp:docPr id="5" name="Shape 5"/>
              <wp:cNvGraphicFramePr/>
              <a:graphic xmlns:a="http://schemas.openxmlformats.org/drawingml/2006/main">
                <a:graphicData uri="http://schemas.microsoft.com/office/word/2010/wordprocessingShape">
                  <wps:wsp>
                    <wps:cNvSpPr txBox="1"/>
                    <wps:spPr>
                      <a:xfrm>
                        <a:off x="0" y="0"/>
                        <a:ext cx="60960" cy="94615"/>
                      </a:xfrm>
                      <a:prstGeom prst="rect">
                        <a:avLst/>
                      </a:prstGeom>
                      <a:noFill/>
                    </wps:spPr>
                    <wps:txbx>
                      <w:txbxContent>
                        <w:p w:rsidR="00DD653E" w:rsidRDefault="006D73F4">
                          <w:pPr>
                            <w:pStyle w:val="utranghocchntrang20"/>
                          </w:pPr>
                          <w:r>
                            <w:t>2</w:t>
                          </w:r>
                        </w:p>
                      </w:txbxContent>
                    </wps:txbx>
                    <wps:bodyPr wrap="none" lIns="0" tIns="0" rIns="0" bIns="0">
                      <a:spAutoFit/>
                    </wps:bodyPr>
                  </wps:wsp>
                </a:graphicData>
              </a:graphic>
            </wp:anchor>
          </w:drawing>
        </mc:Choice>
        <mc:Fallback>
          <w:pict>
            <v:shapetype w14:anchorId="3018E331" id="_x0000_t202" coordsize="21600,21600" o:spt="202" path="m,l,21600r21600,l21600,xe">
              <v:stroke joinstyle="miter"/>
              <v:path gradientshapeok="t" o:connecttype="rect"/>
            </v:shapetype>
            <v:shape id="Shape 5" o:spid="_x0000_s1026" type="#_x0000_t202" style="position:absolute;margin-left:316.6pt;margin-top:38.9pt;width:4.8pt;height:7.4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" filled="f" stroked="f">
              <v:textbox style="mso-fit-shape-to-text:t" inset="0,0,0,0">
                <w:txbxContent>
                  <w:p w:rsidR="00DD653E" w:rsidRDefault="006D73F4">
                    <w:pPr>
                      <w:pStyle w:val="utranghocchntrang20"/>
                    </w:pPr>
                    <w:r>
                      <w:t>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53E" w:rsidRDefault="00DD653E">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53E" w:rsidRDefault="00DD653E">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53E" w:rsidRDefault="00DD653E">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53E" w:rsidRDefault="00DD653E">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53E" w:rsidRDefault="00DD653E">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A38" w:rsidRDefault="008F4A38">
    <w:pPr>
      <w:spacing w:line="1" w:lineRule="exac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318" w:rsidRDefault="00BA531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2A90"/>
    <w:multiLevelType w:val="multilevel"/>
    <w:tmpl w:val="17F21E0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CE3BA4"/>
    <w:multiLevelType w:val="multilevel"/>
    <w:tmpl w:val="60D2D4B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9B49A2"/>
    <w:multiLevelType w:val="multilevel"/>
    <w:tmpl w:val="17C8DD1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C41B03"/>
    <w:multiLevelType w:val="multilevel"/>
    <w:tmpl w:val="F36612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1651AE"/>
    <w:multiLevelType w:val="multilevel"/>
    <w:tmpl w:val="988E058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84648A"/>
    <w:multiLevelType w:val="multilevel"/>
    <w:tmpl w:val="B25C25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A27504"/>
    <w:multiLevelType w:val="multilevel"/>
    <w:tmpl w:val="E48A1F8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5704A3"/>
    <w:multiLevelType w:val="multilevel"/>
    <w:tmpl w:val="204EC2E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2230B8"/>
    <w:multiLevelType w:val="multilevel"/>
    <w:tmpl w:val="85FCAFB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FD7BB6"/>
    <w:multiLevelType w:val="multilevel"/>
    <w:tmpl w:val="9F8EBC62"/>
    <w:lvl w:ilvl="0">
      <w:start w:val="1"/>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70322F"/>
    <w:multiLevelType w:val="multilevel"/>
    <w:tmpl w:val="DA3E111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AE3D4C"/>
    <w:multiLevelType w:val="multilevel"/>
    <w:tmpl w:val="A55E915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C757DC"/>
    <w:multiLevelType w:val="multilevel"/>
    <w:tmpl w:val="B9EE7B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3A076A"/>
    <w:multiLevelType w:val="multilevel"/>
    <w:tmpl w:val="3578B7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4902E4"/>
    <w:multiLevelType w:val="multilevel"/>
    <w:tmpl w:val="47C25A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637167"/>
    <w:multiLevelType w:val="multilevel"/>
    <w:tmpl w:val="78B2E4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D11D61"/>
    <w:multiLevelType w:val="multilevel"/>
    <w:tmpl w:val="8BC8EA1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BE0E46"/>
    <w:multiLevelType w:val="multilevel"/>
    <w:tmpl w:val="7D523794"/>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13288C"/>
    <w:multiLevelType w:val="multilevel"/>
    <w:tmpl w:val="776CF328"/>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5387130"/>
    <w:multiLevelType w:val="multilevel"/>
    <w:tmpl w:val="30F81C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C618E5"/>
    <w:multiLevelType w:val="multilevel"/>
    <w:tmpl w:val="9E20D79C"/>
    <w:lvl w:ilvl="0">
      <w:start w:val="1"/>
      <w:numFmt w:val="decimal"/>
      <w:lvlText w:val="2.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95A7CAC"/>
    <w:multiLevelType w:val="multilevel"/>
    <w:tmpl w:val="58AAF87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9CB63F3"/>
    <w:multiLevelType w:val="multilevel"/>
    <w:tmpl w:val="7C5A0D00"/>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1FA6166"/>
    <w:multiLevelType w:val="multilevel"/>
    <w:tmpl w:val="A5449BB4"/>
    <w:lvl w:ilvl="0">
      <w:start w:val="2"/>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2EE7051"/>
    <w:multiLevelType w:val="multilevel"/>
    <w:tmpl w:val="677C5F4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53013D"/>
    <w:multiLevelType w:val="multilevel"/>
    <w:tmpl w:val="57D4EC4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6684E02"/>
    <w:multiLevelType w:val="multilevel"/>
    <w:tmpl w:val="BF76A71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9B15481"/>
    <w:multiLevelType w:val="multilevel"/>
    <w:tmpl w:val="31AC11D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1585077"/>
    <w:multiLevelType w:val="multilevel"/>
    <w:tmpl w:val="50A2B5D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3564AA0"/>
    <w:multiLevelType w:val="multilevel"/>
    <w:tmpl w:val="25C68C14"/>
    <w:lvl w:ilvl="0">
      <w:start w:val="2"/>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5F00D32"/>
    <w:multiLevelType w:val="multilevel"/>
    <w:tmpl w:val="B4F0CB04"/>
    <w:lvl w:ilvl="0">
      <w:start w:val="1"/>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B650306"/>
    <w:multiLevelType w:val="multilevel"/>
    <w:tmpl w:val="773E0F3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F3657FB"/>
    <w:multiLevelType w:val="multilevel"/>
    <w:tmpl w:val="01AA53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030574B"/>
    <w:multiLevelType w:val="multilevel"/>
    <w:tmpl w:val="5234036A"/>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6EC44E2"/>
    <w:multiLevelType w:val="multilevel"/>
    <w:tmpl w:val="A7085FE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8205AB9"/>
    <w:multiLevelType w:val="multilevel"/>
    <w:tmpl w:val="43602DC6"/>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A731C90"/>
    <w:multiLevelType w:val="multilevel"/>
    <w:tmpl w:val="0A92D372"/>
    <w:lvl w:ilvl="0">
      <w:start w:val="2"/>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AD23DF9"/>
    <w:multiLevelType w:val="multilevel"/>
    <w:tmpl w:val="907A0B6A"/>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3665DC7"/>
    <w:multiLevelType w:val="multilevel"/>
    <w:tmpl w:val="EC9229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53E0D4A"/>
    <w:multiLevelType w:val="multilevel"/>
    <w:tmpl w:val="FD2055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96865DC"/>
    <w:multiLevelType w:val="multilevel"/>
    <w:tmpl w:val="04FECE6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B985B38"/>
    <w:multiLevelType w:val="multilevel"/>
    <w:tmpl w:val="823C95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DAC7CCF"/>
    <w:multiLevelType w:val="multilevel"/>
    <w:tmpl w:val="B704AE6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F037196"/>
    <w:multiLevelType w:val="multilevel"/>
    <w:tmpl w:val="BB22B92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39"/>
  </w:num>
  <w:num w:numId="3">
    <w:abstractNumId w:val="13"/>
  </w:num>
  <w:num w:numId="4">
    <w:abstractNumId w:val="5"/>
  </w:num>
  <w:num w:numId="5">
    <w:abstractNumId w:val="0"/>
  </w:num>
  <w:num w:numId="6">
    <w:abstractNumId w:val="4"/>
  </w:num>
  <w:num w:numId="7">
    <w:abstractNumId w:val="3"/>
  </w:num>
  <w:num w:numId="8">
    <w:abstractNumId w:val="43"/>
  </w:num>
  <w:num w:numId="9">
    <w:abstractNumId w:val="25"/>
  </w:num>
  <w:num w:numId="10">
    <w:abstractNumId w:val="40"/>
  </w:num>
  <w:num w:numId="11">
    <w:abstractNumId w:val="10"/>
  </w:num>
  <w:num w:numId="12">
    <w:abstractNumId w:val="24"/>
  </w:num>
  <w:num w:numId="13">
    <w:abstractNumId w:val="11"/>
  </w:num>
  <w:num w:numId="14">
    <w:abstractNumId w:val="32"/>
  </w:num>
  <w:num w:numId="15">
    <w:abstractNumId w:val="37"/>
  </w:num>
  <w:num w:numId="16">
    <w:abstractNumId w:val="17"/>
  </w:num>
  <w:num w:numId="17">
    <w:abstractNumId w:val="22"/>
  </w:num>
  <w:num w:numId="18">
    <w:abstractNumId w:val="7"/>
  </w:num>
  <w:num w:numId="19">
    <w:abstractNumId w:val="38"/>
  </w:num>
  <w:num w:numId="20">
    <w:abstractNumId w:val="36"/>
  </w:num>
  <w:num w:numId="21">
    <w:abstractNumId w:val="27"/>
  </w:num>
  <w:num w:numId="22">
    <w:abstractNumId w:val="2"/>
  </w:num>
  <w:num w:numId="23">
    <w:abstractNumId w:val="26"/>
  </w:num>
  <w:num w:numId="24">
    <w:abstractNumId w:val="16"/>
  </w:num>
  <w:num w:numId="25">
    <w:abstractNumId w:val="34"/>
  </w:num>
  <w:num w:numId="26">
    <w:abstractNumId w:val="31"/>
  </w:num>
  <w:num w:numId="27">
    <w:abstractNumId w:val="6"/>
  </w:num>
  <w:num w:numId="28">
    <w:abstractNumId w:val="42"/>
  </w:num>
  <w:num w:numId="29">
    <w:abstractNumId w:val="21"/>
  </w:num>
  <w:num w:numId="30">
    <w:abstractNumId w:val="1"/>
  </w:num>
  <w:num w:numId="31">
    <w:abstractNumId w:val="15"/>
  </w:num>
  <w:num w:numId="32">
    <w:abstractNumId w:val="12"/>
  </w:num>
  <w:num w:numId="33">
    <w:abstractNumId w:val="14"/>
  </w:num>
  <w:num w:numId="34">
    <w:abstractNumId w:val="18"/>
  </w:num>
  <w:num w:numId="35">
    <w:abstractNumId w:val="30"/>
  </w:num>
  <w:num w:numId="36">
    <w:abstractNumId w:val="29"/>
  </w:num>
  <w:num w:numId="37">
    <w:abstractNumId w:val="23"/>
  </w:num>
  <w:num w:numId="38">
    <w:abstractNumId w:val="35"/>
  </w:num>
  <w:num w:numId="39">
    <w:abstractNumId w:val="20"/>
  </w:num>
  <w:num w:numId="40">
    <w:abstractNumId w:val="33"/>
  </w:num>
  <w:num w:numId="41">
    <w:abstractNumId w:val="9"/>
  </w:num>
  <w:num w:numId="42">
    <w:abstractNumId w:val="28"/>
  </w:num>
  <w:num w:numId="43">
    <w:abstractNumId w:val="8"/>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53E"/>
    <w:rsid w:val="00004861"/>
    <w:rsid w:val="0000552C"/>
    <w:rsid w:val="00015943"/>
    <w:rsid w:val="00021B4A"/>
    <w:rsid w:val="00046840"/>
    <w:rsid w:val="00072E76"/>
    <w:rsid w:val="0007746A"/>
    <w:rsid w:val="00077ED4"/>
    <w:rsid w:val="00080150"/>
    <w:rsid w:val="000836B9"/>
    <w:rsid w:val="00095781"/>
    <w:rsid w:val="000A0396"/>
    <w:rsid w:val="000A69C9"/>
    <w:rsid w:val="000A6B16"/>
    <w:rsid w:val="000B24C5"/>
    <w:rsid w:val="000B2987"/>
    <w:rsid w:val="000B48D8"/>
    <w:rsid w:val="000D6A1B"/>
    <w:rsid w:val="000F45E7"/>
    <w:rsid w:val="00143D9B"/>
    <w:rsid w:val="00144AF0"/>
    <w:rsid w:val="001625EA"/>
    <w:rsid w:val="0016275C"/>
    <w:rsid w:val="001631F7"/>
    <w:rsid w:val="00170BFA"/>
    <w:rsid w:val="0017300E"/>
    <w:rsid w:val="00173311"/>
    <w:rsid w:val="00180588"/>
    <w:rsid w:val="001857CF"/>
    <w:rsid w:val="001C2118"/>
    <w:rsid w:val="001F3027"/>
    <w:rsid w:val="002264B6"/>
    <w:rsid w:val="00232D8F"/>
    <w:rsid w:val="0024199A"/>
    <w:rsid w:val="0026280C"/>
    <w:rsid w:val="00276B94"/>
    <w:rsid w:val="0028437B"/>
    <w:rsid w:val="00297FF4"/>
    <w:rsid w:val="002A6782"/>
    <w:rsid w:val="002B3C36"/>
    <w:rsid w:val="002C7147"/>
    <w:rsid w:val="002D0BCF"/>
    <w:rsid w:val="002D2309"/>
    <w:rsid w:val="002E0D3D"/>
    <w:rsid w:val="002E76F5"/>
    <w:rsid w:val="002F75FF"/>
    <w:rsid w:val="00307D9D"/>
    <w:rsid w:val="00314E34"/>
    <w:rsid w:val="003219B2"/>
    <w:rsid w:val="00342192"/>
    <w:rsid w:val="00344232"/>
    <w:rsid w:val="00352209"/>
    <w:rsid w:val="00383945"/>
    <w:rsid w:val="003A60BC"/>
    <w:rsid w:val="003B140A"/>
    <w:rsid w:val="003D286E"/>
    <w:rsid w:val="003D6916"/>
    <w:rsid w:val="003D6D3C"/>
    <w:rsid w:val="003E0AD8"/>
    <w:rsid w:val="004045C0"/>
    <w:rsid w:val="00404921"/>
    <w:rsid w:val="00416378"/>
    <w:rsid w:val="00442D50"/>
    <w:rsid w:val="00451AF1"/>
    <w:rsid w:val="00452470"/>
    <w:rsid w:val="00487206"/>
    <w:rsid w:val="004A3ECC"/>
    <w:rsid w:val="004C045A"/>
    <w:rsid w:val="004C7F0F"/>
    <w:rsid w:val="004D226D"/>
    <w:rsid w:val="004D454C"/>
    <w:rsid w:val="004D53CF"/>
    <w:rsid w:val="004F1F84"/>
    <w:rsid w:val="00523EF5"/>
    <w:rsid w:val="00533FCE"/>
    <w:rsid w:val="00541237"/>
    <w:rsid w:val="00560548"/>
    <w:rsid w:val="00564140"/>
    <w:rsid w:val="0056658F"/>
    <w:rsid w:val="00591CF0"/>
    <w:rsid w:val="0059698E"/>
    <w:rsid w:val="005A6848"/>
    <w:rsid w:val="005A7F4B"/>
    <w:rsid w:val="005B3AD2"/>
    <w:rsid w:val="005B712E"/>
    <w:rsid w:val="005C0397"/>
    <w:rsid w:val="005D0830"/>
    <w:rsid w:val="005D0C25"/>
    <w:rsid w:val="005D2C7B"/>
    <w:rsid w:val="005E70BD"/>
    <w:rsid w:val="005F21FF"/>
    <w:rsid w:val="005F298F"/>
    <w:rsid w:val="005F48D3"/>
    <w:rsid w:val="006125F3"/>
    <w:rsid w:val="00616F97"/>
    <w:rsid w:val="00617EBA"/>
    <w:rsid w:val="00631144"/>
    <w:rsid w:val="00646306"/>
    <w:rsid w:val="00647E12"/>
    <w:rsid w:val="006501B6"/>
    <w:rsid w:val="00664694"/>
    <w:rsid w:val="006846BE"/>
    <w:rsid w:val="006A0032"/>
    <w:rsid w:val="006C038B"/>
    <w:rsid w:val="006C4A50"/>
    <w:rsid w:val="006C5A34"/>
    <w:rsid w:val="006C796C"/>
    <w:rsid w:val="006D73F4"/>
    <w:rsid w:val="00703127"/>
    <w:rsid w:val="0071098C"/>
    <w:rsid w:val="00717DDD"/>
    <w:rsid w:val="00720C86"/>
    <w:rsid w:val="00723C6C"/>
    <w:rsid w:val="007413D3"/>
    <w:rsid w:val="007423A8"/>
    <w:rsid w:val="00744CDC"/>
    <w:rsid w:val="00762FEA"/>
    <w:rsid w:val="00766B10"/>
    <w:rsid w:val="00784566"/>
    <w:rsid w:val="00793A70"/>
    <w:rsid w:val="007B1F45"/>
    <w:rsid w:val="007C0CB3"/>
    <w:rsid w:val="007E638C"/>
    <w:rsid w:val="007F5F3C"/>
    <w:rsid w:val="00814991"/>
    <w:rsid w:val="00827C28"/>
    <w:rsid w:val="00844C5A"/>
    <w:rsid w:val="00856015"/>
    <w:rsid w:val="0086119B"/>
    <w:rsid w:val="008623A1"/>
    <w:rsid w:val="008642A4"/>
    <w:rsid w:val="00866DDC"/>
    <w:rsid w:val="00883F36"/>
    <w:rsid w:val="008A2576"/>
    <w:rsid w:val="008A397A"/>
    <w:rsid w:val="008B1E17"/>
    <w:rsid w:val="008B51F6"/>
    <w:rsid w:val="008D6D95"/>
    <w:rsid w:val="008E5D2F"/>
    <w:rsid w:val="008E6FFC"/>
    <w:rsid w:val="008F4A38"/>
    <w:rsid w:val="00907B8B"/>
    <w:rsid w:val="009474C2"/>
    <w:rsid w:val="009605EC"/>
    <w:rsid w:val="009668B9"/>
    <w:rsid w:val="009778F0"/>
    <w:rsid w:val="009851A9"/>
    <w:rsid w:val="00990B3C"/>
    <w:rsid w:val="009925CC"/>
    <w:rsid w:val="0099297F"/>
    <w:rsid w:val="00993594"/>
    <w:rsid w:val="009A54DE"/>
    <w:rsid w:val="009A6AA8"/>
    <w:rsid w:val="009A6B7E"/>
    <w:rsid w:val="009A7918"/>
    <w:rsid w:val="009C0B45"/>
    <w:rsid w:val="009C5BC2"/>
    <w:rsid w:val="009D255F"/>
    <w:rsid w:val="009F19A6"/>
    <w:rsid w:val="009F3FE8"/>
    <w:rsid w:val="009F700B"/>
    <w:rsid w:val="00A2464C"/>
    <w:rsid w:val="00A35C62"/>
    <w:rsid w:val="00A44021"/>
    <w:rsid w:val="00A472BB"/>
    <w:rsid w:val="00A73211"/>
    <w:rsid w:val="00A732BB"/>
    <w:rsid w:val="00A736BA"/>
    <w:rsid w:val="00A849A7"/>
    <w:rsid w:val="00A87581"/>
    <w:rsid w:val="00AA2CCD"/>
    <w:rsid w:val="00AB09FF"/>
    <w:rsid w:val="00AB132B"/>
    <w:rsid w:val="00AB243B"/>
    <w:rsid w:val="00AB2820"/>
    <w:rsid w:val="00AB6D77"/>
    <w:rsid w:val="00AD491F"/>
    <w:rsid w:val="00AE419A"/>
    <w:rsid w:val="00AE641A"/>
    <w:rsid w:val="00AE6723"/>
    <w:rsid w:val="00B029A7"/>
    <w:rsid w:val="00B077A0"/>
    <w:rsid w:val="00B17038"/>
    <w:rsid w:val="00B23DB7"/>
    <w:rsid w:val="00B25825"/>
    <w:rsid w:val="00B34B44"/>
    <w:rsid w:val="00B46822"/>
    <w:rsid w:val="00B53B79"/>
    <w:rsid w:val="00B72C43"/>
    <w:rsid w:val="00B74F60"/>
    <w:rsid w:val="00B84C16"/>
    <w:rsid w:val="00B93BBA"/>
    <w:rsid w:val="00BA5318"/>
    <w:rsid w:val="00BA5D37"/>
    <w:rsid w:val="00BC323D"/>
    <w:rsid w:val="00BD2C32"/>
    <w:rsid w:val="00BD7992"/>
    <w:rsid w:val="00BE1086"/>
    <w:rsid w:val="00BE5CF0"/>
    <w:rsid w:val="00BF0069"/>
    <w:rsid w:val="00C10915"/>
    <w:rsid w:val="00C1290A"/>
    <w:rsid w:val="00C15D9E"/>
    <w:rsid w:val="00C2241E"/>
    <w:rsid w:val="00C429AC"/>
    <w:rsid w:val="00C55E81"/>
    <w:rsid w:val="00C563ED"/>
    <w:rsid w:val="00C7210F"/>
    <w:rsid w:val="00C81DAC"/>
    <w:rsid w:val="00CB6CCD"/>
    <w:rsid w:val="00CD43AB"/>
    <w:rsid w:val="00CE3809"/>
    <w:rsid w:val="00CF2424"/>
    <w:rsid w:val="00D026B0"/>
    <w:rsid w:val="00D040B8"/>
    <w:rsid w:val="00D10619"/>
    <w:rsid w:val="00D1190D"/>
    <w:rsid w:val="00D27129"/>
    <w:rsid w:val="00D3011D"/>
    <w:rsid w:val="00D46163"/>
    <w:rsid w:val="00D53A41"/>
    <w:rsid w:val="00D617A1"/>
    <w:rsid w:val="00D632B7"/>
    <w:rsid w:val="00D709C1"/>
    <w:rsid w:val="00D9171C"/>
    <w:rsid w:val="00DB3305"/>
    <w:rsid w:val="00DC4338"/>
    <w:rsid w:val="00DC6E61"/>
    <w:rsid w:val="00DD653E"/>
    <w:rsid w:val="00DD6D9E"/>
    <w:rsid w:val="00DE13FA"/>
    <w:rsid w:val="00DE307A"/>
    <w:rsid w:val="00DF423B"/>
    <w:rsid w:val="00E00B83"/>
    <w:rsid w:val="00E038BA"/>
    <w:rsid w:val="00E05391"/>
    <w:rsid w:val="00E22236"/>
    <w:rsid w:val="00E25371"/>
    <w:rsid w:val="00E422EB"/>
    <w:rsid w:val="00E4275A"/>
    <w:rsid w:val="00E50844"/>
    <w:rsid w:val="00E73BEB"/>
    <w:rsid w:val="00E81FB3"/>
    <w:rsid w:val="00E929A7"/>
    <w:rsid w:val="00E9678F"/>
    <w:rsid w:val="00EA4085"/>
    <w:rsid w:val="00EC7685"/>
    <w:rsid w:val="00ED466E"/>
    <w:rsid w:val="00F4204A"/>
    <w:rsid w:val="00F4241D"/>
    <w:rsid w:val="00F4472B"/>
    <w:rsid w:val="00F5619E"/>
    <w:rsid w:val="00F847E2"/>
    <w:rsid w:val="00F85DB1"/>
    <w:rsid w:val="00F97493"/>
    <w:rsid w:val="00FA1C93"/>
    <w:rsid w:val="00FB21A4"/>
    <w:rsid w:val="00FB7A06"/>
    <w:rsid w:val="00FD35F1"/>
    <w:rsid w:val="00FD4842"/>
    <w:rsid w:val="00FE2C76"/>
    <w:rsid w:val="00FE38A8"/>
    <w:rsid w:val="00FE7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CFA81"/>
  <w15:docId w15:val="{A9AFC2D6-C010-41CA-B8C5-DBE10832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iCs/>
      <w:smallCaps w:val="0"/>
      <w:strike w:val="0"/>
      <w:sz w:val="22"/>
      <w:szCs w:val="22"/>
      <w:u w:val="none"/>
      <w:shd w:val="clear" w:color="auto" w:fill="auto"/>
    </w:rPr>
  </w:style>
  <w:style w:type="character" w:customStyle="1" w:styleId="Vnbnnidung4">
    <w:name w:val="Văn bản nội dung (4)_"/>
    <w:basedOn w:val="DefaultParagraphFont"/>
    <w:link w:val="Vnbnnidung40"/>
    <w:rPr>
      <w:b/>
      <w:bCs/>
      <w:i w:val="0"/>
      <w:iCs w:val="0"/>
      <w:smallCaps w:val="0"/>
      <w:strike w:val="0"/>
      <w:sz w:val="30"/>
      <w:szCs w:val="30"/>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iCs/>
      <w:smallCaps w:val="0"/>
      <w:strike w:val="0"/>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Chthchnh0">
    <w:name w:val="Chú thích ảnh"/>
    <w:basedOn w:val="Normal"/>
    <w:link w:val="Chthchnh"/>
    <w:pPr>
      <w:jc w:val="center"/>
    </w:pPr>
    <w:rPr>
      <w:rFonts w:ascii="Times New Roman" w:eastAsia="Times New Roman" w:hAnsi="Times New Roman" w:cs="Times New Roman"/>
      <w:b/>
      <w:bCs/>
      <w:sz w:val="26"/>
      <w:szCs w:val="26"/>
    </w:rPr>
  </w:style>
  <w:style w:type="paragraph" w:customStyle="1" w:styleId="Vnbnnidung0">
    <w:name w:val="Văn bản nội dung"/>
    <w:basedOn w:val="Normal"/>
    <w:link w:val="Vnbnnidung"/>
    <w:pPr>
      <w:spacing w:after="60" w:line="252" w:lineRule="auto"/>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spacing w:after="80"/>
      <w:ind w:firstLine="560"/>
    </w:pPr>
    <w:rPr>
      <w:rFonts w:ascii="Times New Roman" w:eastAsia="Times New Roman" w:hAnsi="Times New Roman" w:cs="Times New Roman"/>
      <w:i/>
      <w:iCs/>
      <w:sz w:val="22"/>
      <w:szCs w:val="22"/>
    </w:rPr>
  </w:style>
  <w:style w:type="paragraph" w:customStyle="1" w:styleId="Vnbnnidung40">
    <w:name w:val="Văn bản nội dung (4)"/>
    <w:basedOn w:val="Normal"/>
    <w:link w:val="Vnbnnidung4"/>
    <w:pPr>
      <w:spacing w:after="660"/>
      <w:jc w:val="center"/>
    </w:pPr>
    <w:rPr>
      <w:b/>
      <w:bCs/>
      <w:sz w:val="30"/>
      <w:szCs w:val="30"/>
    </w:rPr>
  </w:style>
  <w:style w:type="paragraph" w:customStyle="1" w:styleId="Vnbnnidung30">
    <w:name w:val="Văn bản nội dung (3)"/>
    <w:basedOn w:val="Normal"/>
    <w:link w:val="Vnbnnidung3"/>
    <w:pPr>
      <w:spacing w:line="247" w:lineRule="auto"/>
      <w:jc w:val="center"/>
    </w:pPr>
    <w:rPr>
      <w:rFonts w:ascii="Times New Roman" w:eastAsia="Times New Roman" w:hAnsi="Times New Roman" w:cs="Times New Roman"/>
      <w:b/>
      <w:bCs/>
      <w:sz w:val="32"/>
      <w:szCs w:val="32"/>
    </w:rPr>
  </w:style>
  <w:style w:type="paragraph" w:customStyle="1" w:styleId="Tiu10">
    <w:name w:val="Tiêu đề #1"/>
    <w:basedOn w:val="Normal"/>
    <w:link w:val="Tiu1"/>
    <w:pPr>
      <w:spacing w:after="60" w:line="259" w:lineRule="auto"/>
      <w:ind w:firstLine="800"/>
      <w:outlineLvl w:val="0"/>
    </w:pPr>
    <w:rPr>
      <w:rFonts w:ascii="Times New Roman" w:eastAsia="Times New Roman" w:hAnsi="Times New Roman" w:cs="Times New Roman"/>
      <w:b/>
      <w:bCs/>
      <w:sz w:val="26"/>
      <w:szCs w:val="26"/>
    </w:rPr>
  </w:style>
  <w:style w:type="paragraph" w:customStyle="1" w:styleId="Chthchbng0">
    <w:name w:val="Chú thích bảng"/>
    <w:basedOn w:val="Normal"/>
    <w:link w:val="Chthchbng"/>
    <w:pPr>
      <w:ind w:firstLine="290"/>
    </w:pPr>
    <w:rPr>
      <w:rFonts w:ascii="Times New Roman" w:eastAsia="Times New Roman" w:hAnsi="Times New Roman" w:cs="Times New Roman"/>
      <w:i/>
      <w:iCs/>
    </w:rPr>
  </w:style>
  <w:style w:type="paragraph" w:customStyle="1" w:styleId="Khc0">
    <w:name w:val="Khác"/>
    <w:basedOn w:val="Normal"/>
    <w:link w:val="Khc"/>
    <w:pPr>
      <w:spacing w:after="60" w:line="252" w:lineRule="auto"/>
      <w:ind w:firstLine="400"/>
    </w:pPr>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B72C43"/>
    <w:pPr>
      <w:tabs>
        <w:tab w:val="center" w:pos="4680"/>
        <w:tab w:val="right" w:pos="9360"/>
      </w:tabs>
    </w:pPr>
  </w:style>
  <w:style w:type="character" w:customStyle="1" w:styleId="FooterChar">
    <w:name w:val="Footer Char"/>
    <w:basedOn w:val="DefaultParagraphFont"/>
    <w:link w:val="Footer"/>
    <w:uiPriority w:val="99"/>
    <w:rsid w:val="00B72C43"/>
    <w:rPr>
      <w:color w:val="000000"/>
    </w:rPr>
  </w:style>
  <w:style w:type="table" w:styleId="TableGrid">
    <w:name w:val="Table Grid"/>
    <w:basedOn w:val="TableNormal"/>
    <w:uiPriority w:val="39"/>
    <w:rsid w:val="00866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
    <w:name w:val="Heading #1_"/>
    <w:basedOn w:val="DefaultParagraphFont"/>
    <w:link w:val="Heading10"/>
    <w:rsid w:val="005F48D3"/>
    <w:rPr>
      <w:rFonts w:ascii="Times New Roman" w:eastAsia="Times New Roman" w:hAnsi="Times New Roman" w:cs="Times New Roman"/>
      <w:b/>
      <w:bCs/>
      <w:sz w:val="26"/>
      <w:szCs w:val="26"/>
    </w:rPr>
  </w:style>
  <w:style w:type="character" w:customStyle="1" w:styleId="BodyTextChar">
    <w:name w:val="Body Text Char"/>
    <w:basedOn w:val="DefaultParagraphFont"/>
    <w:link w:val="BodyText"/>
    <w:rsid w:val="005F48D3"/>
    <w:rPr>
      <w:rFonts w:ascii="Times New Roman" w:eastAsia="Times New Roman" w:hAnsi="Times New Roman" w:cs="Times New Roman"/>
      <w:sz w:val="26"/>
      <w:szCs w:val="26"/>
    </w:rPr>
  </w:style>
  <w:style w:type="character" w:customStyle="1" w:styleId="Tablecaption">
    <w:name w:val="Table caption_"/>
    <w:basedOn w:val="DefaultParagraphFont"/>
    <w:link w:val="Tablecaption0"/>
    <w:rsid w:val="005F48D3"/>
    <w:rPr>
      <w:rFonts w:ascii="Times New Roman" w:eastAsia="Times New Roman" w:hAnsi="Times New Roman" w:cs="Times New Roman"/>
      <w:b/>
      <w:bCs/>
      <w:sz w:val="26"/>
      <w:szCs w:val="26"/>
    </w:rPr>
  </w:style>
  <w:style w:type="character" w:customStyle="1" w:styleId="Other">
    <w:name w:val="Other_"/>
    <w:basedOn w:val="DefaultParagraphFont"/>
    <w:link w:val="Other0"/>
    <w:rsid w:val="005F48D3"/>
    <w:rPr>
      <w:rFonts w:ascii="Times New Roman" w:eastAsia="Times New Roman" w:hAnsi="Times New Roman" w:cs="Times New Roman"/>
      <w:sz w:val="26"/>
      <w:szCs w:val="26"/>
    </w:rPr>
  </w:style>
  <w:style w:type="character" w:customStyle="1" w:styleId="Bodytext2">
    <w:name w:val="Body text (2)_"/>
    <w:basedOn w:val="DefaultParagraphFont"/>
    <w:link w:val="Bodytext20"/>
    <w:rsid w:val="005F48D3"/>
    <w:rPr>
      <w:rFonts w:ascii="Times New Roman" w:eastAsia="Times New Roman" w:hAnsi="Times New Roman" w:cs="Times New Roman"/>
      <w:smallCaps/>
      <w:sz w:val="50"/>
      <w:szCs w:val="50"/>
    </w:rPr>
  </w:style>
  <w:style w:type="character" w:customStyle="1" w:styleId="Bodytext3">
    <w:name w:val="Body text (3)_"/>
    <w:basedOn w:val="DefaultParagraphFont"/>
    <w:link w:val="Bodytext30"/>
    <w:rsid w:val="005F48D3"/>
    <w:rPr>
      <w:rFonts w:ascii="Times New Roman" w:eastAsia="Times New Roman" w:hAnsi="Times New Roman" w:cs="Times New Roman"/>
      <w:sz w:val="22"/>
      <w:szCs w:val="22"/>
    </w:rPr>
  </w:style>
  <w:style w:type="paragraph" w:customStyle="1" w:styleId="Heading10">
    <w:name w:val="Heading #1"/>
    <w:basedOn w:val="Normal"/>
    <w:link w:val="Heading1"/>
    <w:rsid w:val="005F48D3"/>
    <w:pPr>
      <w:spacing w:after="60" w:line="259" w:lineRule="auto"/>
      <w:ind w:firstLine="590"/>
      <w:outlineLvl w:val="0"/>
    </w:pPr>
    <w:rPr>
      <w:rFonts w:ascii="Times New Roman" w:eastAsia="Times New Roman" w:hAnsi="Times New Roman" w:cs="Times New Roman"/>
      <w:b/>
      <w:bCs/>
      <w:color w:val="auto"/>
      <w:sz w:val="26"/>
      <w:szCs w:val="26"/>
    </w:rPr>
  </w:style>
  <w:style w:type="paragraph" w:styleId="BodyText">
    <w:name w:val="Body Text"/>
    <w:basedOn w:val="Normal"/>
    <w:link w:val="BodyTextChar"/>
    <w:qFormat/>
    <w:rsid w:val="005F48D3"/>
    <w:pPr>
      <w:spacing w:after="60" w:line="259" w:lineRule="auto"/>
      <w:ind w:firstLine="400"/>
    </w:pPr>
    <w:rPr>
      <w:rFonts w:ascii="Times New Roman" w:eastAsia="Times New Roman" w:hAnsi="Times New Roman" w:cs="Times New Roman"/>
      <w:color w:val="auto"/>
      <w:sz w:val="26"/>
      <w:szCs w:val="26"/>
    </w:rPr>
  </w:style>
  <w:style w:type="character" w:customStyle="1" w:styleId="BodyTextChar1">
    <w:name w:val="Body Text Char1"/>
    <w:basedOn w:val="DefaultParagraphFont"/>
    <w:semiHidden/>
    <w:rsid w:val="005F48D3"/>
    <w:rPr>
      <w:color w:val="000000"/>
    </w:rPr>
  </w:style>
  <w:style w:type="paragraph" w:customStyle="1" w:styleId="Tablecaption0">
    <w:name w:val="Table caption"/>
    <w:basedOn w:val="Normal"/>
    <w:link w:val="Tablecaption"/>
    <w:rsid w:val="005F48D3"/>
    <w:pPr>
      <w:jc w:val="right"/>
    </w:pPr>
    <w:rPr>
      <w:rFonts w:ascii="Times New Roman" w:eastAsia="Times New Roman" w:hAnsi="Times New Roman" w:cs="Times New Roman"/>
      <w:b/>
      <w:bCs/>
      <w:color w:val="auto"/>
      <w:sz w:val="26"/>
      <w:szCs w:val="26"/>
    </w:rPr>
  </w:style>
  <w:style w:type="paragraph" w:customStyle="1" w:styleId="Other0">
    <w:name w:val="Other"/>
    <w:basedOn w:val="Normal"/>
    <w:link w:val="Other"/>
    <w:rsid w:val="005F48D3"/>
    <w:pPr>
      <w:spacing w:after="60" w:line="259" w:lineRule="auto"/>
      <w:ind w:firstLine="400"/>
    </w:pPr>
    <w:rPr>
      <w:rFonts w:ascii="Times New Roman" w:eastAsia="Times New Roman" w:hAnsi="Times New Roman" w:cs="Times New Roman"/>
      <w:color w:val="auto"/>
      <w:sz w:val="26"/>
      <w:szCs w:val="26"/>
    </w:rPr>
  </w:style>
  <w:style w:type="paragraph" w:customStyle="1" w:styleId="Bodytext20">
    <w:name w:val="Body text (2)"/>
    <w:basedOn w:val="Normal"/>
    <w:link w:val="Bodytext2"/>
    <w:rsid w:val="005F48D3"/>
    <w:pPr>
      <w:spacing w:after="5380" w:line="233" w:lineRule="auto"/>
      <w:jc w:val="center"/>
    </w:pPr>
    <w:rPr>
      <w:rFonts w:ascii="Times New Roman" w:eastAsia="Times New Roman" w:hAnsi="Times New Roman" w:cs="Times New Roman"/>
      <w:smallCaps/>
      <w:color w:val="auto"/>
      <w:sz w:val="50"/>
      <w:szCs w:val="50"/>
    </w:rPr>
  </w:style>
  <w:style w:type="paragraph" w:customStyle="1" w:styleId="Bodytext30">
    <w:name w:val="Body text (3)"/>
    <w:basedOn w:val="Normal"/>
    <w:link w:val="Bodytext3"/>
    <w:rsid w:val="005F48D3"/>
    <w:pPr>
      <w:spacing w:after="480"/>
      <w:jc w:val="right"/>
    </w:pPr>
    <w:rPr>
      <w:rFonts w:ascii="Times New Roman" w:eastAsia="Times New Roman" w:hAnsi="Times New Roman" w:cs="Times New Roman"/>
      <w:color w:val="auto"/>
      <w:sz w:val="22"/>
      <w:szCs w:val="22"/>
    </w:rPr>
  </w:style>
  <w:style w:type="character" w:customStyle="1" w:styleId="Tiu2">
    <w:name w:val="Tiêu đề #2_"/>
    <w:basedOn w:val="DefaultParagraphFont"/>
    <w:link w:val="Tiu20"/>
    <w:rsid w:val="008F4A38"/>
    <w:rPr>
      <w:rFonts w:ascii="Times New Roman" w:eastAsia="Times New Roman" w:hAnsi="Times New Roman" w:cs="Times New Roman"/>
      <w:i/>
      <w:iCs/>
      <w:sz w:val="26"/>
      <w:szCs w:val="26"/>
    </w:rPr>
  </w:style>
  <w:style w:type="character" w:customStyle="1" w:styleId="Tiu3">
    <w:name w:val="Tiêu đề #3_"/>
    <w:basedOn w:val="DefaultParagraphFont"/>
    <w:link w:val="Tiu30"/>
    <w:rsid w:val="008F4A38"/>
    <w:rPr>
      <w:rFonts w:ascii="Times New Roman" w:eastAsia="Times New Roman" w:hAnsi="Times New Roman" w:cs="Times New Roman"/>
    </w:rPr>
  </w:style>
  <w:style w:type="paragraph" w:customStyle="1" w:styleId="Tiu20">
    <w:name w:val="Tiêu đề #2"/>
    <w:basedOn w:val="Normal"/>
    <w:link w:val="Tiu2"/>
    <w:rsid w:val="008F4A38"/>
    <w:pPr>
      <w:spacing w:line="233" w:lineRule="auto"/>
      <w:jc w:val="right"/>
      <w:outlineLvl w:val="1"/>
    </w:pPr>
    <w:rPr>
      <w:rFonts w:ascii="Times New Roman" w:eastAsia="Times New Roman" w:hAnsi="Times New Roman" w:cs="Times New Roman"/>
      <w:i/>
      <w:iCs/>
      <w:color w:val="auto"/>
      <w:sz w:val="26"/>
      <w:szCs w:val="26"/>
    </w:rPr>
  </w:style>
  <w:style w:type="paragraph" w:customStyle="1" w:styleId="Tiu30">
    <w:name w:val="Tiêu đề #3"/>
    <w:basedOn w:val="Normal"/>
    <w:link w:val="Tiu3"/>
    <w:rsid w:val="008F4A38"/>
    <w:pPr>
      <w:spacing w:after="40"/>
      <w:ind w:firstLine="800"/>
      <w:outlineLvl w:val="2"/>
    </w:pPr>
    <w:rPr>
      <w:rFonts w:ascii="Times New Roman" w:eastAsia="Times New Roman" w:hAnsi="Times New Roman" w:cs="Times New Roman"/>
      <w:color w:val="auto"/>
    </w:rPr>
  </w:style>
  <w:style w:type="paragraph" w:styleId="Header">
    <w:name w:val="header"/>
    <w:basedOn w:val="Normal"/>
    <w:link w:val="HeaderChar"/>
    <w:uiPriority w:val="99"/>
    <w:unhideWhenUsed/>
    <w:rsid w:val="008F4A38"/>
    <w:pPr>
      <w:tabs>
        <w:tab w:val="center" w:pos="4680"/>
        <w:tab w:val="right" w:pos="9360"/>
      </w:tabs>
    </w:pPr>
  </w:style>
  <w:style w:type="character" w:customStyle="1" w:styleId="HeaderChar">
    <w:name w:val="Header Char"/>
    <w:basedOn w:val="DefaultParagraphFont"/>
    <w:link w:val="Header"/>
    <w:uiPriority w:val="99"/>
    <w:rsid w:val="008F4A38"/>
    <w:rPr>
      <w:color w:val="000000"/>
    </w:rPr>
  </w:style>
  <w:style w:type="character" w:customStyle="1" w:styleId="Heading3">
    <w:name w:val="Heading #3_"/>
    <w:basedOn w:val="DefaultParagraphFont"/>
    <w:link w:val="Heading30"/>
    <w:rsid w:val="00BA5318"/>
    <w:rPr>
      <w:rFonts w:ascii="Times New Roman" w:eastAsia="Times New Roman" w:hAnsi="Times New Roman" w:cs="Times New Roman"/>
      <w:b/>
      <w:bCs/>
      <w:sz w:val="28"/>
      <w:szCs w:val="28"/>
    </w:rPr>
  </w:style>
  <w:style w:type="paragraph" w:customStyle="1" w:styleId="Heading30">
    <w:name w:val="Heading #3"/>
    <w:basedOn w:val="Normal"/>
    <w:link w:val="Heading3"/>
    <w:rsid w:val="00BA5318"/>
    <w:pPr>
      <w:spacing w:after="100"/>
      <w:ind w:firstLine="580"/>
      <w:outlineLvl w:val="2"/>
    </w:pPr>
    <w:rPr>
      <w:rFonts w:ascii="Times New Roman" w:eastAsia="Times New Roman" w:hAnsi="Times New Roman" w:cs="Times New Roman"/>
      <w:b/>
      <w:bCs/>
      <w:color w:val="auto"/>
      <w:sz w:val="28"/>
      <w:szCs w:val="28"/>
    </w:rPr>
  </w:style>
  <w:style w:type="character" w:customStyle="1" w:styleId="Headerorfooter2">
    <w:name w:val="Header or footer (2)_"/>
    <w:basedOn w:val="DefaultParagraphFont"/>
    <w:link w:val="Headerorfooter20"/>
    <w:rsid w:val="00BA5318"/>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BA5318"/>
    <w:rPr>
      <w:rFonts w:ascii="Times New Roman" w:eastAsia="Times New Roman" w:hAnsi="Times New Roman" w:cs="Times New Roman"/>
      <w:color w:val="auto"/>
      <w:sz w:val="20"/>
      <w:szCs w:val="20"/>
    </w:rPr>
  </w:style>
  <w:style w:type="character" w:customStyle="1" w:styleId="Heading2">
    <w:name w:val="Heading #2_"/>
    <w:basedOn w:val="DefaultParagraphFont"/>
    <w:link w:val="Heading20"/>
    <w:rsid w:val="00BA5318"/>
    <w:rPr>
      <w:rFonts w:ascii="Times New Roman" w:eastAsia="Times New Roman" w:hAnsi="Times New Roman" w:cs="Times New Roman"/>
      <w:sz w:val="40"/>
      <w:szCs w:val="40"/>
    </w:rPr>
  </w:style>
  <w:style w:type="paragraph" w:customStyle="1" w:styleId="Heading20">
    <w:name w:val="Heading #2"/>
    <w:basedOn w:val="Normal"/>
    <w:link w:val="Heading2"/>
    <w:rsid w:val="00BA5318"/>
    <w:pPr>
      <w:spacing w:after="200" w:line="214" w:lineRule="auto"/>
      <w:jc w:val="center"/>
      <w:outlineLvl w:val="1"/>
    </w:pPr>
    <w:rPr>
      <w:rFonts w:ascii="Times New Roman" w:eastAsia="Times New Roman" w:hAnsi="Times New Roman" w:cs="Times New Roman"/>
      <w:color w:val="auto"/>
      <w:sz w:val="40"/>
      <w:szCs w:val="40"/>
    </w:rPr>
  </w:style>
  <w:style w:type="character" w:styleId="Hyperlink">
    <w:name w:val="Hyperlink"/>
    <w:basedOn w:val="DefaultParagraphFont"/>
    <w:uiPriority w:val="99"/>
    <w:unhideWhenUsed/>
    <w:rsid w:val="00BA53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794622">
      <w:bodyDiv w:val="1"/>
      <w:marLeft w:val="0"/>
      <w:marRight w:val="0"/>
      <w:marTop w:val="0"/>
      <w:marBottom w:val="0"/>
      <w:divBdr>
        <w:top w:val="none" w:sz="0" w:space="0" w:color="auto"/>
        <w:left w:val="none" w:sz="0" w:space="0" w:color="auto"/>
        <w:bottom w:val="none" w:sz="0" w:space="0" w:color="auto"/>
        <w:right w:val="none" w:sz="0" w:space="0" w:color="auto"/>
      </w:divBdr>
    </w:div>
    <w:div w:id="1431973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9.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customXml" Target="../customXml/item1.xml"/><Relationship Id="rId10" Type="http://schemas.openxmlformats.org/officeDocument/2006/relationships/image" Target="media/image1.jpeg"/><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7.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07D778-832E-4F2B-8A0A-1F1CCEEC9AF5}"/>
</file>

<file path=customXml/itemProps2.xml><?xml version="1.0" encoding="utf-8"?>
<ds:datastoreItem xmlns:ds="http://schemas.openxmlformats.org/officeDocument/2006/customXml" ds:itemID="{CD3D4116-EA18-4C24-AE43-A9F282B316BF}"/>
</file>

<file path=customXml/itemProps3.xml><?xml version="1.0" encoding="utf-8"?>
<ds:datastoreItem xmlns:ds="http://schemas.openxmlformats.org/officeDocument/2006/customXml" ds:itemID="{9B47FB4E-9F45-43DD-BD96-76A07817E30A}"/>
</file>

<file path=docProps/app.xml><?xml version="1.0" encoding="utf-8"?>
<Properties xmlns="http://schemas.openxmlformats.org/officeDocument/2006/extended-properties" xmlns:vt="http://schemas.openxmlformats.org/officeDocument/2006/docPropsVTypes">
  <Template>Normal</Template>
  <TotalTime>6</TotalTime>
  <Pages>110</Pages>
  <Words>21070</Words>
  <Characters>120103</Characters>
  <Application>Microsoft Office Word</Application>
  <DocSecurity>0</DocSecurity>
  <Lines>1000</Lines>
  <Paragraphs>281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cp:revision>
  <dcterms:created xsi:type="dcterms:W3CDTF">2025-01-18T03:08:00Z</dcterms:created>
  <dcterms:modified xsi:type="dcterms:W3CDTF">2025-07-08T07:47:00Z</dcterms:modified>
</cp:coreProperties>
</file>